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4C4D9D">
        <w:rPr>
          <w:rFonts w:ascii="Times New Roman" w:hAnsi="Times New Roman" w:cs="Times New Roman"/>
          <w:b w:val="0"/>
          <w:i/>
          <w:szCs w:val="28"/>
        </w:rPr>
        <w:t>177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4C4D9D">
        <w:rPr>
          <w:rFonts w:ascii="Times New Roman" w:hAnsi="Times New Roman" w:cs="Times New Roman"/>
          <w:b w:val="0"/>
          <w:i/>
          <w:szCs w:val="28"/>
        </w:rPr>
        <w:t>20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сентября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4C4D9D">
        <w:rPr>
          <w:sz w:val="28"/>
          <w:szCs w:val="28"/>
        </w:rPr>
        <w:t>Гаджиахмедовой Е.В.</w:t>
      </w:r>
      <w:r w:rsidRPr="0037514E">
        <w:rPr>
          <w:sz w:val="28"/>
          <w:szCs w:val="28"/>
        </w:rPr>
        <w:t xml:space="preserve">, 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  <w:r w:rsidRPr="0071484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14844" w:rsidR="00D717A6">
        <w:rPr>
          <w:rFonts w:ascii="Times New Roman" w:hAnsi="Times New Roman"/>
          <w:sz w:val="28"/>
          <w:szCs w:val="28"/>
        </w:rPr>
        <w:t>исковому заявлению</w:t>
      </w:r>
      <w:r w:rsidRPr="00714844" w:rsidR="00651E33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</w:t>
      </w:r>
      <w:r w:rsidRPr="00714844" w:rsidR="00651E33">
        <w:rPr>
          <w:rFonts w:ascii="Times New Roman" w:hAnsi="Times New Roman"/>
          <w:sz w:val="28"/>
          <w:szCs w:val="28"/>
        </w:rPr>
        <w:t>Росгосстрах</w:t>
      </w:r>
      <w:r w:rsidRPr="00714844" w:rsidR="00651E33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4C4D9D">
        <w:rPr>
          <w:rFonts w:ascii="Times New Roman" w:hAnsi="Times New Roman"/>
          <w:sz w:val="28"/>
          <w:szCs w:val="28"/>
        </w:rPr>
        <w:t>Сдобникову</w:t>
      </w:r>
      <w:r w:rsidR="004C4D9D">
        <w:rPr>
          <w:rFonts w:ascii="Times New Roman" w:hAnsi="Times New Roman"/>
          <w:sz w:val="28"/>
          <w:szCs w:val="28"/>
        </w:rPr>
        <w:t xml:space="preserve">  Даниилу  Дмитриевичу</w:t>
      </w:r>
      <w:r w:rsidR="00714844">
        <w:rPr>
          <w:rFonts w:ascii="Times New Roman" w:hAnsi="Times New Roman"/>
          <w:sz w:val="28"/>
          <w:szCs w:val="28"/>
        </w:rPr>
        <w:t>, третьи лица</w:t>
      </w:r>
      <w:r w:rsidR="004C4D9D">
        <w:rPr>
          <w:rFonts w:ascii="Times New Roman" w:hAnsi="Times New Roman"/>
          <w:sz w:val="28"/>
          <w:szCs w:val="28"/>
        </w:rPr>
        <w:t xml:space="preserve"> Воробьев Виталий Александрович, Общество с ограниченной ответственностью «Правовой центр «ГудЭксперт-Краснодар», Люберецкий районный отдел судебных приставов УФССП по Московской области,  </w:t>
      </w:r>
      <w:r w:rsidRPr="00C37390" w:rsidR="00714844">
        <w:rPr>
          <w:rFonts w:ascii="Times New Roman" w:hAnsi="Times New Roman"/>
          <w:sz w:val="28"/>
          <w:szCs w:val="28"/>
        </w:rPr>
        <w:t>о возмещении ущерба в порядке  регресса</w:t>
      </w:r>
      <w:r w:rsidR="00714844">
        <w:rPr>
          <w:rFonts w:ascii="Times New Roman" w:hAnsi="Times New Roman"/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 w:rsidR="00651E33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A3846" w:rsidR="009A3846">
        <w:rPr>
          <w:sz w:val="28"/>
          <w:szCs w:val="28"/>
        </w:rPr>
        <w:t xml:space="preserve">к </w:t>
      </w:r>
      <w:r w:rsidR="00476292">
        <w:rPr>
          <w:sz w:val="28"/>
          <w:szCs w:val="28"/>
        </w:rPr>
        <w:t xml:space="preserve">Сдобникову  Даниилу  Дмитриевичу,  третьи лица Воробьев Виталий Александрович, Общество с ограниченной ответственностью «Правовой центр «ГудЭксперт-Краснодар», Люберецкий районный отдел судебных приставов УФССП по Московской области,     </w:t>
      </w:r>
      <w:r w:rsidRPr="00C37390" w:rsidR="00476292">
        <w:rPr>
          <w:sz w:val="28"/>
          <w:szCs w:val="28"/>
        </w:rPr>
        <w:t>о возмещении ущерба в порядке  регресса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476292">
        <w:rPr>
          <w:sz w:val="28"/>
          <w:szCs w:val="28"/>
        </w:rPr>
        <w:t>Сдобникова  Даниила  Дмитриевича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 xml:space="preserve">, </w:t>
      </w:r>
      <w:r w:rsidR="00476292">
        <w:rPr>
          <w:sz w:val="28"/>
          <w:szCs w:val="28"/>
        </w:rPr>
        <w:t xml:space="preserve">выплаченного </w:t>
      </w:r>
      <w:r w:rsidRPr="00A61690" w:rsidR="00476292">
        <w:rPr>
          <w:sz w:val="28"/>
          <w:szCs w:val="28"/>
        </w:rPr>
        <w:t xml:space="preserve">вследствие дорожно-транспортного происшествия от </w:t>
      </w:r>
      <w:r w:rsidR="00476292">
        <w:rPr>
          <w:sz w:val="28"/>
          <w:szCs w:val="28"/>
        </w:rPr>
        <w:t xml:space="preserve">19февраля </w:t>
      </w:r>
      <w:r w:rsidRPr="00A61690" w:rsidR="00476292">
        <w:rPr>
          <w:sz w:val="28"/>
          <w:szCs w:val="28"/>
        </w:rPr>
        <w:t>201</w:t>
      </w:r>
      <w:r w:rsidR="00476292">
        <w:rPr>
          <w:sz w:val="28"/>
          <w:szCs w:val="28"/>
        </w:rPr>
        <w:t>8</w:t>
      </w:r>
      <w:r w:rsidRPr="00A61690" w:rsidR="00476292">
        <w:rPr>
          <w:sz w:val="28"/>
          <w:szCs w:val="28"/>
        </w:rPr>
        <w:t xml:space="preserve"> года</w:t>
      </w:r>
      <w:r w:rsidR="009A3846">
        <w:rPr>
          <w:sz w:val="28"/>
          <w:szCs w:val="28"/>
        </w:rPr>
        <w:t xml:space="preserve">в размере </w:t>
      </w:r>
      <w:r w:rsidR="00476292">
        <w:rPr>
          <w:sz w:val="28"/>
          <w:szCs w:val="28"/>
        </w:rPr>
        <w:t>32243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476292">
        <w:rPr>
          <w:sz w:val="28"/>
          <w:szCs w:val="28"/>
        </w:rPr>
        <w:t xml:space="preserve">1167,29 </w:t>
      </w:r>
      <w:r w:rsidRPr="00D717A6">
        <w:rPr>
          <w:sz w:val="28"/>
          <w:szCs w:val="28"/>
        </w:rPr>
        <w:t xml:space="preserve"> рублей, а всего </w:t>
      </w:r>
      <w:r w:rsidR="00476292">
        <w:rPr>
          <w:sz w:val="28"/>
          <w:szCs w:val="28"/>
        </w:rPr>
        <w:t>33410,29</w:t>
      </w:r>
      <w:r w:rsidRPr="00D717A6">
        <w:rPr>
          <w:sz w:val="28"/>
          <w:szCs w:val="28"/>
        </w:rPr>
        <w:t>(</w:t>
      </w:r>
      <w:r w:rsidR="00476292">
        <w:rPr>
          <w:sz w:val="28"/>
          <w:szCs w:val="28"/>
        </w:rPr>
        <w:t>тридцать три тысячи четыреста десять  рублей двадцать девять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</w:t>
      </w:r>
      <w:r w:rsidRPr="00207DE8">
        <w:rPr>
          <w:sz w:val="28"/>
          <w:szCs w:val="28"/>
        </w:rPr>
        <w:t>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</w:t>
      </w:r>
      <w:r w:rsidRPr="00207DE8">
        <w:rPr>
          <w:sz w:val="28"/>
          <w:szCs w:val="28"/>
        </w:rPr>
        <w:t xml:space="preserve">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</w:t>
      </w:r>
      <w:r w:rsidRPr="00207DE8">
        <w:rPr>
          <w:sz w:val="28"/>
          <w:szCs w:val="28"/>
        </w:rPr>
        <w:t>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476292">
        <w:rPr>
          <w:sz w:val="28"/>
          <w:szCs w:val="28"/>
        </w:rPr>
        <w:t>Решение может быть обжаловано в Симферопольский районный</w:t>
      </w:r>
      <w:r w:rsidRPr="00DA2B57">
        <w:rPr>
          <w:sz w:val="28"/>
          <w:szCs w:val="28"/>
        </w:rPr>
        <w:t xml:space="preserve"> суд Республики Крым в течение месяца со дня принятия решения мировым судьей путем подачи апелляционной жалобы че</w:t>
      </w:r>
      <w:r w:rsidRPr="00DA2B57">
        <w:rPr>
          <w:sz w:val="28"/>
          <w:szCs w:val="28"/>
        </w:rPr>
        <w:t>рез судебный участок №78 Симферопольского судебного района (Симферопольский муниципальный район) Республики Крым.</w:t>
      </w:r>
    </w:p>
    <w:p w:rsidR="00DA2B57" w:rsidP="00207DE8">
      <w:pPr>
        <w:jc w:val="both"/>
        <w:rPr>
          <w:sz w:val="28"/>
          <w:szCs w:val="28"/>
        </w:rPr>
      </w:pPr>
    </w:p>
    <w:p w:rsidR="00476292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47629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7" w:bottom="1560" w:left="2268" w:header="720" w:footer="55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5A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F5AEA">
          <w:instrText>PAGE   \* MERGEFORMAT</w:instrText>
        </w:r>
        <w:r>
          <w:fldChar w:fldCharType="separate"/>
        </w:r>
        <w:r w:rsidR="00FF5AE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FF5AEA">
          <w:instrText>PAGE   \* MERGEFORMAT</w:instrText>
        </w:r>
        <w:r>
          <w:fldChar w:fldCharType="separate"/>
        </w:r>
        <w:r w:rsidR="00FF5AEA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86BB0"/>
    <w:rsid w:val="00B95B49"/>
    <w:rsid w:val="00BA7FEB"/>
    <w:rsid w:val="00BB5B97"/>
    <w:rsid w:val="00BD34D6"/>
    <w:rsid w:val="00BF1DE8"/>
    <w:rsid w:val="00BF7896"/>
    <w:rsid w:val="00C2706A"/>
    <w:rsid w:val="00C37390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A79E3"/>
    <w:rsid w:val="00DB7DFD"/>
    <w:rsid w:val="00DE1B68"/>
    <w:rsid w:val="00E05B97"/>
    <w:rsid w:val="00E17E9C"/>
    <w:rsid w:val="00E301E0"/>
    <w:rsid w:val="00E53873"/>
    <w:rsid w:val="00E81EAC"/>
    <w:rsid w:val="00EC0CD8"/>
    <w:rsid w:val="00EC6C61"/>
    <w:rsid w:val="00F0391F"/>
    <w:rsid w:val="00F3352D"/>
    <w:rsid w:val="00F63E30"/>
    <w:rsid w:val="00F70E73"/>
    <w:rsid w:val="00F723C5"/>
    <w:rsid w:val="00F822FF"/>
    <w:rsid w:val="00F97E79"/>
    <w:rsid w:val="00FA1BE2"/>
    <w:rsid w:val="00FB1064"/>
    <w:rsid w:val="00FF5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6754-E650-4BD7-AD78-4DECE3AE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