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="00895738">
        <w:rPr>
          <w:rFonts w:ascii="Times New Roman" w:hAnsi="Times New Roman" w:cs="Times New Roman"/>
          <w:b w:val="0"/>
          <w:i/>
          <w:szCs w:val="28"/>
        </w:rPr>
        <w:t>2-025</w:t>
      </w:r>
      <w:r w:rsidR="00486BF2">
        <w:rPr>
          <w:rFonts w:ascii="Times New Roman" w:hAnsi="Times New Roman" w:cs="Times New Roman"/>
          <w:b w:val="0"/>
          <w:i/>
          <w:szCs w:val="28"/>
        </w:rPr>
        <w:t>9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E81EAC">
        <w:rPr>
          <w:rFonts w:ascii="Times New Roman" w:hAnsi="Times New Roman" w:cs="Times New Roman"/>
          <w:b w:val="0"/>
          <w:i/>
          <w:szCs w:val="28"/>
        </w:rPr>
        <w:t>8</w:t>
      </w:r>
    </w:p>
    <w:p w:rsidR="00B73FF5" w:rsidRPr="0062493C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95738">
        <w:rPr>
          <w:sz w:val="28"/>
          <w:szCs w:val="28"/>
        </w:rPr>
        <w:t>ноября</w:t>
      </w:r>
      <w:r w:rsidRPr="005A6002" w:rsidR="008D567D">
        <w:rPr>
          <w:sz w:val="28"/>
          <w:szCs w:val="28"/>
        </w:rPr>
        <w:t>20</w:t>
      </w:r>
      <w:r w:rsidRPr="005A6002" w:rsidR="00BF7896">
        <w:rPr>
          <w:sz w:val="28"/>
          <w:szCs w:val="28"/>
        </w:rPr>
        <w:t>1</w:t>
      </w:r>
      <w:r w:rsidR="00E81EAC">
        <w:rPr>
          <w:sz w:val="28"/>
          <w:szCs w:val="28"/>
        </w:rPr>
        <w:t>8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B95B49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="0033123D">
        <w:rPr>
          <w:sz w:val="28"/>
          <w:szCs w:val="28"/>
        </w:rPr>
        <w:t>Комаровой Т.А</w:t>
      </w:r>
      <w:r w:rsidRPr="005A6002" w:rsidR="0062493C">
        <w:rPr>
          <w:sz w:val="28"/>
          <w:szCs w:val="28"/>
        </w:rPr>
        <w:t>.</w:t>
      </w:r>
      <w:r w:rsidRPr="005A6002">
        <w:rPr>
          <w:sz w:val="28"/>
          <w:szCs w:val="28"/>
        </w:rPr>
        <w:t>,</w:t>
      </w:r>
    </w:p>
    <w:p w:rsidR="0033123D" w:rsidRPr="005A6002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 по доверенности – </w:t>
      </w:r>
      <w:r w:rsidR="00486BF2">
        <w:rPr>
          <w:sz w:val="28"/>
          <w:szCs w:val="28"/>
        </w:rPr>
        <w:t>Идрисовой Р.Н.,</w:t>
      </w:r>
    </w:p>
    <w:p w:rsidR="00B27878" w:rsidRPr="005A6002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</w:t>
      </w:r>
      <w:r w:rsidRPr="005A6002" w:rsidR="00B95B49">
        <w:rPr>
          <w:sz w:val="28"/>
          <w:szCs w:val="28"/>
        </w:rPr>
        <w:t xml:space="preserve"> – </w:t>
      </w:r>
      <w:r w:rsidR="00486BF2">
        <w:rPr>
          <w:sz w:val="28"/>
          <w:szCs w:val="28"/>
        </w:rPr>
        <w:t>Хаялиева Ш.Ю.</w:t>
      </w:r>
      <w:r w:rsidRPr="005A6002">
        <w:rPr>
          <w:sz w:val="28"/>
          <w:szCs w:val="28"/>
        </w:rPr>
        <w:t>,</w:t>
      </w:r>
    </w:p>
    <w:p w:rsidR="00486BF2" w:rsidP="00486BF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>в открытом судебном заседании гражданское дело по иск</w:t>
      </w:r>
      <w:r w:rsidR="00895738">
        <w:rPr>
          <w:sz w:val="28"/>
          <w:szCs w:val="28"/>
        </w:rPr>
        <w:t xml:space="preserve">овому заявлению </w:t>
      </w:r>
      <w:r w:rsidRPr="00486BF2">
        <w:rPr>
          <w:sz w:val="28"/>
          <w:szCs w:val="28"/>
        </w:rPr>
        <w:t xml:space="preserve">Государственного учреждения </w:t>
      </w:r>
      <w:r w:rsidRPr="00486BF2">
        <w:rPr>
          <w:sz w:val="28"/>
          <w:szCs w:val="28"/>
        </w:rPr>
        <w:t>–</w:t>
      </w:r>
      <w:r w:rsidRPr="00486BF2">
        <w:rPr>
          <w:sz w:val="28"/>
          <w:szCs w:val="28"/>
        </w:rPr>
        <w:t>У</w:t>
      </w:r>
      <w:r w:rsidRPr="00486BF2">
        <w:rPr>
          <w:sz w:val="28"/>
          <w:szCs w:val="28"/>
        </w:rPr>
        <w:t xml:space="preserve">правления Пенсионного фонда Российской Федерации  в Симферопольском районе Республики Крым  </w:t>
      </w:r>
      <w:r>
        <w:rPr>
          <w:sz w:val="28"/>
          <w:szCs w:val="28"/>
        </w:rPr>
        <w:t xml:space="preserve">(межрайонное) </w:t>
      </w:r>
      <w:r w:rsidRPr="00486BF2">
        <w:rPr>
          <w:sz w:val="28"/>
          <w:szCs w:val="28"/>
        </w:rPr>
        <w:t xml:space="preserve">к </w:t>
      </w:r>
      <w:r w:rsidRPr="00486BF2">
        <w:rPr>
          <w:sz w:val="28"/>
          <w:szCs w:val="28"/>
        </w:rPr>
        <w:t>Хаялиеву</w:t>
      </w:r>
      <w:r>
        <w:rPr>
          <w:sz w:val="28"/>
          <w:szCs w:val="28"/>
        </w:rPr>
        <w:t xml:space="preserve"> </w:t>
      </w:r>
      <w:r w:rsidRPr="00486BF2">
        <w:rPr>
          <w:sz w:val="28"/>
          <w:szCs w:val="28"/>
        </w:rPr>
        <w:t>Ш</w:t>
      </w:r>
      <w:r>
        <w:rPr>
          <w:sz w:val="28"/>
          <w:szCs w:val="28"/>
        </w:rPr>
        <w:t>.</w:t>
      </w:r>
      <w:r w:rsidRPr="00486BF2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Pr="00486BF2">
        <w:rPr>
          <w:sz w:val="28"/>
          <w:szCs w:val="28"/>
        </w:rPr>
        <w:t xml:space="preserve">  о взыскании излишне выплаченной суммы повышенной фиксированной выплаты к пенсии,</w:t>
      </w:r>
      <w:r w:rsidR="0033123D">
        <w:rPr>
          <w:sz w:val="28"/>
          <w:szCs w:val="28"/>
        </w:rPr>
        <w:tab/>
      </w:r>
      <w:r w:rsidR="0033123D">
        <w:rPr>
          <w:sz w:val="28"/>
          <w:szCs w:val="28"/>
        </w:rPr>
        <w:tab/>
      </w:r>
    </w:p>
    <w:p w:rsidR="006A4FBC" w:rsidP="00486B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39, </w:t>
      </w:r>
      <w:r w:rsidR="00E81EAC">
        <w:rPr>
          <w:sz w:val="28"/>
          <w:szCs w:val="28"/>
        </w:rPr>
        <w:t>9</w:t>
      </w:r>
      <w:r w:rsidR="00895738">
        <w:rPr>
          <w:sz w:val="28"/>
          <w:szCs w:val="28"/>
        </w:rPr>
        <w:t>3</w:t>
      </w:r>
      <w:r w:rsidR="00E81EAC">
        <w:rPr>
          <w:sz w:val="28"/>
          <w:szCs w:val="28"/>
        </w:rPr>
        <w:t xml:space="preserve">, 98, </w:t>
      </w:r>
      <w:r w:rsidRPr="0033123D">
        <w:rPr>
          <w:sz w:val="28"/>
          <w:szCs w:val="28"/>
        </w:rPr>
        <w:t>194-</w:t>
      </w:r>
      <w:r w:rsidRPr="0033123D">
        <w:rPr>
          <w:sz w:val="28"/>
          <w:szCs w:val="28"/>
        </w:rPr>
        <w:t xml:space="preserve">199, 321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895738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</w:t>
      </w:r>
      <w:r w:rsidRPr="005A6002" w:rsidR="00B95B49">
        <w:rPr>
          <w:sz w:val="28"/>
          <w:szCs w:val="28"/>
        </w:rPr>
        <w:t>сковы</w:t>
      </w:r>
      <w:r w:rsidR="00895738">
        <w:rPr>
          <w:sz w:val="28"/>
          <w:szCs w:val="28"/>
        </w:rPr>
        <w:t>е</w:t>
      </w:r>
      <w:r w:rsidR="000F5FF7">
        <w:rPr>
          <w:sz w:val="28"/>
          <w:szCs w:val="28"/>
        </w:rPr>
        <w:t>требовани</w:t>
      </w:r>
      <w:r w:rsidR="00895738">
        <w:rPr>
          <w:sz w:val="28"/>
          <w:szCs w:val="28"/>
        </w:rPr>
        <w:t>я</w:t>
      </w:r>
      <w:r w:rsidRPr="00486BF2" w:rsidR="00486BF2">
        <w:rPr>
          <w:sz w:val="28"/>
          <w:szCs w:val="28"/>
        </w:rPr>
        <w:t xml:space="preserve">Государственного учреждения </w:t>
      </w:r>
      <w:r w:rsidRPr="00486BF2" w:rsidR="00486BF2">
        <w:rPr>
          <w:sz w:val="28"/>
          <w:szCs w:val="28"/>
        </w:rPr>
        <w:t>–У</w:t>
      </w:r>
      <w:r w:rsidRPr="00486BF2" w:rsidR="00486BF2">
        <w:rPr>
          <w:sz w:val="28"/>
          <w:szCs w:val="28"/>
        </w:rPr>
        <w:t>правления Пенсионного фонда Российской Федерации  в Симферопольском районе Республики Крым</w:t>
      </w:r>
      <w:r w:rsidR="00486BF2">
        <w:rPr>
          <w:sz w:val="28"/>
          <w:szCs w:val="28"/>
        </w:rPr>
        <w:t xml:space="preserve"> (межрайонное)</w:t>
      </w:r>
      <w:r w:rsidRPr="00486BF2" w:rsidR="00486BF2">
        <w:rPr>
          <w:sz w:val="28"/>
          <w:szCs w:val="28"/>
        </w:rPr>
        <w:t xml:space="preserve">  к </w:t>
      </w:r>
      <w:r w:rsidRPr="00486BF2" w:rsidR="00486BF2">
        <w:rPr>
          <w:sz w:val="28"/>
          <w:szCs w:val="28"/>
        </w:rPr>
        <w:t>Хаялиеву</w:t>
      </w:r>
      <w:r>
        <w:rPr>
          <w:sz w:val="28"/>
          <w:szCs w:val="28"/>
        </w:rPr>
        <w:t xml:space="preserve"> </w:t>
      </w:r>
      <w:r w:rsidRPr="00486BF2" w:rsidR="00486BF2">
        <w:rPr>
          <w:sz w:val="28"/>
          <w:szCs w:val="28"/>
        </w:rPr>
        <w:t>Ш</w:t>
      </w:r>
      <w:r>
        <w:rPr>
          <w:sz w:val="28"/>
          <w:szCs w:val="28"/>
        </w:rPr>
        <w:t>.</w:t>
      </w:r>
      <w:r w:rsidRPr="00486BF2" w:rsidR="00486BF2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Pr="00486BF2" w:rsidR="00486BF2">
        <w:rPr>
          <w:sz w:val="28"/>
          <w:szCs w:val="28"/>
        </w:rPr>
        <w:t xml:space="preserve">  о взыскании излишне выплаченной суммы повышенной фиксированной выплаты к пенсии</w:t>
      </w:r>
      <w:r w:rsidRPr="005A6002" w:rsidR="00B95B49">
        <w:rPr>
          <w:sz w:val="28"/>
          <w:szCs w:val="28"/>
        </w:rPr>
        <w:t xml:space="preserve">– </w:t>
      </w:r>
      <w:r w:rsidR="00895738"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D64183" w:rsidRPr="00D64183" w:rsidP="003312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486BF2">
        <w:rPr>
          <w:sz w:val="28"/>
          <w:szCs w:val="28"/>
        </w:rPr>
        <w:t>Хаялиева</w:t>
      </w:r>
      <w:r>
        <w:rPr>
          <w:sz w:val="28"/>
          <w:szCs w:val="28"/>
        </w:rPr>
        <w:t xml:space="preserve"> </w:t>
      </w:r>
      <w:r w:rsidR="00486BF2">
        <w:rPr>
          <w:sz w:val="28"/>
          <w:szCs w:val="28"/>
        </w:rPr>
        <w:t>Ш</w:t>
      </w:r>
      <w:r>
        <w:rPr>
          <w:sz w:val="28"/>
          <w:szCs w:val="28"/>
        </w:rPr>
        <w:t>.</w:t>
      </w:r>
      <w:r w:rsidR="00486BF2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>
        <w:rPr>
          <w:sz w:val="28"/>
          <w:szCs w:val="28"/>
        </w:rPr>
        <w:t>(дата</w:t>
      </w:r>
      <w:r>
        <w:rPr>
          <w:sz w:val="28"/>
          <w:szCs w:val="28"/>
        </w:rPr>
        <w:t xml:space="preserve"> рождения, урожен</w:t>
      </w:r>
      <w:r w:rsidR="00486BF2">
        <w:rPr>
          <w:sz w:val="28"/>
          <w:szCs w:val="28"/>
        </w:rPr>
        <w:t>ца</w:t>
      </w:r>
      <w:r>
        <w:rPr>
          <w:sz w:val="28"/>
          <w:szCs w:val="28"/>
        </w:rPr>
        <w:t xml:space="preserve"> ***</w:t>
      </w:r>
      <w:r>
        <w:rPr>
          <w:sz w:val="28"/>
          <w:szCs w:val="28"/>
        </w:rPr>
        <w:t>, граждани</w:t>
      </w:r>
      <w:r w:rsidR="00486BF2">
        <w:rPr>
          <w:sz w:val="28"/>
          <w:szCs w:val="28"/>
        </w:rPr>
        <w:t>на</w:t>
      </w:r>
      <w:r>
        <w:rPr>
          <w:sz w:val="28"/>
          <w:szCs w:val="28"/>
        </w:rPr>
        <w:t xml:space="preserve"> Российской Федерации, зарегистрированно</w:t>
      </w:r>
      <w:r w:rsidR="00486BF2">
        <w:rPr>
          <w:sz w:val="28"/>
          <w:szCs w:val="28"/>
        </w:rPr>
        <w:t>го</w:t>
      </w:r>
      <w:r>
        <w:rPr>
          <w:sz w:val="28"/>
          <w:szCs w:val="28"/>
        </w:rPr>
        <w:t xml:space="preserve"> и проживающей по адресу</w:t>
      </w:r>
      <w:r>
        <w:rPr>
          <w:sz w:val="28"/>
          <w:szCs w:val="28"/>
        </w:rPr>
        <w:t xml:space="preserve">)   в пользу  </w:t>
      </w:r>
      <w:r w:rsidRPr="00486BF2" w:rsidR="00486BF2">
        <w:rPr>
          <w:sz w:val="28"/>
          <w:szCs w:val="28"/>
        </w:rPr>
        <w:t>Государственного учреждения –Управления Пенсионного фонда Российской Федерации  в Симферопольском районе Республики Крым</w:t>
      </w:r>
      <w:r w:rsidR="00486BF2">
        <w:rPr>
          <w:sz w:val="28"/>
          <w:szCs w:val="28"/>
        </w:rPr>
        <w:t xml:space="preserve"> (межрайонное) </w:t>
      </w:r>
      <w:r w:rsidRPr="00D64183">
        <w:rPr>
          <w:sz w:val="28"/>
          <w:szCs w:val="28"/>
        </w:rPr>
        <w:t>(</w:t>
      </w:r>
      <w:r w:rsidR="00DB53D8">
        <w:rPr>
          <w:sz w:val="28"/>
          <w:szCs w:val="28"/>
        </w:rPr>
        <w:t xml:space="preserve">получатель: Управление Федерального Казначейства по Республике Крым (государственное учреждение – Отделение Пенсионного фонда Российской Федерации по Республике Крым), р/с №40101810335100010001, в отделении по Республике Крым ЦБ РФ, БИК 043510001, КБК 39211302996066000130, ОКТМО 35701000, ИНН 7706808265, </w:t>
      </w:r>
      <w:r w:rsidR="00486BF2">
        <w:rPr>
          <w:sz w:val="28"/>
          <w:szCs w:val="28"/>
        </w:rPr>
        <w:t>КПП 910201001</w:t>
      </w:r>
      <w:r w:rsidR="00DB53D8">
        <w:rPr>
          <w:sz w:val="28"/>
          <w:szCs w:val="28"/>
        </w:rPr>
        <w:t xml:space="preserve">) </w:t>
      </w:r>
      <w:r w:rsidRPr="00486BF2" w:rsidR="00486BF2">
        <w:rPr>
          <w:sz w:val="28"/>
          <w:szCs w:val="28"/>
        </w:rPr>
        <w:t>излишне выплаченн</w:t>
      </w:r>
      <w:r w:rsidR="00486BF2">
        <w:rPr>
          <w:sz w:val="28"/>
          <w:szCs w:val="28"/>
        </w:rPr>
        <w:t>ую</w:t>
      </w:r>
      <w:r w:rsidRPr="00486BF2" w:rsidR="00486BF2">
        <w:rPr>
          <w:sz w:val="28"/>
          <w:szCs w:val="28"/>
        </w:rPr>
        <w:t xml:space="preserve"> повышенн</w:t>
      </w:r>
      <w:r w:rsidR="00486BF2">
        <w:rPr>
          <w:sz w:val="28"/>
          <w:szCs w:val="28"/>
        </w:rPr>
        <w:t>ую</w:t>
      </w:r>
      <w:r w:rsidRPr="00486BF2" w:rsidR="00486BF2">
        <w:rPr>
          <w:sz w:val="28"/>
          <w:szCs w:val="28"/>
        </w:rPr>
        <w:t xml:space="preserve"> фиксированн</w:t>
      </w:r>
      <w:r w:rsidR="00486BF2">
        <w:rPr>
          <w:sz w:val="28"/>
          <w:szCs w:val="28"/>
        </w:rPr>
        <w:t>ую</w:t>
      </w:r>
      <w:r w:rsidRPr="00486BF2" w:rsidR="00486BF2">
        <w:rPr>
          <w:sz w:val="28"/>
          <w:szCs w:val="28"/>
        </w:rPr>
        <w:t xml:space="preserve"> выплат</w:t>
      </w:r>
      <w:r w:rsidR="00486BF2">
        <w:rPr>
          <w:sz w:val="28"/>
          <w:szCs w:val="28"/>
        </w:rPr>
        <w:t>у</w:t>
      </w:r>
      <w:r w:rsidRPr="00486BF2" w:rsidR="00486BF2">
        <w:rPr>
          <w:sz w:val="28"/>
          <w:szCs w:val="28"/>
        </w:rPr>
        <w:t xml:space="preserve"> к пенсии</w:t>
      </w:r>
      <w:r>
        <w:rPr>
          <w:sz w:val="28"/>
          <w:szCs w:val="28"/>
        </w:rPr>
        <w:t xml:space="preserve"> за п</w:t>
      </w:r>
      <w:r w:rsidR="00486BF2">
        <w:rPr>
          <w:sz w:val="28"/>
          <w:szCs w:val="28"/>
        </w:rPr>
        <w:t xml:space="preserve">ериод с 01 января 2017 года по 31декабря </w:t>
      </w:r>
      <w:r>
        <w:rPr>
          <w:sz w:val="28"/>
          <w:szCs w:val="28"/>
        </w:rPr>
        <w:t xml:space="preserve"> 2018 года в </w:t>
      </w:r>
      <w:r w:rsidR="00486BF2">
        <w:rPr>
          <w:sz w:val="28"/>
          <w:szCs w:val="28"/>
        </w:rPr>
        <w:t xml:space="preserve">размере 17534,40 </w:t>
      </w:r>
      <w:r>
        <w:rPr>
          <w:sz w:val="28"/>
          <w:szCs w:val="28"/>
        </w:rPr>
        <w:t xml:space="preserve"> рублей</w:t>
      </w:r>
      <w:r w:rsidR="00486BF2">
        <w:rPr>
          <w:sz w:val="28"/>
          <w:szCs w:val="28"/>
        </w:rPr>
        <w:t xml:space="preserve"> и </w:t>
      </w:r>
      <w:r w:rsidRPr="00370AC8" w:rsidR="00370AC8">
        <w:rPr>
          <w:sz w:val="28"/>
          <w:szCs w:val="28"/>
        </w:rPr>
        <w:t xml:space="preserve">судебные расходы по оплате государственной пошлины в </w:t>
      </w:r>
      <w:r w:rsidR="00486BF2">
        <w:rPr>
          <w:sz w:val="28"/>
          <w:szCs w:val="28"/>
        </w:rPr>
        <w:t>размере400</w:t>
      </w:r>
      <w:r w:rsidRPr="00370AC8" w:rsidR="00370AC8">
        <w:rPr>
          <w:sz w:val="28"/>
          <w:szCs w:val="28"/>
        </w:rPr>
        <w:t xml:space="preserve">   руб</w:t>
      </w:r>
      <w:r w:rsidR="00370AC8">
        <w:rPr>
          <w:sz w:val="28"/>
          <w:szCs w:val="28"/>
        </w:rPr>
        <w:t>л</w:t>
      </w:r>
      <w:r w:rsidR="00486BF2">
        <w:rPr>
          <w:sz w:val="28"/>
          <w:szCs w:val="28"/>
        </w:rPr>
        <w:t xml:space="preserve">ей,  а всего 17934,40  </w:t>
      </w:r>
      <w:r w:rsidRPr="00486BF2" w:rsidR="00486BF2">
        <w:rPr>
          <w:sz w:val="28"/>
          <w:szCs w:val="28"/>
        </w:rPr>
        <w:t xml:space="preserve">(семнадцать тысяч </w:t>
      </w:r>
      <w:r w:rsidR="00486BF2">
        <w:rPr>
          <w:sz w:val="28"/>
          <w:szCs w:val="28"/>
        </w:rPr>
        <w:t xml:space="preserve">девятьсот </w:t>
      </w:r>
      <w:r w:rsidRPr="00486BF2" w:rsidR="00486BF2">
        <w:rPr>
          <w:sz w:val="28"/>
          <w:szCs w:val="28"/>
        </w:rPr>
        <w:t xml:space="preserve"> тридцать четыре рубля сорок копеек)</w:t>
      </w:r>
      <w:r w:rsidR="00486BF2">
        <w:rPr>
          <w:sz w:val="28"/>
          <w:szCs w:val="28"/>
        </w:rPr>
        <w:t xml:space="preserve"> рублей</w:t>
      </w:r>
      <w:r w:rsidRPr="00370AC8" w:rsidR="00370AC8">
        <w:rPr>
          <w:sz w:val="28"/>
          <w:szCs w:val="28"/>
        </w:rPr>
        <w:t>.</w:t>
      </w:r>
    </w:p>
    <w:p w:rsidR="0033123D" w:rsidRPr="0033123D" w:rsidP="0033123D">
      <w:pPr>
        <w:ind w:firstLine="567"/>
        <w:jc w:val="both"/>
        <w:rPr>
          <w:sz w:val="28"/>
          <w:szCs w:val="28"/>
        </w:rPr>
      </w:pPr>
      <w:r w:rsidRPr="0033123D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</w:t>
      </w:r>
      <w:r w:rsidRPr="0033123D">
        <w:rPr>
          <w:sz w:val="28"/>
          <w:szCs w:val="28"/>
        </w:rPr>
        <w:t>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</w:t>
      </w:r>
      <w:r w:rsidRPr="0033123D">
        <w:rPr>
          <w:sz w:val="28"/>
          <w:szCs w:val="28"/>
        </w:rPr>
        <w:t xml:space="preserve">ти решения суда подать заявление о составлении мотивированного решения суда. </w:t>
      </w:r>
    </w:p>
    <w:p w:rsidR="0033123D" w:rsidRPr="0033123D" w:rsidP="0033123D">
      <w:pPr>
        <w:ind w:firstLine="567"/>
        <w:jc w:val="both"/>
        <w:rPr>
          <w:sz w:val="28"/>
          <w:szCs w:val="28"/>
        </w:rPr>
      </w:pPr>
      <w:r w:rsidRPr="0033123D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</w:t>
      </w:r>
      <w:r w:rsidRPr="0033123D">
        <w:rPr>
          <w:sz w:val="28"/>
          <w:szCs w:val="28"/>
        </w:rPr>
        <w:t>решения суда.</w:t>
      </w:r>
    </w:p>
    <w:p w:rsidR="0033123D" w:rsidP="0033123D">
      <w:pPr>
        <w:ind w:firstLine="567"/>
        <w:jc w:val="both"/>
        <w:rPr>
          <w:sz w:val="28"/>
          <w:szCs w:val="28"/>
        </w:rPr>
      </w:pPr>
      <w:r w:rsidRPr="00370AC8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</w:t>
      </w:r>
      <w:r w:rsidRPr="00370AC8">
        <w:rPr>
          <w:sz w:val="28"/>
          <w:szCs w:val="28"/>
        </w:rPr>
        <w:t>ий муниципальный район) Республики Крым.</w:t>
      </w:r>
    </w:p>
    <w:p w:rsidR="00370AC8" w:rsidP="0033123D">
      <w:pPr>
        <w:ind w:firstLine="567"/>
        <w:jc w:val="both"/>
        <w:rPr>
          <w:sz w:val="28"/>
          <w:szCs w:val="28"/>
        </w:rPr>
      </w:pPr>
    </w:p>
    <w:p w:rsidR="00486BF2" w:rsidRPr="005A6002" w:rsidP="0033123D">
      <w:pPr>
        <w:ind w:firstLine="567"/>
        <w:jc w:val="both"/>
        <w:rPr>
          <w:sz w:val="28"/>
          <w:szCs w:val="28"/>
        </w:rPr>
      </w:pPr>
    </w:p>
    <w:p w:rsidR="006162D1" w:rsidRPr="005A6002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Pr="005A6002">
        <w:rPr>
          <w:sz w:val="28"/>
          <w:szCs w:val="28"/>
        </w:rPr>
        <w:tab/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sectPr w:rsidSect="00DB53D8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425" w:right="709" w:bottom="1134" w:left="1843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315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153151">
          <w:instrText>PAGE   \* MERGEFORMAT</w:instrText>
        </w:r>
        <w:r>
          <w:fldChar w:fldCharType="separate"/>
        </w:r>
        <w:r w:rsidR="00153151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8254884"/>
      <w:docPartObj>
        <w:docPartGallery w:val="Page Numbers (Bottom of Page)"/>
        <w:docPartUnique/>
      </w:docPartObj>
    </w:sdtPr>
    <w:sdtContent>
      <w:p w:rsidR="0033123D">
        <w:pPr>
          <w:pStyle w:val="Footer"/>
          <w:jc w:val="center"/>
        </w:pPr>
        <w:r>
          <w:fldChar w:fldCharType="begin"/>
        </w:r>
        <w:r w:rsidR="00153151">
          <w:instrText>PAGE   \* MERGEFORMAT</w:instrText>
        </w:r>
        <w:r>
          <w:fldChar w:fldCharType="separate"/>
        </w:r>
        <w:r w:rsidR="00153151">
          <w:rPr>
            <w:noProof/>
          </w:rPr>
          <w:t>1</w:t>
        </w:r>
        <w:r>
          <w:fldChar w:fldCharType="end"/>
        </w:r>
      </w:p>
    </w:sdtContent>
  </w:sdt>
  <w:p w:rsidR="0033123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C238C"/>
    <w:rsid w:val="000E09F6"/>
    <w:rsid w:val="000F5FF7"/>
    <w:rsid w:val="001365B3"/>
    <w:rsid w:val="00141D0A"/>
    <w:rsid w:val="0015029F"/>
    <w:rsid w:val="00153151"/>
    <w:rsid w:val="00153B9A"/>
    <w:rsid w:val="00194C77"/>
    <w:rsid w:val="001D1831"/>
    <w:rsid w:val="001D6F0D"/>
    <w:rsid w:val="001F3795"/>
    <w:rsid w:val="001F47B2"/>
    <w:rsid w:val="0026480F"/>
    <w:rsid w:val="00280D08"/>
    <w:rsid w:val="00285BB0"/>
    <w:rsid w:val="00285E6F"/>
    <w:rsid w:val="00294C32"/>
    <w:rsid w:val="002A2734"/>
    <w:rsid w:val="002D2DA6"/>
    <w:rsid w:val="002E276A"/>
    <w:rsid w:val="0033123D"/>
    <w:rsid w:val="00337BF1"/>
    <w:rsid w:val="00370AC8"/>
    <w:rsid w:val="003A6B0D"/>
    <w:rsid w:val="003F5CAF"/>
    <w:rsid w:val="0041445C"/>
    <w:rsid w:val="0044790B"/>
    <w:rsid w:val="00454EE1"/>
    <w:rsid w:val="00465783"/>
    <w:rsid w:val="00481CA9"/>
    <w:rsid w:val="00486BF2"/>
    <w:rsid w:val="004B278B"/>
    <w:rsid w:val="004B6391"/>
    <w:rsid w:val="0050186C"/>
    <w:rsid w:val="00504BF3"/>
    <w:rsid w:val="0050562F"/>
    <w:rsid w:val="00510D8E"/>
    <w:rsid w:val="00546DA9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8653F"/>
    <w:rsid w:val="007C3E68"/>
    <w:rsid w:val="00824DF1"/>
    <w:rsid w:val="0082569D"/>
    <w:rsid w:val="00841842"/>
    <w:rsid w:val="00853F76"/>
    <w:rsid w:val="00895738"/>
    <w:rsid w:val="0089745D"/>
    <w:rsid w:val="008D567D"/>
    <w:rsid w:val="008E2486"/>
    <w:rsid w:val="008E4F61"/>
    <w:rsid w:val="009019D4"/>
    <w:rsid w:val="0097341F"/>
    <w:rsid w:val="00992A68"/>
    <w:rsid w:val="009B0882"/>
    <w:rsid w:val="009B0E9A"/>
    <w:rsid w:val="009C3CE2"/>
    <w:rsid w:val="009C5591"/>
    <w:rsid w:val="00A00B11"/>
    <w:rsid w:val="00A02ADB"/>
    <w:rsid w:val="00A04930"/>
    <w:rsid w:val="00A062A5"/>
    <w:rsid w:val="00A31F2C"/>
    <w:rsid w:val="00A326BB"/>
    <w:rsid w:val="00A46C67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D34D6"/>
    <w:rsid w:val="00BF1DE8"/>
    <w:rsid w:val="00BF7896"/>
    <w:rsid w:val="00C2706A"/>
    <w:rsid w:val="00C63DA1"/>
    <w:rsid w:val="00CB02AF"/>
    <w:rsid w:val="00CF39BE"/>
    <w:rsid w:val="00D10E54"/>
    <w:rsid w:val="00D31132"/>
    <w:rsid w:val="00D64183"/>
    <w:rsid w:val="00D76A88"/>
    <w:rsid w:val="00D912E6"/>
    <w:rsid w:val="00DA1F0B"/>
    <w:rsid w:val="00DA5B34"/>
    <w:rsid w:val="00DB53D8"/>
    <w:rsid w:val="00DB5D90"/>
    <w:rsid w:val="00DB7DFD"/>
    <w:rsid w:val="00DE1B68"/>
    <w:rsid w:val="00E17E9C"/>
    <w:rsid w:val="00E301E0"/>
    <w:rsid w:val="00E81EAC"/>
    <w:rsid w:val="00EC0CD8"/>
    <w:rsid w:val="00EC6C61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