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C0C5C">
        <w:rPr>
          <w:rFonts w:ascii="Times New Roman" w:hAnsi="Times New Roman" w:cs="Times New Roman"/>
          <w:b w:val="0"/>
          <w:i/>
          <w:szCs w:val="28"/>
        </w:rPr>
        <w:t>263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 октября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C0C5C">
        <w:rPr>
          <w:sz w:val="28"/>
          <w:szCs w:val="28"/>
        </w:rPr>
        <w:t>Довгой Е.Л.</w:t>
      </w:r>
      <w:r w:rsidR="002D1D23">
        <w:rPr>
          <w:sz w:val="28"/>
          <w:szCs w:val="28"/>
        </w:rPr>
        <w:t>,</w:t>
      </w:r>
    </w:p>
    <w:p w:rsidR="002D1D23" w:rsidRP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925DB3">
        <w:rPr>
          <w:color w:val="000000"/>
          <w:sz w:val="28"/>
          <w:szCs w:val="28"/>
        </w:rPr>
        <w:t xml:space="preserve">Общества с </w:t>
      </w:r>
      <w:r w:rsidR="00BC0C5C">
        <w:rPr>
          <w:color w:val="000000"/>
          <w:sz w:val="28"/>
          <w:szCs w:val="28"/>
        </w:rPr>
        <w:t>ограниченной ответственностью «АйДиКоллект</w:t>
      </w:r>
      <w:r w:rsidR="00925DB3">
        <w:rPr>
          <w:color w:val="000000"/>
          <w:sz w:val="28"/>
          <w:szCs w:val="28"/>
        </w:rPr>
        <w:t>» к Воробьеву Владиславу Андреевичу  о взыскании задолженности по договору займа</w:t>
      </w:r>
      <w:r w:rsidR="00BC0C5C">
        <w:rPr>
          <w:color w:val="000000"/>
          <w:sz w:val="28"/>
          <w:szCs w:val="28"/>
        </w:rPr>
        <w:t xml:space="preserve"> (микрозайма)</w:t>
      </w:r>
      <w:r w:rsidR="00925DB3">
        <w:rPr>
          <w:color w:val="000000"/>
          <w:sz w:val="28"/>
          <w:szCs w:val="28"/>
        </w:rPr>
        <w:t xml:space="preserve">, 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925DB3" w:rsidR="00925DB3">
        <w:rPr>
          <w:color w:val="000000"/>
          <w:sz w:val="28"/>
          <w:szCs w:val="28"/>
        </w:rPr>
        <w:t xml:space="preserve">Общества с ограниченной ответственностью </w:t>
      </w:r>
      <w:r w:rsidR="00BC0C5C">
        <w:rPr>
          <w:color w:val="000000"/>
          <w:sz w:val="28"/>
          <w:szCs w:val="28"/>
        </w:rPr>
        <w:t>«АйДиКоллект</w:t>
      </w:r>
      <w:r w:rsidRPr="00925DB3" w:rsidR="00925DB3">
        <w:rPr>
          <w:color w:val="000000"/>
          <w:sz w:val="28"/>
          <w:szCs w:val="28"/>
        </w:rPr>
        <w:t xml:space="preserve">» к Воробьеву Владиславу Андреевичу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BC0C5C" w:rsidRPr="00BC0C5C" w:rsidP="00BC0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Pr="00925DB3" w:rsidR="00925DB3">
        <w:rPr>
          <w:color w:val="000000"/>
          <w:sz w:val="28"/>
          <w:szCs w:val="28"/>
        </w:rPr>
        <w:t>Воробьев</w:t>
      </w:r>
      <w:r w:rsidR="00925DB3">
        <w:rPr>
          <w:color w:val="000000"/>
          <w:sz w:val="28"/>
          <w:szCs w:val="28"/>
        </w:rPr>
        <w:t>а</w:t>
      </w:r>
      <w:r w:rsidRPr="00925DB3" w:rsidR="00925DB3">
        <w:rPr>
          <w:color w:val="000000"/>
          <w:sz w:val="28"/>
          <w:szCs w:val="28"/>
        </w:rPr>
        <w:t xml:space="preserve"> Владислав</w:t>
      </w:r>
      <w:r w:rsidR="00925DB3">
        <w:rPr>
          <w:color w:val="000000"/>
          <w:sz w:val="28"/>
          <w:szCs w:val="28"/>
        </w:rPr>
        <w:t>а</w:t>
      </w:r>
      <w:r w:rsidRPr="00925DB3" w:rsidR="00925DB3">
        <w:rPr>
          <w:color w:val="000000"/>
          <w:sz w:val="28"/>
          <w:szCs w:val="28"/>
        </w:rPr>
        <w:t xml:space="preserve"> Андреевич</w:t>
      </w:r>
      <w:r w:rsidR="00925DB3">
        <w:rPr>
          <w:color w:val="000000"/>
          <w:sz w:val="28"/>
          <w:szCs w:val="28"/>
        </w:rPr>
        <w:t>а</w:t>
      </w:r>
      <w:r w:rsidRPr="00925DB3" w:rsidR="00925DB3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925DB3" w:rsidR="00925DB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925DB3" w:rsidR="00925DB3">
        <w:rPr>
          <w:sz w:val="28"/>
          <w:szCs w:val="28"/>
        </w:rPr>
        <w:t xml:space="preserve"> гражданина Российской Федерации, паспорт гражданина РФ серии </w:t>
      </w:r>
      <w:r>
        <w:rPr>
          <w:sz w:val="28"/>
          <w:szCs w:val="28"/>
        </w:rPr>
        <w:t>«номер»</w:t>
      </w:r>
      <w:r w:rsidRPr="00925DB3" w:rsidR="00925DB3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«наименование»</w:t>
      </w:r>
      <w:r w:rsidRPr="00925DB3" w:rsidR="00925DB3">
        <w:rPr>
          <w:sz w:val="28"/>
          <w:szCs w:val="28"/>
        </w:rPr>
        <w:t xml:space="preserve"> </w:t>
      </w:r>
      <w:r>
        <w:rPr>
          <w:sz w:val="28"/>
          <w:szCs w:val="28"/>
        </w:rPr>
        <w:t>«дата»</w:t>
      </w:r>
      <w:r w:rsidRPr="00925DB3" w:rsidR="00925DB3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«адрес»</w:t>
      </w:r>
      <w:r w:rsidRPr="00925DB3" w:rsidR="00925DB3">
        <w:rPr>
          <w:sz w:val="28"/>
          <w:szCs w:val="28"/>
        </w:rPr>
        <w:t xml:space="preserve"> иные идентификаторы не известны)    </w:t>
      </w:r>
      <w:r w:rsidRPr="00AA304F" w:rsidR="00AA304F">
        <w:rPr>
          <w:sz w:val="28"/>
          <w:szCs w:val="28"/>
        </w:rPr>
        <w:t xml:space="preserve"> в пользу  </w:t>
      </w:r>
      <w:r w:rsidRPr="00925DB3" w:rsidR="00925DB3">
        <w:rPr>
          <w:color w:val="000000"/>
          <w:sz w:val="28"/>
          <w:szCs w:val="28"/>
        </w:rPr>
        <w:t>Общества с ограниченной ответственностью «</w:t>
      </w:r>
      <w:r>
        <w:rPr>
          <w:color w:val="000000"/>
          <w:sz w:val="28"/>
          <w:szCs w:val="28"/>
        </w:rPr>
        <w:t>АйДиКоллект</w:t>
      </w:r>
      <w:r w:rsidRPr="00925DB3" w:rsidR="00925DB3">
        <w:rPr>
          <w:color w:val="000000"/>
          <w:sz w:val="28"/>
          <w:szCs w:val="28"/>
        </w:rPr>
        <w:t xml:space="preserve">» </w:t>
      </w:r>
      <w:r w:rsidRPr="00AA304F" w:rsidR="00AA304F">
        <w:rPr>
          <w:sz w:val="28"/>
          <w:szCs w:val="28"/>
        </w:rPr>
        <w:t>(</w:t>
      </w:r>
      <w:r w:rsidRPr="00BC0C5C">
        <w:rPr>
          <w:sz w:val="28"/>
          <w:szCs w:val="28"/>
        </w:rPr>
        <w:t xml:space="preserve">расположенного по адресу:  121096, Российская Федерация, г. Москва, </w:t>
      </w:r>
      <w:r w:rsidRPr="00BC0C5C">
        <w:rPr>
          <w:sz w:val="28"/>
          <w:szCs w:val="28"/>
        </w:rPr>
        <w:t xml:space="preserve">ул. Василисы Кожиной, д.1, офис Д13, ИНН 7730233723, КПП 773001001, ОГРН 1177746355225, ОКПО 15139815, </w:t>
      </w:r>
      <w:r w:rsidRPr="00BC0C5C">
        <w:rPr>
          <w:sz w:val="28"/>
          <w:szCs w:val="28"/>
        </w:rPr>
        <w:t>р</w:t>
      </w:r>
      <w:r w:rsidRPr="00BC0C5C">
        <w:rPr>
          <w:sz w:val="28"/>
          <w:szCs w:val="28"/>
        </w:rPr>
        <w:t xml:space="preserve">/с </w:t>
      </w:r>
      <w:r>
        <w:rPr>
          <w:sz w:val="28"/>
          <w:szCs w:val="28"/>
        </w:rPr>
        <w:t>«номер»</w:t>
      </w:r>
      <w:r w:rsidRPr="00BC0C5C">
        <w:rPr>
          <w:sz w:val="28"/>
          <w:szCs w:val="28"/>
        </w:rPr>
        <w:t xml:space="preserve"> в ТКБ Банк ПАО, к/с 30101810800000000388, БИК 044525388 назначение платежа: взыскание задолженности по договору №0652577002, дол</w:t>
      </w:r>
      <w:r w:rsidRPr="00BC0C5C">
        <w:rPr>
          <w:sz w:val="28"/>
          <w:szCs w:val="28"/>
        </w:rPr>
        <w:t xml:space="preserve">жник </w:t>
      </w:r>
      <w:r w:rsidRPr="00BC0C5C">
        <w:rPr>
          <w:sz w:val="28"/>
          <w:szCs w:val="28"/>
        </w:rPr>
        <w:t>–</w:t>
      </w:r>
      <w:r w:rsidRPr="00925DB3">
        <w:rPr>
          <w:color w:val="000000"/>
          <w:sz w:val="28"/>
          <w:szCs w:val="28"/>
        </w:rPr>
        <w:t>В</w:t>
      </w:r>
      <w:r w:rsidRPr="00925DB3">
        <w:rPr>
          <w:color w:val="000000"/>
          <w:sz w:val="28"/>
          <w:szCs w:val="28"/>
        </w:rPr>
        <w:t>оробьев Владислав Андреевич</w:t>
      </w:r>
      <w:r w:rsidRPr="00BC0C5C">
        <w:rPr>
          <w:sz w:val="28"/>
          <w:szCs w:val="28"/>
        </w:rPr>
        <w:t xml:space="preserve">) задолженность по договору  потребительского займа  </w:t>
      </w:r>
      <w:r>
        <w:rPr>
          <w:sz w:val="28"/>
          <w:szCs w:val="28"/>
        </w:rPr>
        <w:t>«номер»</w:t>
      </w:r>
      <w:r w:rsidRPr="00BC0C5C">
        <w:rPr>
          <w:sz w:val="28"/>
          <w:szCs w:val="28"/>
        </w:rPr>
        <w:t xml:space="preserve">  от </w:t>
      </w:r>
      <w:r>
        <w:rPr>
          <w:sz w:val="28"/>
          <w:szCs w:val="28"/>
        </w:rPr>
        <w:t>«дата»</w:t>
      </w:r>
      <w:r w:rsidRPr="00BC0C5C">
        <w:rPr>
          <w:sz w:val="28"/>
          <w:szCs w:val="28"/>
        </w:rPr>
        <w:t xml:space="preserve">: основной  долг в размере 6169рублей; задолженность по  процентам за период с </w:t>
      </w:r>
      <w:r>
        <w:rPr>
          <w:sz w:val="28"/>
          <w:szCs w:val="28"/>
        </w:rPr>
        <w:t>«дата»</w:t>
      </w:r>
      <w:r w:rsidRPr="00BC0C5C">
        <w:rPr>
          <w:sz w:val="28"/>
          <w:szCs w:val="28"/>
        </w:rPr>
        <w:t xml:space="preserve"> по </w:t>
      </w:r>
      <w:r>
        <w:rPr>
          <w:sz w:val="28"/>
          <w:szCs w:val="28"/>
        </w:rPr>
        <w:t>«дата»</w:t>
      </w:r>
      <w:r w:rsidRPr="00BC0C5C">
        <w:rPr>
          <w:sz w:val="28"/>
          <w:szCs w:val="28"/>
        </w:rPr>
        <w:t xml:space="preserve"> в размере 12338  рублей</w:t>
      </w:r>
      <w:r w:rsidRPr="00BC0C5C">
        <w:rPr>
          <w:sz w:val="28"/>
          <w:szCs w:val="28"/>
        </w:rPr>
        <w:t xml:space="preserve">, пени в размере 1732,95 рублей,  а  также судебные расходы по уплате государственной пошлины в размере </w:t>
      </w:r>
      <w:r>
        <w:rPr>
          <w:sz w:val="28"/>
          <w:szCs w:val="28"/>
        </w:rPr>
        <w:t>807,20</w:t>
      </w:r>
      <w:r w:rsidRPr="00BC0C5C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>21047,15</w:t>
      </w:r>
      <w:r w:rsidRPr="00BC0C5C">
        <w:rPr>
          <w:sz w:val="28"/>
          <w:szCs w:val="28"/>
        </w:rPr>
        <w:t xml:space="preserve"> рублей   (двадцать  </w:t>
      </w:r>
      <w:r>
        <w:rPr>
          <w:sz w:val="28"/>
          <w:szCs w:val="28"/>
        </w:rPr>
        <w:t xml:space="preserve">одна </w:t>
      </w:r>
      <w:r w:rsidRPr="00BC0C5C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Pr="00BC0C5C">
        <w:rPr>
          <w:sz w:val="28"/>
          <w:szCs w:val="28"/>
        </w:rPr>
        <w:t xml:space="preserve">  сорок </w:t>
      </w:r>
      <w:r>
        <w:rPr>
          <w:sz w:val="28"/>
          <w:szCs w:val="28"/>
        </w:rPr>
        <w:t>семь</w:t>
      </w:r>
      <w:r w:rsidRPr="00BC0C5C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C0C5C">
        <w:rPr>
          <w:sz w:val="28"/>
          <w:szCs w:val="28"/>
        </w:rPr>
        <w:t xml:space="preserve"> пят</w:t>
      </w:r>
      <w:r>
        <w:rPr>
          <w:sz w:val="28"/>
          <w:szCs w:val="28"/>
        </w:rPr>
        <w:t>надцать</w:t>
      </w:r>
      <w:r w:rsidRPr="00BC0C5C">
        <w:rPr>
          <w:sz w:val="28"/>
          <w:szCs w:val="28"/>
        </w:rPr>
        <w:t xml:space="preserve">   копеек)  рублей.</w:t>
      </w:r>
    </w:p>
    <w:p w:rsidR="00AA304F" w:rsidRPr="00AA304F" w:rsidP="00BC0C5C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Разъяснить лицам, участвующим в деле и </w:t>
      </w:r>
      <w:r w:rsidRPr="00AA304F">
        <w:rPr>
          <w:sz w:val="28"/>
          <w:szCs w:val="28"/>
        </w:rPr>
        <w:t xml:space="preserve">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</w:t>
      </w:r>
      <w:r w:rsidRPr="00AA304F">
        <w:rPr>
          <w:sz w:val="28"/>
          <w:szCs w:val="28"/>
        </w:rPr>
        <w:t>присутствующие в судебном заседании, вправе в теч</w:t>
      </w:r>
      <w:r w:rsidRPr="00AA304F">
        <w:rPr>
          <w:sz w:val="28"/>
          <w:szCs w:val="28"/>
        </w:rPr>
        <w:t xml:space="preserve">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 w:rsidRPr="00AA304F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</w:t>
      </w:r>
      <w:r w:rsidRPr="00AA304F">
        <w:rPr>
          <w:sz w:val="28"/>
          <w:szCs w:val="28"/>
        </w:rPr>
        <w:t>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BC0C5C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p w:rsidR="00BC0C5C" w:rsidP="00BC0C5C">
      <w:pPr>
        <w:rPr>
          <w:sz w:val="28"/>
          <w:szCs w:val="28"/>
        </w:rPr>
      </w:pPr>
    </w:p>
    <w:p w:rsidR="00BC0C5C" w:rsidP="00BC0C5C">
      <w:pPr>
        <w:rPr>
          <w:sz w:val="28"/>
          <w:szCs w:val="28"/>
        </w:rPr>
      </w:pPr>
    </w:p>
    <w:p w:rsidR="006162D1" w:rsidRPr="00BC0C5C" w:rsidP="00BC0C5C">
      <w:pPr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29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4F293A">
          <w:instrText>PAGE   \* MERGEFORMAT</w:instrText>
        </w:r>
        <w:r>
          <w:fldChar w:fldCharType="separate"/>
        </w:r>
        <w:r w:rsidR="004F293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4F293A">
          <w:instrText>PAGE   \* MERGEFORMAT</w:instrText>
        </w:r>
        <w:r>
          <w:fldChar w:fldCharType="separate"/>
        </w:r>
        <w:r w:rsidR="004F293A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41445C"/>
    <w:rsid w:val="00427F6B"/>
    <w:rsid w:val="0044790B"/>
    <w:rsid w:val="00454EE1"/>
    <w:rsid w:val="00465783"/>
    <w:rsid w:val="00481CA9"/>
    <w:rsid w:val="004B278B"/>
    <w:rsid w:val="004B6391"/>
    <w:rsid w:val="004F293A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91E68"/>
    <w:rsid w:val="00AA304F"/>
    <w:rsid w:val="00AA4BAD"/>
    <w:rsid w:val="00B27878"/>
    <w:rsid w:val="00B33A3E"/>
    <w:rsid w:val="00B3799E"/>
    <w:rsid w:val="00B578E9"/>
    <w:rsid w:val="00B73FF5"/>
    <w:rsid w:val="00B95B49"/>
    <w:rsid w:val="00BA7FEB"/>
    <w:rsid w:val="00BB5B97"/>
    <w:rsid w:val="00BC0C5C"/>
    <w:rsid w:val="00BD34D6"/>
    <w:rsid w:val="00BF1DE8"/>
    <w:rsid w:val="00BF7896"/>
    <w:rsid w:val="00C2706A"/>
    <w:rsid w:val="00C56DDA"/>
    <w:rsid w:val="00C63DA1"/>
    <w:rsid w:val="00C85581"/>
    <w:rsid w:val="00CB02AF"/>
    <w:rsid w:val="00CE0CC2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623B"/>
    <w:rsid w:val="00DB7DFD"/>
    <w:rsid w:val="00DD0454"/>
    <w:rsid w:val="00DE1B68"/>
    <w:rsid w:val="00E17E9C"/>
    <w:rsid w:val="00E21619"/>
    <w:rsid w:val="00E301E0"/>
    <w:rsid w:val="00E7065F"/>
    <w:rsid w:val="00E81EAC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BC0C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C0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0A3B-5987-4C22-ADAE-14854D7F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