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162235">
        <w:rPr>
          <w:rFonts w:ascii="Times New Roman" w:hAnsi="Times New Roman" w:cs="Times New Roman"/>
          <w:b w:val="0"/>
          <w:i/>
          <w:szCs w:val="28"/>
        </w:rPr>
        <w:t>2</w:t>
      </w:r>
      <w:r w:rsidR="000C1B06">
        <w:rPr>
          <w:rFonts w:ascii="Times New Roman" w:hAnsi="Times New Roman" w:cs="Times New Roman"/>
          <w:b w:val="0"/>
          <w:i/>
          <w:szCs w:val="28"/>
        </w:rPr>
        <w:t>89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07560A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</w:t>
      </w:r>
      <w:r w:rsidRPr="005A6002">
        <w:rPr>
          <w:sz w:val="28"/>
          <w:szCs w:val="28"/>
        </w:rPr>
        <w:t xml:space="preserve">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>Гриценко Е.С.</w:t>
      </w:r>
      <w:r w:rsidRPr="0037514E">
        <w:rPr>
          <w:sz w:val="28"/>
          <w:szCs w:val="28"/>
        </w:rPr>
        <w:t xml:space="preserve">, </w:t>
      </w:r>
    </w:p>
    <w:p w:rsidR="007E1A4C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>ПрогрессМир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>Ильвутиной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28D2">
        <w:rPr>
          <w:rFonts w:ascii="Times New Roman" w:eastAsia="Times New Roman" w:hAnsi="Times New Roman"/>
          <w:sz w:val="28"/>
          <w:szCs w:val="28"/>
          <w:lang w:eastAsia="ru-RU"/>
        </w:rPr>
        <w:t>М.В.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2235" w:rsidR="00162235">
        <w:rPr>
          <w:rFonts w:ascii="Times New Roman" w:hAnsi="Times New Roman"/>
          <w:sz w:val="28"/>
          <w:szCs w:val="28"/>
        </w:rPr>
        <w:t xml:space="preserve">третье лицо </w:t>
      </w:r>
      <w:r w:rsidRPr="00162235" w:rsidR="00162235">
        <w:rPr>
          <w:rFonts w:ascii="Times New Roman" w:hAnsi="Times New Roman"/>
          <w:sz w:val="28"/>
          <w:szCs w:val="28"/>
        </w:rPr>
        <w:t>Поваляшко</w:t>
      </w:r>
      <w:r w:rsidRPr="00162235" w:rsidR="00162235">
        <w:rPr>
          <w:rFonts w:ascii="Times New Roman" w:hAnsi="Times New Roman"/>
          <w:sz w:val="28"/>
          <w:szCs w:val="28"/>
        </w:rPr>
        <w:t xml:space="preserve"> </w:t>
      </w:r>
      <w:r w:rsidR="006428D2">
        <w:rPr>
          <w:rFonts w:ascii="Times New Roman" w:hAnsi="Times New Roman"/>
          <w:sz w:val="28"/>
          <w:szCs w:val="28"/>
        </w:rPr>
        <w:t>Е.Л.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223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</w:t>
      </w:r>
      <w:r w:rsidRPr="00162235" w:rsidR="00162235">
        <w:rPr>
          <w:rFonts w:ascii="Times New Roman" w:eastAsia="Times New Roman" w:hAnsi="Times New Roman"/>
          <w:sz w:val="28"/>
          <w:szCs w:val="28"/>
          <w:lang w:eastAsia="ru-RU"/>
        </w:rPr>
        <w:t>задолженности по оплате услуг по управлению, содержанию и ремонту общего имущества многоквартирного дома</w:t>
      </w:r>
      <w:r w:rsidRPr="002628EF" w:rsidR="00D11C8B">
        <w:rPr>
          <w:rFonts w:ascii="Times New Roman" w:hAnsi="Times New Roman"/>
          <w:sz w:val="28"/>
          <w:szCs w:val="28"/>
        </w:rPr>
        <w:t xml:space="preserve">,   </w:t>
      </w:r>
    </w:p>
    <w:p w:rsidR="0007560A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</w:p>
    <w:p w:rsidR="0007560A" w:rsidRPr="0007560A" w:rsidP="0007560A">
      <w:pPr>
        <w:jc w:val="center"/>
        <w:rPr>
          <w:i/>
          <w:color w:val="000000"/>
          <w:sz w:val="28"/>
          <w:szCs w:val="28"/>
        </w:rPr>
      </w:pPr>
      <w:r w:rsidRPr="0007560A">
        <w:rPr>
          <w:b/>
          <w:bCs/>
          <w:i/>
          <w:color w:val="000000"/>
          <w:sz w:val="28"/>
          <w:szCs w:val="28"/>
          <w:bdr w:val="none" w:sz="0" w:space="0" w:color="auto" w:frame="1"/>
        </w:rPr>
        <w:t>установил:</w:t>
      </w:r>
    </w:p>
    <w:p w:rsidR="0007560A" w:rsidRPr="0007560A" w:rsidP="0007560A">
      <w:pPr>
        <w:jc w:val="both"/>
        <w:rPr>
          <w:sz w:val="28"/>
          <w:szCs w:val="28"/>
        </w:rPr>
      </w:pPr>
      <w:r w:rsidRPr="0007560A">
        <w:rPr>
          <w:sz w:val="28"/>
          <w:szCs w:val="28"/>
        </w:rPr>
        <w:t xml:space="preserve">ООО </w:t>
      </w:r>
      <w:r w:rsidRPr="00162235">
        <w:rPr>
          <w:sz w:val="28"/>
          <w:szCs w:val="28"/>
        </w:rPr>
        <w:t xml:space="preserve">«ПрогрессМир» </w:t>
      </w:r>
      <w:r w:rsidRPr="0007560A">
        <w:rPr>
          <w:sz w:val="28"/>
          <w:szCs w:val="28"/>
        </w:rPr>
        <w:t>обратилось в  судебный участок с иском к Ильвутиной</w:t>
      </w:r>
      <w:r w:rsidRPr="0007560A">
        <w:rPr>
          <w:sz w:val="28"/>
          <w:szCs w:val="28"/>
        </w:rPr>
        <w:t xml:space="preserve"> М.В. о взыскании задолженности </w:t>
      </w:r>
      <w:r w:rsidRPr="00162235">
        <w:rPr>
          <w:sz w:val="28"/>
          <w:szCs w:val="28"/>
        </w:rPr>
        <w:t>по оплате услуг по управлению, содержанию и ремонту общего имущества многоквартирного дома</w:t>
      </w:r>
      <w:r w:rsidRPr="0007560A">
        <w:rPr>
          <w:sz w:val="28"/>
          <w:szCs w:val="28"/>
        </w:rPr>
        <w:t xml:space="preserve"> за период с </w:t>
      </w:r>
      <w:r w:rsidR="006428D2">
        <w:rPr>
          <w:sz w:val="28"/>
          <w:szCs w:val="28"/>
        </w:rPr>
        <w:t xml:space="preserve">«данные изъяты» </w:t>
      </w:r>
      <w:r w:rsidRPr="0007560A">
        <w:rPr>
          <w:sz w:val="28"/>
          <w:szCs w:val="28"/>
        </w:rPr>
        <w:t xml:space="preserve">г. в сумме </w:t>
      </w:r>
      <w:r>
        <w:rPr>
          <w:sz w:val="28"/>
          <w:szCs w:val="28"/>
        </w:rPr>
        <w:t xml:space="preserve">17252,80 </w:t>
      </w:r>
      <w:r w:rsidRPr="0007560A">
        <w:rPr>
          <w:sz w:val="28"/>
          <w:szCs w:val="28"/>
        </w:rPr>
        <w:t xml:space="preserve"> руб. Требования мотивированы тем, что</w:t>
      </w:r>
      <w:r>
        <w:rPr>
          <w:sz w:val="28"/>
          <w:szCs w:val="28"/>
        </w:rPr>
        <w:t xml:space="preserve"> между ООО «Крымская Водная Компани</w:t>
      </w:r>
      <w:r>
        <w:rPr>
          <w:sz w:val="28"/>
          <w:szCs w:val="28"/>
        </w:rPr>
        <w:t xml:space="preserve">я» </w:t>
      </w:r>
      <w:r w:rsidRPr="0007560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7560A">
        <w:rPr>
          <w:sz w:val="28"/>
          <w:szCs w:val="28"/>
        </w:rPr>
        <w:t xml:space="preserve"> </w:t>
      </w:r>
      <w:r w:rsidRPr="0007560A">
        <w:rPr>
          <w:color w:val="000000"/>
          <w:sz w:val="28"/>
          <w:szCs w:val="28"/>
          <w:shd w:val="clear" w:color="auto" w:fill="FFFFFF"/>
        </w:rPr>
        <w:t xml:space="preserve">ответчиком </w:t>
      </w:r>
      <w:r w:rsidR="006428D2">
        <w:rPr>
          <w:sz w:val="28"/>
          <w:szCs w:val="28"/>
        </w:rPr>
        <w:t xml:space="preserve">«данные изъяты» </w:t>
      </w:r>
      <w:r w:rsidRPr="0007560A">
        <w:rPr>
          <w:color w:val="000000"/>
          <w:sz w:val="28"/>
          <w:szCs w:val="28"/>
          <w:shd w:val="clear" w:color="auto" w:fill="FFFFFF"/>
        </w:rPr>
        <w:t xml:space="preserve">г. заключен договор  </w:t>
      </w:r>
      <w:r>
        <w:rPr>
          <w:color w:val="000000"/>
          <w:sz w:val="28"/>
          <w:szCs w:val="28"/>
          <w:shd w:val="clear" w:color="auto" w:fill="FFFFFF"/>
        </w:rPr>
        <w:t xml:space="preserve">управления многоквартирным домом </w:t>
      </w:r>
      <w:r w:rsidR="006428D2">
        <w:rPr>
          <w:sz w:val="28"/>
          <w:szCs w:val="28"/>
        </w:rPr>
        <w:t xml:space="preserve">«данные изъяты» </w:t>
      </w:r>
      <w:r>
        <w:rPr>
          <w:color w:val="000000"/>
          <w:sz w:val="28"/>
          <w:szCs w:val="28"/>
          <w:shd w:val="clear" w:color="auto" w:fill="FFFFFF"/>
        </w:rPr>
        <w:t>г. между</w:t>
      </w:r>
      <w:r>
        <w:rPr>
          <w:color w:val="000000"/>
          <w:sz w:val="28"/>
          <w:szCs w:val="28"/>
          <w:shd w:val="clear" w:color="auto" w:fill="FFFFFF"/>
        </w:rPr>
        <w:t xml:space="preserve"> уполномоченным представителем собственников жилых помещений многоквартирного дом</w:t>
      </w:r>
      <w:r>
        <w:rPr>
          <w:color w:val="000000"/>
          <w:sz w:val="28"/>
          <w:szCs w:val="28"/>
          <w:shd w:val="clear" w:color="auto" w:fill="FFFFFF"/>
        </w:rPr>
        <w:t>а  и ООО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62235">
        <w:rPr>
          <w:sz w:val="28"/>
          <w:szCs w:val="28"/>
        </w:rPr>
        <w:t xml:space="preserve">«ПрогрессМир» </w:t>
      </w:r>
      <w:r>
        <w:rPr>
          <w:sz w:val="28"/>
          <w:szCs w:val="28"/>
        </w:rPr>
        <w:t xml:space="preserve"> заключен договор управления многоквартирным домом, расположенным по адресу: </w:t>
      </w:r>
      <w:r w:rsidR="006428D2">
        <w:rPr>
          <w:sz w:val="28"/>
          <w:szCs w:val="28"/>
        </w:rPr>
        <w:t>«данные изъяты»</w:t>
      </w:r>
      <w:r>
        <w:rPr>
          <w:sz w:val="28"/>
          <w:szCs w:val="28"/>
        </w:rPr>
        <w:t>, согласно которому истец оказывает услуги по управлению, содержанию и ремонту общего имущества</w:t>
      </w:r>
      <w:r w:rsidR="00F217F0">
        <w:rPr>
          <w:sz w:val="28"/>
          <w:szCs w:val="28"/>
        </w:rPr>
        <w:t xml:space="preserve"> многоквартирного дома, собственникам помещений и лицам, которые </w:t>
      </w:r>
      <w:r>
        <w:rPr>
          <w:sz w:val="28"/>
          <w:szCs w:val="28"/>
        </w:rPr>
        <w:t xml:space="preserve"> </w:t>
      </w:r>
      <w:r w:rsidR="00F217F0">
        <w:rPr>
          <w:sz w:val="28"/>
          <w:szCs w:val="28"/>
        </w:rPr>
        <w:t xml:space="preserve">пользуются иными помещениями  на законных основаниях. </w:t>
      </w:r>
      <w:r>
        <w:rPr>
          <w:sz w:val="28"/>
          <w:szCs w:val="28"/>
        </w:rPr>
        <w:t xml:space="preserve">   </w:t>
      </w:r>
      <w:r w:rsidRPr="0007560A">
        <w:rPr>
          <w:sz w:val="28"/>
          <w:szCs w:val="28"/>
        </w:rPr>
        <w:t>В связи с ненадлежащим выполнением</w:t>
      </w:r>
      <w:r w:rsidR="00F217F0">
        <w:rPr>
          <w:sz w:val="28"/>
          <w:szCs w:val="28"/>
        </w:rPr>
        <w:t xml:space="preserve"> ответчиком </w:t>
      </w:r>
      <w:r w:rsidRPr="0007560A">
        <w:rPr>
          <w:sz w:val="28"/>
          <w:szCs w:val="28"/>
        </w:rPr>
        <w:t xml:space="preserve"> обязанности по оплате </w:t>
      </w:r>
      <w:r w:rsidR="00F217F0">
        <w:rPr>
          <w:sz w:val="28"/>
          <w:szCs w:val="28"/>
        </w:rPr>
        <w:t>услуг</w:t>
      </w:r>
      <w:r w:rsidRPr="0007560A">
        <w:rPr>
          <w:sz w:val="28"/>
          <w:szCs w:val="28"/>
        </w:rPr>
        <w:t xml:space="preserve">, </w:t>
      </w:r>
      <w:r w:rsidR="00F217F0">
        <w:rPr>
          <w:sz w:val="28"/>
          <w:szCs w:val="28"/>
        </w:rPr>
        <w:t>образовалась задолженность</w:t>
      </w:r>
      <w:r w:rsidR="00F217F0">
        <w:rPr>
          <w:sz w:val="28"/>
          <w:szCs w:val="28"/>
        </w:rPr>
        <w:t>.</w:t>
      </w:r>
      <w:r w:rsidR="00F217F0">
        <w:rPr>
          <w:sz w:val="28"/>
          <w:szCs w:val="28"/>
        </w:rPr>
        <w:t xml:space="preserve"> </w:t>
      </w:r>
      <w:r w:rsidR="006428D2">
        <w:rPr>
          <w:sz w:val="28"/>
          <w:szCs w:val="28"/>
        </w:rPr>
        <w:t>«</w:t>
      </w:r>
      <w:r w:rsidR="006428D2">
        <w:rPr>
          <w:sz w:val="28"/>
          <w:szCs w:val="28"/>
        </w:rPr>
        <w:t>д</w:t>
      </w:r>
      <w:r w:rsidR="006428D2">
        <w:rPr>
          <w:sz w:val="28"/>
          <w:szCs w:val="28"/>
        </w:rPr>
        <w:t xml:space="preserve">анные изъяты» </w:t>
      </w:r>
      <w:r w:rsidRPr="0007560A">
        <w:rPr>
          <w:sz w:val="28"/>
          <w:szCs w:val="28"/>
        </w:rPr>
        <w:t xml:space="preserve">г. </w:t>
      </w:r>
      <w:r w:rsidR="00F217F0">
        <w:rPr>
          <w:sz w:val="28"/>
          <w:szCs w:val="28"/>
        </w:rPr>
        <w:t xml:space="preserve">ответчику </w:t>
      </w:r>
      <w:r w:rsidRPr="0007560A">
        <w:rPr>
          <w:sz w:val="28"/>
          <w:szCs w:val="28"/>
        </w:rPr>
        <w:t xml:space="preserve"> направлено </w:t>
      </w:r>
      <w:r w:rsidRPr="0007560A">
        <w:rPr>
          <w:sz w:val="28"/>
          <w:szCs w:val="28"/>
        </w:rPr>
        <w:t>предупреждение о наличии задолженности. В добровольном порядке ответчик задолженность не погасила.</w:t>
      </w:r>
    </w:p>
    <w:p w:rsidR="007A3742" w:rsidP="0007560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349B">
        <w:rPr>
          <w:color w:val="000000"/>
          <w:sz w:val="28"/>
          <w:szCs w:val="28"/>
          <w:shd w:val="clear" w:color="auto" w:fill="FFFFFF"/>
        </w:rPr>
        <w:t>Представител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 истца ООО  </w:t>
      </w:r>
      <w:r>
        <w:rPr>
          <w:color w:val="000000"/>
          <w:sz w:val="28"/>
          <w:szCs w:val="28"/>
          <w:shd w:val="clear" w:color="auto" w:fill="FFFFFF"/>
        </w:rPr>
        <w:t>«</w:t>
      </w:r>
      <w:r w:rsidR="00C72730">
        <w:rPr>
          <w:color w:val="000000"/>
          <w:sz w:val="28"/>
          <w:szCs w:val="28"/>
          <w:shd w:val="clear" w:color="auto" w:fill="FFFFFF"/>
        </w:rPr>
        <w:t>ПрогрессМир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="007D5CAB">
        <w:rPr>
          <w:color w:val="000000"/>
          <w:sz w:val="28"/>
          <w:szCs w:val="28"/>
          <w:shd w:val="clear" w:color="auto" w:fill="FFFFFF"/>
        </w:rPr>
        <w:t xml:space="preserve">по доверенности </w:t>
      </w:r>
      <w:r w:rsidR="00C72730">
        <w:rPr>
          <w:color w:val="000000"/>
          <w:sz w:val="28"/>
          <w:szCs w:val="28"/>
          <w:shd w:val="clear" w:color="auto" w:fill="FFFFFF"/>
        </w:rPr>
        <w:t xml:space="preserve">Нареченко М.В. и Кликун И.Л. </w:t>
      </w:r>
      <w:r w:rsidRPr="00E0349B">
        <w:rPr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E0349B">
        <w:rPr>
          <w:color w:val="000000"/>
          <w:sz w:val="28"/>
          <w:szCs w:val="28"/>
          <w:shd w:val="clear" w:color="auto" w:fill="FFFFFF"/>
        </w:rPr>
        <w:t>в судебное заседание не явил</w:t>
      </w:r>
      <w:r w:rsidR="00C72730">
        <w:rPr>
          <w:color w:val="000000"/>
          <w:sz w:val="28"/>
          <w:szCs w:val="28"/>
          <w:shd w:val="clear" w:color="auto" w:fill="FFFFFF"/>
        </w:rPr>
        <w:t>и</w:t>
      </w:r>
      <w:r w:rsidRPr="00E0349B">
        <w:rPr>
          <w:color w:val="000000"/>
          <w:sz w:val="28"/>
          <w:szCs w:val="28"/>
          <w:shd w:val="clear" w:color="auto" w:fill="FFFFFF"/>
        </w:rPr>
        <w:t>с</w:t>
      </w:r>
      <w:r w:rsidR="00C72730">
        <w:rPr>
          <w:color w:val="000000"/>
          <w:sz w:val="28"/>
          <w:szCs w:val="28"/>
          <w:shd w:val="clear" w:color="auto" w:fill="FFFFFF"/>
        </w:rPr>
        <w:t>ь.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 </w:t>
      </w:r>
      <w:r w:rsidR="00C72730">
        <w:rPr>
          <w:color w:val="000000"/>
          <w:sz w:val="28"/>
          <w:szCs w:val="28"/>
          <w:shd w:val="clear" w:color="auto" w:fill="FFFFFF"/>
        </w:rPr>
        <w:t>О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 месте и времени судебного слушания извещен</w:t>
      </w:r>
      <w:r w:rsidR="00C72730">
        <w:rPr>
          <w:color w:val="000000"/>
          <w:sz w:val="28"/>
          <w:szCs w:val="28"/>
          <w:shd w:val="clear" w:color="auto" w:fill="FFFFFF"/>
        </w:rPr>
        <w:t>ы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 надлежащ</w:t>
      </w:r>
      <w:r w:rsidR="00C72730">
        <w:rPr>
          <w:color w:val="000000"/>
          <w:sz w:val="28"/>
          <w:szCs w:val="28"/>
          <w:shd w:val="clear" w:color="auto" w:fill="FFFFFF"/>
        </w:rPr>
        <w:t xml:space="preserve">е. От представителя истца по доверенности Нареченко М.В. поступило письменное ходатайство от 27.04.2022 г., в котором исковые требования поддержала в полном объеме, просила  о рассмотрении гражданского дела в отсутствие представителя ООО «ПрогрессМир». </w:t>
      </w:r>
      <w:r>
        <w:rPr>
          <w:color w:val="000000"/>
          <w:sz w:val="28"/>
          <w:szCs w:val="28"/>
          <w:shd w:val="clear" w:color="auto" w:fill="FFFFFF"/>
        </w:rPr>
        <w:t xml:space="preserve">Также, </w:t>
      </w:r>
      <w:r w:rsidR="00C61ED1">
        <w:rPr>
          <w:color w:val="000000"/>
          <w:sz w:val="28"/>
          <w:szCs w:val="28"/>
          <w:shd w:val="clear" w:color="auto" w:fill="FFFFFF"/>
        </w:rPr>
        <w:t xml:space="preserve">в письменном ходатайстве </w:t>
      </w:r>
      <w:r>
        <w:rPr>
          <w:color w:val="000000"/>
          <w:sz w:val="28"/>
          <w:szCs w:val="28"/>
          <w:shd w:val="clear" w:color="auto" w:fill="FFFFFF"/>
        </w:rPr>
        <w:t xml:space="preserve">указывала о том, что реестр многоквартирных домов, в отношении которых  ООО  </w:t>
      </w:r>
      <w:r>
        <w:rPr>
          <w:color w:val="000000"/>
          <w:sz w:val="28"/>
          <w:szCs w:val="28"/>
          <w:shd w:val="clear" w:color="auto" w:fill="FFFFFF"/>
        </w:rPr>
        <w:t>«ПрогрессМир» осуществляет деятельность по управлению находится в свободном доступе на сайте Инсп</w:t>
      </w:r>
      <w:r>
        <w:rPr>
          <w:color w:val="000000"/>
          <w:sz w:val="28"/>
          <w:szCs w:val="28"/>
          <w:shd w:val="clear" w:color="auto" w:fill="FFFFFF"/>
        </w:rPr>
        <w:t>екции по жилищному надзору Республики Крым.  В расчете задолженности была допущена описка, которая не влияет на сумму заявленных требований. В столбце «льгота» ошибочно занесены оплаты абонента, поскольку в соответствии со ст. 7 Закона Республики Крым от 1</w:t>
      </w:r>
      <w:r>
        <w:rPr>
          <w:color w:val="000000"/>
          <w:sz w:val="28"/>
          <w:szCs w:val="28"/>
          <w:shd w:val="clear" w:color="auto" w:fill="FFFFFF"/>
        </w:rPr>
        <w:t>7.12.2014 г. №35-ЗРК/2014 «О мерах социальной поддержки отдельных категорий граждан и лиц, проживающих на территории Республики Крым» меры социальной поддержки граждан из числа лиц, которым на время окончания Второй мировой войны было менее 18 лет не распр</w:t>
      </w:r>
      <w:r>
        <w:rPr>
          <w:color w:val="000000"/>
          <w:sz w:val="28"/>
          <w:szCs w:val="28"/>
          <w:shd w:val="clear" w:color="auto" w:fill="FFFFFF"/>
        </w:rPr>
        <w:t xml:space="preserve">остраняются на квартплату.         </w:t>
      </w:r>
    </w:p>
    <w:p w:rsidR="00F217F0" w:rsidP="0007560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Ранее, в  судебном заседании 08.04.2022 г. п</w:t>
      </w:r>
      <w:r w:rsidRPr="00E0349B">
        <w:rPr>
          <w:color w:val="000000"/>
          <w:sz w:val="28"/>
          <w:szCs w:val="28"/>
          <w:shd w:val="clear" w:color="auto" w:fill="FFFFFF"/>
        </w:rPr>
        <w:t>редставител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E0349B">
        <w:rPr>
          <w:color w:val="000000"/>
          <w:sz w:val="28"/>
          <w:szCs w:val="28"/>
          <w:shd w:val="clear" w:color="auto" w:fill="FFFFFF"/>
        </w:rPr>
        <w:t xml:space="preserve"> истца </w:t>
      </w:r>
      <w:r>
        <w:rPr>
          <w:color w:val="000000"/>
          <w:sz w:val="28"/>
          <w:szCs w:val="28"/>
          <w:shd w:val="clear" w:color="auto" w:fill="FFFFFF"/>
        </w:rPr>
        <w:t xml:space="preserve">Нареченко М.В. и Кликун И.Л поддержали </w:t>
      </w:r>
      <w:r w:rsidR="007A3742">
        <w:rPr>
          <w:color w:val="000000"/>
          <w:sz w:val="28"/>
          <w:szCs w:val="28"/>
          <w:shd w:val="clear" w:color="auto" w:fill="FFFFFF"/>
        </w:rPr>
        <w:t xml:space="preserve">исковые требования по основаниям, изложенным в исковом заявлении и настаивали на удовлетворении иска в размере 17252,80 руб.  </w:t>
      </w:r>
    </w:p>
    <w:p w:rsidR="0007560A" w:rsidRPr="0007560A" w:rsidP="0007560A">
      <w:pPr>
        <w:ind w:firstLine="708"/>
        <w:jc w:val="both"/>
        <w:rPr>
          <w:color w:val="000000" w:themeColor="text1"/>
          <w:sz w:val="28"/>
          <w:szCs w:val="28"/>
        </w:rPr>
      </w:pPr>
      <w:r w:rsidRPr="0007560A">
        <w:rPr>
          <w:color w:val="000000"/>
          <w:sz w:val="28"/>
          <w:szCs w:val="28"/>
          <w:shd w:val="clear" w:color="auto" w:fill="FFFFFF"/>
        </w:rPr>
        <w:t>Ответчик Ильвутина М.В.  и ее п</w:t>
      </w:r>
      <w:r w:rsidRPr="0007560A">
        <w:rPr>
          <w:color w:val="000000" w:themeColor="text1"/>
          <w:sz w:val="28"/>
          <w:szCs w:val="28"/>
        </w:rPr>
        <w:t>редставитель по доверенности Поваляшко Е.Л.</w:t>
      </w:r>
      <w:r w:rsidR="00C61ED1">
        <w:rPr>
          <w:color w:val="000000" w:themeColor="text1"/>
          <w:sz w:val="28"/>
          <w:szCs w:val="28"/>
        </w:rPr>
        <w:t xml:space="preserve">, которая также является и третьим лицом по делу, </w:t>
      </w:r>
      <w:r w:rsidRPr="0007560A">
        <w:rPr>
          <w:color w:val="000000" w:themeColor="text1"/>
          <w:sz w:val="28"/>
          <w:szCs w:val="28"/>
        </w:rPr>
        <w:t xml:space="preserve"> </w:t>
      </w:r>
      <w:r w:rsidRPr="0007560A">
        <w:rPr>
          <w:color w:val="000000"/>
          <w:sz w:val="28"/>
          <w:szCs w:val="28"/>
          <w:shd w:val="clear" w:color="auto" w:fill="FFFFFF"/>
        </w:rPr>
        <w:t xml:space="preserve"> </w:t>
      </w:r>
      <w:r w:rsidR="00C61ED1"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явились, извещены надлежаще. О причинах неявки суд в известность не поставили, ходатайств либо заявлений от них не поступало.   </w:t>
      </w:r>
    </w:p>
    <w:p w:rsidR="0007560A" w:rsidRPr="0007560A" w:rsidP="0007560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 w:rsidRPr="0007560A">
        <w:rPr>
          <w:color w:val="000000"/>
          <w:sz w:val="28"/>
          <w:szCs w:val="28"/>
          <w:shd w:val="clear" w:color="auto" w:fill="FFFFFF"/>
        </w:rPr>
        <w:tab/>
      </w:r>
      <w:r w:rsidRPr="0007560A">
        <w:rPr>
          <w:color w:val="000000"/>
          <w:sz w:val="28"/>
          <w:szCs w:val="28"/>
          <w:shd w:val="clear" w:color="auto" w:fill="FFFFFF"/>
        </w:rPr>
        <w:tab/>
      </w:r>
      <w:r w:rsidR="000267E9">
        <w:rPr>
          <w:color w:val="000000"/>
          <w:sz w:val="28"/>
          <w:szCs w:val="28"/>
          <w:shd w:val="clear" w:color="auto" w:fill="FFFFFF"/>
        </w:rPr>
        <w:tab/>
      </w:r>
      <w:r w:rsidR="00C61ED1">
        <w:rPr>
          <w:color w:val="000000"/>
          <w:sz w:val="28"/>
          <w:szCs w:val="28"/>
          <w:shd w:val="clear" w:color="auto" w:fill="FFFFFF"/>
        </w:rPr>
        <w:t>И</w:t>
      </w:r>
      <w:r w:rsidRPr="0007560A">
        <w:rPr>
          <w:sz w:val="28"/>
          <w:szCs w:val="28"/>
        </w:rPr>
        <w:t>сследовав материалы гражданского дела, мировой судья считает, что заявленные исковые требования  ООО «</w:t>
      </w:r>
      <w:r w:rsidR="00C61ED1">
        <w:rPr>
          <w:sz w:val="28"/>
          <w:szCs w:val="28"/>
        </w:rPr>
        <w:t>ПрогрессМир»</w:t>
      </w:r>
      <w:r w:rsidRPr="0007560A">
        <w:rPr>
          <w:sz w:val="28"/>
          <w:szCs w:val="28"/>
        </w:rPr>
        <w:t xml:space="preserve"> обоснованы и  подлежат полному удовлетворению по следующим основаниям.</w:t>
      </w:r>
    </w:p>
    <w:p w:rsidR="0007560A" w:rsidP="0007560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7560A">
        <w:rPr>
          <w:color w:val="000000"/>
          <w:sz w:val="28"/>
          <w:szCs w:val="28"/>
          <w:shd w:val="clear" w:color="auto" w:fill="FFFFFF"/>
        </w:rPr>
        <w:t xml:space="preserve">В соответствии со ст.56  ГПК РФ </w:t>
      </w:r>
      <w:r w:rsidRPr="0007560A">
        <w:rPr>
          <w:color w:val="000000"/>
          <w:sz w:val="28"/>
          <w:szCs w:val="28"/>
          <w:shd w:val="clear" w:color="auto" w:fill="FFFFFF"/>
        </w:rPr>
        <w:t>стороны должны доказать те обстоятельства, на которые они ссылаются в обоснование своих требований и возражений.</w:t>
      </w:r>
    </w:p>
    <w:p w:rsidR="000267E9" w:rsidRPr="0007560A" w:rsidP="000267E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560A">
        <w:rPr>
          <w:color w:val="000000" w:themeColor="text1"/>
          <w:sz w:val="28"/>
          <w:szCs w:val="28"/>
          <w:shd w:val="clear" w:color="auto" w:fill="FFFFFF"/>
        </w:rPr>
        <w:t>В силу положений ч.3 ст.17 Конституции РФ,  осуществление прав и свобод человека и гражданина не должно нарушать права и свободы других лиц.</w:t>
      </w:r>
    </w:p>
    <w:p w:rsidR="000267E9" w:rsidRPr="0007560A" w:rsidP="000267E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560A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07560A">
        <w:rPr>
          <w:color w:val="000000" w:themeColor="text1"/>
          <w:sz w:val="28"/>
          <w:szCs w:val="28"/>
          <w:shd w:val="clear" w:color="auto" w:fill="FFFFFF"/>
        </w:rPr>
        <w:t>соответствии со ст. 209 ГК РФ  собственнику принадлежат права владения, пользования и распоряжения своим имуществом.</w:t>
      </w:r>
      <w:r w:rsidRPr="0007560A">
        <w:rPr>
          <w:color w:val="000000" w:themeColor="text1"/>
          <w:sz w:val="28"/>
          <w:szCs w:val="28"/>
        </w:rPr>
        <w:br/>
      </w:r>
      <w:r w:rsidRPr="0007560A">
        <w:rPr>
          <w:color w:val="000000" w:themeColor="text1"/>
          <w:sz w:val="28"/>
          <w:szCs w:val="28"/>
          <w:shd w:val="clear" w:color="auto" w:fill="FFFFFF"/>
        </w:rPr>
        <w:tab/>
        <w:t>Согласно  ст.210 ГК РФ собственник несет бремя содержании имущества, если иное не предусмотрено законом или договором. </w:t>
      </w:r>
      <w:r w:rsidRPr="0007560A">
        <w:rPr>
          <w:color w:val="000000" w:themeColor="text1"/>
          <w:sz w:val="28"/>
          <w:szCs w:val="28"/>
        </w:rPr>
        <w:br/>
      </w: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 ч</w:t>
      </w: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>.1 ст.153 ЖК РФ  граждане обязаны своевременно и полностью вносить плату за жилое помещение и коммунальные услуги.</w:t>
      </w:r>
    </w:p>
    <w:p w:rsidR="000267E9" w:rsidRPr="0007560A" w:rsidP="000267E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560A">
        <w:rPr>
          <w:rFonts w:eastAsiaTheme="minorHAnsi"/>
          <w:sz w:val="28"/>
          <w:szCs w:val="28"/>
          <w:lang w:eastAsia="en-US"/>
        </w:rPr>
        <w:t xml:space="preserve">Согласно ч.2 ст. 153 ЖК РФ обязанность по внесению платы за жилое помещение и коммунальные услуги возникает у нанимателя жилого помещения по </w:t>
      </w:r>
      <w:r w:rsidRPr="0007560A">
        <w:rPr>
          <w:rFonts w:eastAsiaTheme="minorHAnsi"/>
          <w:sz w:val="28"/>
          <w:szCs w:val="28"/>
          <w:lang w:eastAsia="en-US"/>
        </w:rPr>
        <w:t>договору социального найма с момента заключения такого договора; арендатора жилого помещения государственного или жилищного фонда с момента заключения соответствующего договора аренды; нанимателя жилого помещения по договору найма жилого помещения государс</w:t>
      </w:r>
      <w:r w:rsidRPr="0007560A">
        <w:rPr>
          <w:rFonts w:eastAsiaTheme="minorHAnsi"/>
          <w:sz w:val="28"/>
          <w:szCs w:val="28"/>
          <w:lang w:eastAsia="en-US"/>
        </w:rPr>
        <w:t xml:space="preserve">твенного или </w:t>
      </w:r>
      <w:r w:rsidRPr="0007560A">
        <w:rPr>
          <w:rFonts w:eastAsiaTheme="minorHAnsi"/>
          <w:sz w:val="28"/>
          <w:szCs w:val="28"/>
          <w:lang w:eastAsia="en-US"/>
        </w:rPr>
        <w:t>муниципального жилищного фонда с момента заключения такого договора; члена жилищного кооператива с момента предоставления жилого помещения жилищным кооперативом; собственника жилого помещения с момента возникновения права собственности на жило</w:t>
      </w:r>
      <w:r w:rsidRPr="0007560A">
        <w:rPr>
          <w:rFonts w:eastAsiaTheme="minorHAnsi"/>
          <w:sz w:val="28"/>
          <w:szCs w:val="28"/>
          <w:lang w:eastAsia="en-US"/>
        </w:rPr>
        <w:t>е помещение с учетом правила, установленного ч.3 ст. 169 ЖК РФ.</w:t>
      </w:r>
    </w:p>
    <w:p w:rsidR="000267E9" w:rsidRPr="00EF1453" w:rsidP="000267E9">
      <w:pPr>
        <w:pStyle w:val="HTMLPreformatted"/>
        <w:ind w:firstLine="540"/>
        <w:jc w:val="both"/>
        <w:rPr>
          <w:rFonts w:ascii="Times New Roman" w:hAnsi="Times New Roman"/>
          <w:sz w:val="28"/>
          <w:szCs w:val="28"/>
        </w:rPr>
      </w:pPr>
      <w:r w:rsidRPr="00EF1453">
        <w:rPr>
          <w:rFonts w:ascii="Times New Roman" w:hAnsi="Times New Roman" w:eastAsiaTheme="minorHAnsi"/>
          <w:sz w:val="28"/>
          <w:szCs w:val="28"/>
          <w:lang w:eastAsia="en-US"/>
        </w:rPr>
        <w:t>Согласно положениям ч.3 ст.154 ЖК РФ</w:t>
      </w:r>
      <w:r w:rsidRPr="0007560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EF1453">
        <w:rPr>
          <w:rFonts w:ascii="Times New Roman" w:hAnsi="Times New Roman"/>
          <w:sz w:val="28"/>
          <w:szCs w:val="28"/>
        </w:rPr>
        <w:t xml:space="preserve">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</w:t>
      </w:r>
      <w:r w:rsidRPr="00EF1453">
        <w:rPr>
          <w:rFonts w:ascii="Times New Roman" w:hAnsi="Times New Roman"/>
          <w:sz w:val="28"/>
          <w:szCs w:val="28"/>
        </w:rPr>
        <w:t>числе в электронной форме с использованием системы, с лицами, осуществляющими соответствующие виды деятельности.</w:t>
      </w:r>
    </w:p>
    <w:p w:rsidR="000267E9" w:rsidP="000267E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hyperlink r:id="rId5" w:history="1">
        <w:r w:rsidRPr="0007560A">
          <w:rPr>
            <w:rFonts w:eastAsiaTheme="minorHAnsi"/>
            <w:color w:val="000000" w:themeColor="text1"/>
            <w:sz w:val="28"/>
            <w:szCs w:val="28"/>
            <w:lang w:eastAsia="en-US"/>
          </w:rPr>
          <w:t>ч.2 ст. 192</w:t>
        </w:r>
      </w:hyperlink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ЖК РФ  под деятельностью по управлению многоквартирным домом понимаются выполнение работ и (или) оказание услуг по управлению многоквартирным домом на основании договора управления многоквартирным домом.</w:t>
      </w:r>
    </w:p>
    <w:p w:rsidR="000267E9" w:rsidP="000267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Согласно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ч.7 ст.156 ЖК РФ </w:t>
      </w:r>
      <w:r w:rsidRPr="0091335E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91335E">
        <w:rPr>
          <w:sz w:val="28"/>
          <w:szCs w:val="28"/>
        </w:rPr>
        <w:t>азмер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</w:t>
      </w:r>
      <w:r w:rsidRPr="0091335E">
        <w:rPr>
          <w:sz w:val="28"/>
          <w:szCs w:val="28"/>
        </w:rPr>
        <w:t>венников помещений в таком доме, которое проводится в порядке, установленном статьями 45 - 48 настоящего Кодекса, за исключением размера расходов, который определяется в соответствии с частью 9.2 настоящей статьи. Размер платы за содержание жилого помещени</w:t>
      </w:r>
      <w:r w:rsidRPr="0091335E">
        <w:rPr>
          <w:sz w:val="28"/>
          <w:szCs w:val="28"/>
        </w:rPr>
        <w:t>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411988" w:rsidRPr="0007560A" w:rsidP="00411988">
      <w:pPr>
        <w:ind w:firstLine="709"/>
        <w:jc w:val="both"/>
        <w:rPr>
          <w:sz w:val="28"/>
          <w:szCs w:val="28"/>
        </w:rPr>
      </w:pPr>
      <w:r w:rsidRPr="0007560A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Pr="0007560A">
        <w:rPr>
          <w:sz w:val="28"/>
          <w:szCs w:val="28"/>
        </w:rPr>
        <w:t>ООО «</w:t>
      </w:r>
      <w:r w:rsidR="00C61ED1">
        <w:rPr>
          <w:sz w:val="28"/>
          <w:szCs w:val="28"/>
        </w:rPr>
        <w:t>ПрогрессМир</w:t>
      </w:r>
      <w:r w:rsidRPr="0007560A">
        <w:rPr>
          <w:sz w:val="28"/>
          <w:szCs w:val="28"/>
        </w:rPr>
        <w:t xml:space="preserve">» </w:t>
      </w:r>
      <w:r w:rsidR="00C61ED1">
        <w:rPr>
          <w:sz w:val="28"/>
          <w:szCs w:val="28"/>
        </w:rPr>
        <w:t xml:space="preserve">осуществляет предпринимательскую деятельность по управлению многоквартирными домами с </w:t>
      </w:r>
      <w:r w:rsidR="006428D2">
        <w:rPr>
          <w:sz w:val="28"/>
          <w:szCs w:val="28"/>
        </w:rPr>
        <w:t xml:space="preserve">«данные изъяты» </w:t>
      </w:r>
      <w:r w:rsidR="00C61ED1">
        <w:rPr>
          <w:sz w:val="28"/>
          <w:szCs w:val="28"/>
        </w:rPr>
        <w:t xml:space="preserve">г. </w:t>
      </w:r>
      <w:r w:rsidR="00995543">
        <w:rPr>
          <w:sz w:val="28"/>
          <w:szCs w:val="28"/>
        </w:rPr>
        <w:t>(л.д.113), оказывает услуги по управлению, выполняет работы  и содержанию и ремонту общего имущества многоквартирного дома</w:t>
      </w:r>
      <w:r>
        <w:rPr>
          <w:sz w:val="28"/>
          <w:szCs w:val="28"/>
        </w:rPr>
        <w:t xml:space="preserve">, что следует </w:t>
      </w:r>
      <w:r w:rsidRPr="0007560A">
        <w:rPr>
          <w:color w:val="000000"/>
          <w:sz w:val="28"/>
          <w:szCs w:val="28"/>
          <w:shd w:val="clear" w:color="auto" w:fill="FFFFFF"/>
        </w:rPr>
        <w:t>и</w:t>
      </w:r>
      <w:r w:rsidRPr="0007560A">
        <w:rPr>
          <w:sz w:val="28"/>
          <w:szCs w:val="28"/>
        </w:rPr>
        <w:t>з представленной копии свидетельства о постановке на учет в налоговом органе и свидетельства о внесени</w:t>
      </w:r>
      <w:r w:rsidRPr="0007560A">
        <w:rPr>
          <w:sz w:val="28"/>
          <w:szCs w:val="28"/>
        </w:rPr>
        <w:t>и сведений о юридическом лице в единый государственный реестр юридических лиц</w:t>
      </w:r>
      <w:r w:rsidRPr="0007560A">
        <w:rPr>
          <w:sz w:val="28"/>
          <w:szCs w:val="28"/>
        </w:rPr>
        <w:t xml:space="preserve"> </w:t>
      </w:r>
      <w:r w:rsidRPr="0007560A">
        <w:rPr>
          <w:sz w:val="28"/>
          <w:szCs w:val="28"/>
        </w:rPr>
        <w:t xml:space="preserve">от </w:t>
      </w:r>
      <w:r w:rsidR="006428D2">
        <w:rPr>
          <w:sz w:val="28"/>
          <w:szCs w:val="28"/>
        </w:rPr>
        <w:t xml:space="preserve">«данные изъяты» </w:t>
      </w:r>
      <w:r w:rsidRPr="0007560A">
        <w:rPr>
          <w:sz w:val="28"/>
          <w:szCs w:val="28"/>
        </w:rPr>
        <w:t>г.  (л.д.</w:t>
      </w:r>
      <w:r>
        <w:rPr>
          <w:sz w:val="28"/>
          <w:szCs w:val="28"/>
        </w:rPr>
        <w:t>64</w:t>
      </w:r>
      <w:r w:rsidRPr="0007560A">
        <w:rPr>
          <w:sz w:val="28"/>
          <w:szCs w:val="28"/>
        </w:rPr>
        <w:t>), Устава ООО «</w:t>
      </w:r>
      <w:r>
        <w:rPr>
          <w:sz w:val="28"/>
          <w:szCs w:val="28"/>
        </w:rPr>
        <w:t>ПрогрессМир</w:t>
      </w:r>
      <w:r w:rsidRPr="0007560A">
        <w:rPr>
          <w:sz w:val="28"/>
          <w:szCs w:val="28"/>
        </w:rPr>
        <w:t>» (л.д.</w:t>
      </w:r>
      <w:r>
        <w:rPr>
          <w:sz w:val="28"/>
          <w:szCs w:val="28"/>
        </w:rPr>
        <w:t>46-57</w:t>
      </w:r>
      <w:r w:rsidRPr="0007560A">
        <w:rPr>
          <w:sz w:val="28"/>
          <w:szCs w:val="28"/>
        </w:rPr>
        <w:t>).</w:t>
      </w:r>
    </w:p>
    <w:p w:rsidR="00995543" w:rsidP="000756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 многоквартирных домов, в отношении которых истец осуществляет свою деятельность находится</w:t>
      </w:r>
      <w:r>
        <w:rPr>
          <w:sz w:val="28"/>
          <w:szCs w:val="28"/>
        </w:rPr>
        <w:t xml:space="preserve"> в свободном доступе и  размещен на официальном сайте Инспекции по жилищному надзору. </w:t>
      </w:r>
    </w:p>
    <w:p w:rsidR="0007560A" w:rsidRPr="0007560A" w:rsidP="00290C25">
      <w:pPr>
        <w:jc w:val="both"/>
        <w:rPr>
          <w:sz w:val="28"/>
          <w:szCs w:val="28"/>
        </w:rPr>
      </w:pPr>
      <w:r w:rsidRPr="0007560A">
        <w:tab/>
      </w:r>
      <w:r w:rsidR="00290C25">
        <w:t>О</w:t>
      </w:r>
      <w:r w:rsidRPr="0007560A">
        <w:rPr>
          <w:sz w:val="28"/>
          <w:szCs w:val="28"/>
        </w:rPr>
        <w:t xml:space="preserve">тветчик является собственником квартиры </w:t>
      </w:r>
      <w:r w:rsidR="006428D2">
        <w:rPr>
          <w:sz w:val="28"/>
          <w:szCs w:val="28"/>
        </w:rPr>
        <w:t>«данные изъяты»</w:t>
      </w:r>
      <w:r w:rsidRPr="0007560A">
        <w:rPr>
          <w:sz w:val="28"/>
          <w:szCs w:val="28"/>
        </w:rPr>
        <w:t xml:space="preserve">, что подтверждается копией договора </w:t>
      </w:r>
      <w:r w:rsidRPr="0007560A">
        <w:rPr>
          <w:sz w:val="28"/>
          <w:szCs w:val="28"/>
        </w:rPr>
        <w:t>купли-продажи указанной квартиры и постоянно проживает по указанному адресу с дочерью – третьим лицом по делу Поваляшко Е.Л. (л.д.</w:t>
      </w:r>
      <w:r w:rsidR="00290C25">
        <w:rPr>
          <w:sz w:val="28"/>
          <w:szCs w:val="28"/>
        </w:rPr>
        <w:t>38-39, 40-41, 82, 129</w:t>
      </w:r>
      <w:r w:rsidRPr="0007560A">
        <w:rPr>
          <w:sz w:val="28"/>
          <w:szCs w:val="28"/>
        </w:rPr>
        <w:t>).</w:t>
      </w:r>
    </w:p>
    <w:p w:rsidR="0007560A" w:rsidP="0091335E">
      <w:pPr>
        <w:jc w:val="both"/>
        <w:rPr>
          <w:sz w:val="28"/>
          <w:szCs w:val="28"/>
        </w:rPr>
      </w:pPr>
      <w:r w:rsidRPr="0007560A">
        <w:rPr>
          <w:sz w:val="28"/>
          <w:szCs w:val="28"/>
        </w:rPr>
        <w:tab/>
      </w:r>
      <w:r w:rsidR="00290C25">
        <w:rPr>
          <w:sz w:val="28"/>
          <w:szCs w:val="28"/>
        </w:rPr>
        <w:t xml:space="preserve">Согласно </w:t>
      </w:r>
      <w:r w:rsidRPr="0007560A">
        <w:rPr>
          <w:sz w:val="28"/>
          <w:szCs w:val="28"/>
        </w:rPr>
        <w:t xml:space="preserve"> копи</w:t>
      </w:r>
      <w:r w:rsidR="00290C25">
        <w:rPr>
          <w:sz w:val="28"/>
          <w:szCs w:val="28"/>
        </w:rPr>
        <w:t>и</w:t>
      </w:r>
      <w:r w:rsidRPr="0007560A">
        <w:rPr>
          <w:sz w:val="28"/>
          <w:szCs w:val="28"/>
        </w:rPr>
        <w:t xml:space="preserve"> </w:t>
      </w:r>
      <w:r w:rsidR="00290C25">
        <w:rPr>
          <w:sz w:val="28"/>
          <w:szCs w:val="28"/>
        </w:rPr>
        <w:t>т</w:t>
      </w:r>
      <w:r w:rsidRPr="0007560A">
        <w:rPr>
          <w:sz w:val="28"/>
          <w:szCs w:val="28"/>
        </w:rPr>
        <w:t>ипов</w:t>
      </w:r>
      <w:r w:rsidR="00290C25">
        <w:rPr>
          <w:sz w:val="28"/>
          <w:szCs w:val="28"/>
        </w:rPr>
        <w:t>ого</w:t>
      </w:r>
      <w:r w:rsidRPr="0007560A">
        <w:rPr>
          <w:sz w:val="28"/>
          <w:szCs w:val="28"/>
        </w:rPr>
        <w:t xml:space="preserve"> договор</w:t>
      </w:r>
      <w:r w:rsidR="00290C25">
        <w:rPr>
          <w:sz w:val="28"/>
          <w:szCs w:val="28"/>
        </w:rPr>
        <w:t>а</w:t>
      </w:r>
      <w:r w:rsidRPr="0007560A">
        <w:rPr>
          <w:sz w:val="28"/>
          <w:szCs w:val="28"/>
        </w:rPr>
        <w:t xml:space="preserve"> </w:t>
      </w:r>
      <w:r w:rsidR="006428D2">
        <w:rPr>
          <w:sz w:val="28"/>
          <w:szCs w:val="28"/>
        </w:rPr>
        <w:t xml:space="preserve">«данные изъяты» </w:t>
      </w:r>
      <w:r w:rsidRPr="0007560A">
        <w:rPr>
          <w:sz w:val="28"/>
          <w:szCs w:val="28"/>
        </w:rPr>
        <w:t>г., заключенного  между  ООО «Крымская Водн</w:t>
      </w:r>
      <w:r w:rsidRPr="0007560A">
        <w:rPr>
          <w:sz w:val="28"/>
          <w:szCs w:val="28"/>
        </w:rPr>
        <w:t xml:space="preserve">ая Компания» и </w:t>
      </w:r>
      <w:r w:rsidRPr="0007560A">
        <w:rPr>
          <w:sz w:val="28"/>
          <w:szCs w:val="28"/>
        </w:rPr>
        <w:t xml:space="preserve">Ильвутиной М.В. об управлении многоквартирным домом, </w:t>
      </w:r>
      <w:r w:rsidR="00290C25">
        <w:rPr>
          <w:sz w:val="28"/>
          <w:szCs w:val="28"/>
        </w:rPr>
        <w:t>последняя являлась</w:t>
      </w:r>
      <w:r w:rsidRPr="0007560A">
        <w:rPr>
          <w:sz w:val="28"/>
          <w:szCs w:val="28"/>
        </w:rPr>
        <w:t xml:space="preserve"> потребителем коммунальных услуг</w:t>
      </w:r>
      <w:r w:rsidRPr="0007560A">
        <w:rPr>
          <w:sz w:val="28"/>
          <w:szCs w:val="28"/>
        </w:rPr>
        <w:t>.</w:t>
      </w:r>
      <w:r w:rsidRPr="0007560A">
        <w:rPr>
          <w:sz w:val="28"/>
          <w:szCs w:val="28"/>
        </w:rPr>
        <w:t xml:space="preserve"> (</w:t>
      </w:r>
      <w:r w:rsidRPr="0007560A">
        <w:rPr>
          <w:sz w:val="28"/>
          <w:szCs w:val="28"/>
        </w:rPr>
        <w:t>л</w:t>
      </w:r>
      <w:r w:rsidRPr="0007560A">
        <w:rPr>
          <w:sz w:val="28"/>
          <w:szCs w:val="28"/>
        </w:rPr>
        <w:t>.д.</w:t>
      </w:r>
      <w:r w:rsidR="00290C25">
        <w:rPr>
          <w:sz w:val="28"/>
          <w:szCs w:val="28"/>
        </w:rPr>
        <w:t>32</w:t>
      </w:r>
      <w:r w:rsidRPr="0007560A">
        <w:rPr>
          <w:sz w:val="28"/>
          <w:szCs w:val="28"/>
        </w:rPr>
        <w:t>-</w:t>
      </w:r>
      <w:r w:rsidR="00290C25">
        <w:rPr>
          <w:sz w:val="28"/>
          <w:szCs w:val="28"/>
        </w:rPr>
        <w:t>35</w:t>
      </w:r>
      <w:r w:rsidRPr="0007560A">
        <w:rPr>
          <w:sz w:val="28"/>
          <w:szCs w:val="28"/>
        </w:rPr>
        <w:t>).</w:t>
      </w:r>
    </w:p>
    <w:p w:rsidR="00BD47BF" w:rsidP="000756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Протоколом №1 внеочередного общего собрания собственников помещений   многоквартирного  дома </w:t>
      </w:r>
      <w:r w:rsidR="006428D2">
        <w:rPr>
          <w:sz w:val="28"/>
          <w:szCs w:val="28"/>
        </w:rPr>
        <w:t xml:space="preserve">«данные изъяты» </w:t>
      </w:r>
      <w:r w:rsidR="00D22C4E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избран уполномоченный представитель собственников жилых помещений – Мисяков Ю.И. и принято решение о расторжении </w:t>
      </w:r>
      <w:r w:rsidR="006F79A0">
        <w:rPr>
          <w:sz w:val="28"/>
          <w:szCs w:val="28"/>
        </w:rPr>
        <w:t xml:space="preserve">договора управления с управляющей компанией </w:t>
      </w:r>
      <w:r w:rsidR="00D22C4E">
        <w:rPr>
          <w:sz w:val="28"/>
          <w:szCs w:val="28"/>
        </w:rPr>
        <w:t xml:space="preserve">ООО «Крымская Водная Компания» по соглашению сторон </w:t>
      </w:r>
      <w:r w:rsidR="00D22C4E">
        <w:rPr>
          <w:sz w:val="28"/>
          <w:szCs w:val="28"/>
        </w:rPr>
        <w:t>от</w:t>
      </w:r>
      <w:r w:rsidR="00D22C4E">
        <w:rPr>
          <w:sz w:val="28"/>
          <w:szCs w:val="28"/>
        </w:rPr>
        <w:t xml:space="preserve"> </w:t>
      </w:r>
      <w:r w:rsidR="006428D2">
        <w:rPr>
          <w:sz w:val="28"/>
          <w:szCs w:val="28"/>
        </w:rPr>
        <w:t>«</w:t>
      </w:r>
      <w:r w:rsidR="006428D2">
        <w:rPr>
          <w:sz w:val="28"/>
          <w:szCs w:val="28"/>
        </w:rPr>
        <w:t>данные</w:t>
      </w:r>
      <w:r w:rsidR="006428D2">
        <w:rPr>
          <w:sz w:val="28"/>
          <w:szCs w:val="28"/>
        </w:rPr>
        <w:t xml:space="preserve"> изъяты» </w:t>
      </w:r>
      <w:r w:rsidR="00D22C4E">
        <w:rPr>
          <w:sz w:val="28"/>
          <w:szCs w:val="28"/>
        </w:rPr>
        <w:t xml:space="preserve">г. и прекращении договорных отношений. Указанным протоколом собрания принято  решение о выборе управляющей компании для управления домом - ООО «ПрогрессМир». Собственниками жилых помещений определены  условия договора управления, перечень услуг и размер платы который составил 17,43 руб. за </w:t>
      </w:r>
      <w:r w:rsidR="0091335E">
        <w:rPr>
          <w:sz w:val="28"/>
          <w:szCs w:val="28"/>
        </w:rPr>
        <w:t xml:space="preserve">1 </w:t>
      </w:r>
      <w:r w:rsidR="00D22C4E">
        <w:rPr>
          <w:sz w:val="28"/>
          <w:szCs w:val="28"/>
        </w:rPr>
        <w:t>кв.м.   (л.д.20-22).</w:t>
      </w:r>
    </w:p>
    <w:p w:rsidR="00D22C4E" w:rsidP="000756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Ильвутина</w:t>
      </w:r>
      <w:r>
        <w:rPr>
          <w:sz w:val="28"/>
          <w:szCs w:val="28"/>
        </w:rPr>
        <w:t xml:space="preserve"> М.В. </w:t>
      </w:r>
      <w:r w:rsidR="006428D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г.  была надлежаще извещена о дате собрания собственников многоквартирного дома, которое состоялось </w:t>
      </w:r>
      <w:r w:rsidR="006428D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 (л.д.</w:t>
      </w:r>
      <w:r w:rsidR="009E407E">
        <w:rPr>
          <w:sz w:val="28"/>
          <w:szCs w:val="28"/>
        </w:rPr>
        <w:t xml:space="preserve">27). </w:t>
      </w:r>
      <w:r>
        <w:rPr>
          <w:sz w:val="28"/>
          <w:szCs w:val="28"/>
        </w:rPr>
        <w:t xml:space="preserve">  </w:t>
      </w:r>
    </w:p>
    <w:p w:rsidR="00290C25" w:rsidRPr="0007560A" w:rsidP="000756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 w:rsidR="008B5DCF">
        <w:rPr>
          <w:sz w:val="28"/>
          <w:szCs w:val="28"/>
        </w:rPr>
        <w:t xml:space="preserve">г. между уполномоченным представителем собственников жилых помещений многоквартирного  дома </w:t>
      </w:r>
      <w:r>
        <w:rPr>
          <w:sz w:val="28"/>
          <w:szCs w:val="28"/>
        </w:rPr>
        <w:t xml:space="preserve">«данные изъяты» </w:t>
      </w:r>
      <w:r w:rsidR="008B5DCF">
        <w:rPr>
          <w:sz w:val="28"/>
          <w:szCs w:val="28"/>
        </w:rPr>
        <w:t xml:space="preserve"> </w:t>
      </w:r>
      <w:r w:rsidR="009E407E">
        <w:rPr>
          <w:sz w:val="28"/>
          <w:szCs w:val="28"/>
        </w:rPr>
        <w:t>Мисяковым</w:t>
      </w:r>
      <w:r w:rsidR="009E407E">
        <w:rPr>
          <w:sz w:val="28"/>
          <w:szCs w:val="28"/>
        </w:rPr>
        <w:t xml:space="preserve"> Ю.И. </w:t>
      </w:r>
      <w:r w:rsidR="008B5DCF">
        <w:rPr>
          <w:sz w:val="28"/>
          <w:szCs w:val="28"/>
        </w:rPr>
        <w:t>и ООО «ПрогрессМир»  заключен  договор управления многоква</w:t>
      </w:r>
      <w:r w:rsidR="008B5DCF">
        <w:rPr>
          <w:sz w:val="28"/>
          <w:szCs w:val="28"/>
        </w:rPr>
        <w:t xml:space="preserve">ртирным домом, согласно которому  истец </w:t>
      </w:r>
      <w:r w:rsidR="000267E9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«данные изъяты» </w:t>
      </w:r>
      <w:r w:rsidR="000267E9">
        <w:rPr>
          <w:sz w:val="28"/>
          <w:szCs w:val="28"/>
        </w:rPr>
        <w:t xml:space="preserve">г. </w:t>
      </w:r>
      <w:r w:rsidR="008B5DCF">
        <w:rPr>
          <w:sz w:val="28"/>
          <w:szCs w:val="28"/>
        </w:rPr>
        <w:t xml:space="preserve">оказывает услуги по управлению, содержанию и ремонту общего имущества многоквартирного дома, собственникам помещений и лицам, которые пользуются </w:t>
      </w:r>
      <w:r w:rsidR="00BD47BF">
        <w:rPr>
          <w:sz w:val="28"/>
          <w:szCs w:val="28"/>
        </w:rPr>
        <w:t xml:space="preserve">помещениями на законных основаниях (л.д.11-16). </w:t>
      </w:r>
      <w:r w:rsidR="008B5DCF">
        <w:rPr>
          <w:sz w:val="28"/>
          <w:szCs w:val="28"/>
        </w:rPr>
        <w:t xml:space="preserve">   </w:t>
      </w:r>
    </w:p>
    <w:p w:rsidR="000267E9" w:rsidP="0007560A">
      <w:pPr>
        <w:ind w:firstLine="567"/>
        <w:jc w:val="both"/>
        <w:rPr>
          <w:sz w:val="28"/>
          <w:szCs w:val="28"/>
        </w:rPr>
      </w:pPr>
      <w:r w:rsidRPr="001B5F8B">
        <w:rPr>
          <w:sz w:val="28"/>
          <w:szCs w:val="28"/>
          <w:lang w:eastAsia="en-US"/>
        </w:rPr>
        <w:t xml:space="preserve">Из протокола </w:t>
      </w:r>
      <w:r w:rsidRPr="001B5F8B" w:rsidR="001B5F8B">
        <w:rPr>
          <w:sz w:val="28"/>
          <w:szCs w:val="28"/>
          <w:lang w:eastAsia="en-US"/>
        </w:rPr>
        <w:t>№1</w:t>
      </w:r>
      <w:r w:rsidR="001B5F8B">
        <w:rPr>
          <w:b/>
          <w:sz w:val="28"/>
          <w:szCs w:val="28"/>
          <w:lang w:eastAsia="en-US"/>
        </w:rPr>
        <w:t xml:space="preserve"> </w:t>
      </w:r>
      <w:r w:rsidR="001B5F8B">
        <w:rPr>
          <w:sz w:val="28"/>
          <w:szCs w:val="28"/>
        </w:rPr>
        <w:t xml:space="preserve">внеочередного общего собрания собственников помещений   многоквартирного  дома </w:t>
      </w:r>
      <w:r w:rsidR="006428D2">
        <w:rPr>
          <w:sz w:val="28"/>
          <w:szCs w:val="28"/>
        </w:rPr>
        <w:t xml:space="preserve">«данные изъяты» </w:t>
      </w:r>
      <w:r w:rsidR="001B5F8B">
        <w:rPr>
          <w:sz w:val="28"/>
          <w:szCs w:val="28"/>
        </w:rPr>
        <w:t xml:space="preserve"> г. утвержден перечень услуг и работ по содержанию и ремонту вышеуказанного дома, а также утвержден размер платы за услуги, который составил 45,86 руб. за 1 кв.м.   (л.д.</w:t>
      </w:r>
      <w:r w:rsidR="006C3FA5">
        <w:rPr>
          <w:sz w:val="28"/>
          <w:szCs w:val="28"/>
        </w:rPr>
        <w:t>114-118</w:t>
      </w:r>
      <w:r w:rsidR="001B5F8B">
        <w:rPr>
          <w:sz w:val="28"/>
          <w:szCs w:val="28"/>
        </w:rPr>
        <w:t>).</w:t>
      </w:r>
    </w:p>
    <w:p w:rsidR="001B5F8B" w:rsidP="001B5F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Pr="001B5F8B">
        <w:rPr>
          <w:sz w:val="28"/>
          <w:szCs w:val="28"/>
          <w:lang w:eastAsia="en-US"/>
        </w:rPr>
        <w:t>протокола №</w:t>
      </w:r>
      <w:r>
        <w:rPr>
          <w:sz w:val="28"/>
          <w:szCs w:val="28"/>
          <w:lang w:eastAsia="en-US"/>
        </w:rPr>
        <w:t>2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внеочередного общего собрания собственников помещений   многоквартирного  дома </w:t>
      </w:r>
      <w:r w:rsidR="006428D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от 13.10.2020 г. утвержден размер платы за услуги, который составил 15,24 руб. за 1 кв.м.   (л.д.</w:t>
      </w:r>
      <w:r w:rsidR="006C3FA5">
        <w:rPr>
          <w:sz w:val="28"/>
          <w:szCs w:val="28"/>
        </w:rPr>
        <w:t>119-121</w:t>
      </w:r>
      <w:r>
        <w:rPr>
          <w:sz w:val="28"/>
          <w:szCs w:val="28"/>
        </w:rPr>
        <w:t>).</w:t>
      </w:r>
    </w:p>
    <w:p w:rsidR="001B5F8B" w:rsidP="001B5F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Pr="001B5F8B">
        <w:rPr>
          <w:sz w:val="28"/>
          <w:szCs w:val="28"/>
          <w:lang w:eastAsia="en-US"/>
        </w:rPr>
        <w:t>протокола №</w:t>
      </w:r>
      <w:r>
        <w:rPr>
          <w:sz w:val="28"/>
          <w:szCs w:val="28"/>
          <w:lang w:eastAsia="en-US"/>
        </w:rPr>
        <w:t>1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внеочередного общего собрания собственников помещений   многоквартирного  дома </w:t>
      </w:r>
      <w:r w:rsidR="006428D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от 28.04.2021 г. утвержден перечень услуг и работ по содержанию и ремонту вышеуказанного дома, а также утвержден размер платы за услуги, который составил 17,96 руб. за 1 кв.м.   (л.д.</w:t>
      </w:r>
      <w:r w:rsidR="006C3FA5">
        <w:rPr>
          <w:sz w:val="28"/>
          <w:szCs w:val="28"/>
        </w:rPr>
        <w:t>122-126</w:t>
      </w:r>
      <w:r>
        <w:rPr>
          <w:sz w:val="28"/>
          <w:szCs w:val="28"/>
        </w:rPr>
        <w:t>).</w:t>
      </w:r>
    </w:p>
    <w:p w:rsidR="006C3FA5" w:rsidP="006C3FA5">
      <w:pPr>
        <w:ind w:firstLine="567"/>
        <w:jc w:val="both"/>
        <w:rPr>
          <w:sz w:val="28"/>
          <w:szCs w:val="28"/>
          <w:lang w:eastAsia="en-US"/>
        </w:rPr>
      </w:pPr>
      <w:r w:rsidRPr="0007560A">
        <w:rPr>
          <w:sz w:val="28"/>
          <w:szCs w:val="28"/>
          <w:lang w:eastAsia="en-US"/>
        </w:rPr>
        <w:t>Из лиц</w:t>
      </w:r>
      <w:r w:rsidRPr="0007560A">
        <w:rPr>
          <w:sz w:val="28"/>
          <w:szCs w:val="28"/>
          <w:lang w:eastAsia="en-US"/>
        </w:rPr>
        <w:t xml:space="preserve">евого счета </w:t>
      </w:r>
      <w:r w:rsidR="006428D2">
        <w:rPr>
          <w:sz w:val="28"/>
          <w:szCs w:val="28"/>
        </w:rPr>
        <w:t>«данные изъяты»</w:t>
      </w:r>
      <w:r w:rsidRPr="0007560A">
        <w:rPr>
          <w:sz w:val="28"/>
          <w:szCs w:val="28"/>
          <w:lang w:eastAsia="en-US"/>
        </w:rPr>
        <w:t xml:space="preserve">, который </w:t>
      </w:r>
      <w:r w:rsidRPr="0007560A">
        <w:rPr>
          <w:sz w:val="28"/>
          <w:szCs w:val="28"/>
          <w:lang w:eastAsia="en-US"/>
        </w:rPr>
        <w:t>открыт на имя абонента Ильвутиной М.В. усматривается</w:t>
      </w:r>
      <w:r w:rsidRPr="0007560A">
        <w:rPr>
          <w:sz w:val="28"/>
          <w:szCs w:val="28"/>
          <w:lang w:eastAsia="en-US"/>
        </w:rPr>
        <w:t xml:space="preserve"> систематичность невнесения  оплаты в полном объеме за предоставляемые услуги.</w:t>
      </w:r>
    </w:p>
    <w:p w:rsidR="0007560A" w:rsidRPr="0007560A" w:rsidP="000267E9">
      <w:pPr>
        <w:ind w:firstLine="567"/>
        <w:jc w:val="both"/>
        <w:rPr>
          <w:sz w:val="28"/>
          <w:szCs w:val="28"/>
          <w:lang w:eastAsia="en-US"/>
        </w:rPr>
      </w:pPr>
      <w:r w:rsidRPr="0007560A">
        <w:rPr>
          <w:sz w:val="28"/>
          <w:szCs w:val="28"/>
          <w:lang w:eastAsia="en-US"/>
        </w:rPr>
        <w:t>Таким образом, у ответчика образовалась задолженность</w:t>
      </w:r>
      <w:r w:rsidR="009E407E">
        <w:rPr>
          <w:sz w:val="28"/>
          <w:szCs w:val="28"/>
          <w:lang w:eastAsia="en-US"/>
        </w:rPr>
        <w:t xml:space="preserve"> в размере 17252,80 руб.</w:t>
      </w:r>
      <w:r w:rsidRPr="0007560A">
        <w:rPr>
          <w:sz w:val="28"/>
          <w:szCs w:val="28"/>
          <w:lang w:eastAsia="en-US"/>
        </w:rPr>
        <w:t>, которая в добров</w:t>
      </w:r>
      <w:r w:rsidRPr="0007560A">
        <w:rPr>
          <w:sz w:val="28"/>
          <w:szCs w:val="28"/>
          <w:lang w:eastAsia="en-US"/>
        </w:rPr>
        <w:t>ольном порядке не погашается</w:t>
      </w:r>
      <w:r w:rsidR="009E407E">
        <w:rPr>
          <w:sz w:val="28"/>
          <w:szCs w:val="28"/>
          <w:lang w:eastAsia="en-US"/>
        </w:rPr>
        <w:t xml:space="preserve"> (л.д.112). </w:t>
      </w:r>
    </w:p>
    <w:p w:rsidR="0007560A" w:rsidRPr="0007560A" w:rsidP="000267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 w:rsidRPr="0007560A" w:rsidR="008B5DCF">
        <w:rPr>
          <w:sz w:val="28"/>
          <w:szCs w:val="28"/>
        </w:rPr>
        <w:t>г. ООО «</w:t>
      </w:r>
      <w:r w:rsidR="008B5DCF">
        <w:rPr>
          <w:sz w:val="28"/>
          <w:szCs w:val="28"/>
        </w:rPr>
        <w:t>ПрогрессМир</w:t>
      </w:r>
      <w:r w:rsidRPr="0007560A" w:rsidR="008B5DCF">
        <w:rPr>
          <w:sz w:val="28"/>
          <w:szCs w:val="28"/>
        </w:rPr>
        <w:t>» направило в адрес Ильвутиной</w:t>
      </w:r>
      <w:r w:rsidRPr="0007560A" w:rsidR="008B5DCF">
        <w:rPr>
          <w:sz w:val="28"/>
          <w:szCs w:val="28"/>
        </w:rPr>
        <w:t xml:space="preserve"> М.В. предупреждение о наличии задолженности по коммунальным платежам  с предложением в течение 30 календарных дней, с момента получения добровольно погасить числящуюся за ней задолженность, разъяснив, что в случае отказа выполнить это требование, компания</w:t>
      </w:r>
      <w:r w:rsidRPr="0007560A" w:rsidR="008B5DCF">
        <w:rPr>
          <w:sz w:val="28"/>
          <w:szCs w:val="28"/>
        </w:rPr>
        <w:t xml:space="preserve"> вынуждена будет обратиться в суд с исковым заявлением о взыскании задолженности.</w:t>
      </w:r>
      <w:r w:rsidRPr="0007560A" w:rsidR="008B5DCF">
        <w:rPr>
          <w:sz w:val="28"/>
          <w:szCs w:val="28"/>
        </w:rPr>
        <w:t xml:space="preserve"> Факт получения предупреждения подтверждается отчетом об отслеживании отправления, согласно которому  предупреждение </w:t>
      </w:r>
      <w:r w:rsidR="008B5DCF">
        <w:rPr>
          <w:sz w:val="28"/>
          <w:szCs w:val="28"/>
        </w:rPr>
        <w:t xml:space="preserve">считается полученным </w:t>
      </w:r>
      <w:r w:rsidRPr="0007560A" w:rsidR="008B5DCF">
        <w:rPr>
          <w:sz w:val="28"/>
          <w:szCs w:val="28"/>
        </w:rPr>
        <w:t xml:space="preserve"> </w:t>
      </w:r>
      <w:r w:rsidRPr="0007560A" w:rsidR="008B5DCF">
        <w:rPr>
          <w:sz w:val="28"/>
          <w:szCs w:val="28"/>
        </w:rPr>
        <w:t>Ильвутиной</w:t>
      </w:r>
      <w:r w:rsidRPr="0007560A" w:rsidR="008B5DCF">
        <w:rPr>
          <w:sz w:val="28"/>
          <w:szCs w:val="28"/>
        </w:rPr>
        <w:t xml:space="preserve"> М.В. </w:t>
      </w:r>
      <w:r>
        <w:rPr>
          <w:sz w:val="28"/>
          <w:szCs w:val="28"/>
        </w:rPr>
        <w:t xml:space="preserve">«данные изъяты» </w:t>
      </w:r>
      <w:r w:rsidRPr="0007560A" w:rsidR="008B5DCF">
        <w:rPr>
          <w:sz w:val="28"/>
          <w:szCs w:val="28"/>
        </w:rPr>
        <w:t>г.</w:t>
      </w:r>
      <w:r w:rsidR="008B5DCF">
        <w:rPr>
          <w:sz w:val="28"/>
          <w:szCs w:val="28"/>
        </w:rPr>
        <w:t>, поско</w:t>
      </w:r>
      <w:r w:rsidR="008B5DCF">
        <w:rPr>
          <w:sz w:val="28"/>
          <w:szCs w:val="28"/>
        </w:rPr>
        <w:t xml:space="preserve">льку возвращено с указанием причины невручения «истек срок хранения» </w:t>
      </w:r>
      <w:r w:rsidRPr="0007560A" w:rsidR="008B5DCF">
        <w:rPr>
          <w:sz w:val="28"/>
          <w:szCs w:val="28"/>
        </w:rPr>
        <w:t xml:space="preserve">  (л.д.</w:t>
      </w:r>
      <w:r w:rsidR="008B5DCF">
        <w:rPr>
          <w:sz w:val="28"/>
          <w:szCs w:val="28"/>
        </w:rPr>
        <w:t>10</w:t>
      </w:r>
      <w:r w:rsidRPr="0007560A" w:rsidR="008B5DCF">
        <w:rPr>
          <w:sz w:val="28"/>
          <w:szCs w:val="28"/>
        </w:rPr>
        <w:t xml:space="preserve">). </w:t>
      </w:r>
    </w:p>
    <w:p w:rsidR="0007560A" w:rsidRPr="0007560A" w:rsidP="000267E9">
      <w:pPr>
        <w:jc w:val="both"/>
        <w:rPr>
          <w:rFonts w:eastAsiaTheme="minorHAnsi"/>
          <w:sz w:val="28"/>
          <w:szCs w:val="28"/>
          <w:lang w:eastAsia="en-US"/>
        </w:rPr>
      </w:pPr>
      <w:r w:rsidRPr="0007560A">
        <w:rPr>
          <w:color w:val="C00000"/>
        </w:rPr>
        <w:tab/>
      </w:r>
      <w:r w:rsidRPr="0007560A">
        <w:rPr>
          <w:rFonts w:eastAsiaTheme="minorHAnsi"/>
          <w:sz w:val="28"/>
          <w:szCs w:val="28"/>
          <w:lang w:eastAsia="en-US"/>
        </w:rPr>
        <w:t>На основании ст.ст. 309-310 ГК РФ обязательства должны исполняться надлежащим образом в соответствии с условиями обязательства и требованиями закона, иных правовых актов. Од</w:t>
      </w:r>
      <w:r w:rsidRPr="0007560A">
        <w:rPr>
          <w:rFonts w:eastAsiaTheme="minorHAnsi"/>
          <w:sz w:val="28"/>
          <w:szCs w:val="28"/>
          <w:lang w:eastAsia="en-US"/>
        </w:rPr>
        <w:t>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07560A" w:rsidRPr="0007560A" w:rsidP="0007560A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7560A">
        <w:rPr>
          <w:rFonts w:eastAsiaTheme="minorHAnsi"/>
          <w:sz w:val="28"/>
          <w:szCs w:val="28"/>
          <w:lang w:eastAsia="en-US"/>
        </w:rPr>
        <w:t xml:space="preserve">Изучив расчет задолженности, </w:t>
      </w:r>
      <w:r w:rsidR="006C3FA5">
        <w:rPr>
          <w:rFonts w:eastAsiaTheme="minorHAnsi"/>
          <w:sz w:val="28"/>
          <w:szCs w:val="28"/>
          <w:lang w:eastAsia="en-US"/>
        </w:rPr>
        <w:t xml:space="preserve">с учетом заявленных требований, </w:t>
      </w:r>
      <w:r w:rsidRPr="0007560A">
        <w:rPr>
          <w:rFonts w:eastAsiaTheme="minorHAnsi"/>
          <w:sz w:val="28"/>
          <w:szCs w:val="28"/>
          <w:lang w:eastAsia="en-US"/>
        </w:rPr>
        <w:t>прихожу к выводу о том, что расчет    произвед</w:t>
      </w:r>
      <w:r w:rsidRPr="0007560A">
        <w:rPr>
          <w:rFonts w:eastAsiaTheme="minorHAnsi"/>
          <w:sz w:val="28"/>
          <w:szCs w:val="28"/>
          <w:lang w:eastAsia="en-US"/>
        </w:rPr>
        <w:t xml:space="preserve">ен </w:t>
      </w:r>
      <w:r w:rsidR="0091335E">
        <w:rPr>
          <w:rFonts w:eastAsiaTheme="minorHAnsi"/>
          <w:sz w:val="28"/>
          <w:szCs w:val="28"/>
          <w:lang w:eastAsia="en-US"/>
        </w:rPr>
        <w:t xml:space="preserve">верно и </w:t>
      </w: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>не противоречит требованиям федерального законодательства.</w:t>
      </w:r>
      <w:r w:rsidRPr="0007560A">
        <w:rPr>
          <w:rFonts w:eastAsiaTheme="minorHAnsi"/>
          <w:sz w:val="28"/>
          <w:szCs w:val="28"/>
          <w:lang w:eastAsia="en-US"/>
        </w:rPr>
        <w:t xml:space="preserve"> </w:t>
      </w: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Сведений </w:t>
      </w:r>
      <w:r w:rsidR="000267E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обращении ответчика с письменным заявлением о прекращении договора управления многоквартирным домом, </w:t>
      </w:r>
      <w:r w:rsidRPr="0007560A">
        <w:rPr>
          <w:rFonts w:eastAsiaTheme="minorHAnsi"/>
          <w:sz w:val="28"/>
          <w:szCs w:val="28"/>
          <w:lang w:eastAsia="en-US"/>
        </w:rPr>
        <w:t>обжаловании расчета задолженности, а также</w:t>
      </w:r>
      <w:r w:rsidR="000267E9">
        <w:rPr>
          <w:rFonts w:eastAsiaTheme="minorHAnsi"/>
          <w:sz w:val="28"/>
          <w:szCs w:val="28"/>
          <w:lang w:eastAsia="en-US"/>
        </w:rPr>
        <w:t xml:space="preserve"> наличие </w:t>
      </w: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>доказательств, подтвер</w:t>
      </w: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ждающих ненадлежащее исполнение истцом  обязанностей, ответчиком не представлено и в ходе судебного разбирательства не установлено. </w:t>
      </w:r>
    </w:p>
    <w:p w:rsidR="0091335E" w:rsidP="0091335E">
      <w:pPr>
        <w:ind w:firstLine="709"/>
        <w:jc w:val="both"/>
        <w:rPr>
          <w:sz w:val="28"/>
          <w:szCs w:val="28"/>
        </w:rPr>
      </w:pP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Учитывая </w:t>
      </w: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>изложенное</w:t>
      </w: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>, предоставленный истцом расчет задолженности по  коммунальным услугам  суд  считает обоснованным, а иск</w:t>
      </w: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>овые требования подлежащими удовлетворению, в связи с чем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0756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7560A">
        <w:rPr>
          <w:rFonts w:eastAsiaTheme="minorHAnsi"/>
          <w:sz w:val="28"/>
          <w:szCs w:val="28"/>
          <w:lang w:eastAsia="en-US"/>
        </w:rPr>
        <w:t xml:space="preserve">с ответчика подлежит взысканию задолженность  </w:t>
      </w:r>
      <w:r w:rsidRPr="00162235">
        <w:rPr>
          <w:sz w:val="28"/>
          <w:szCs w:val="28"/>
        </w:rPr>
        <w:t>по оплате услуг по управлению, содержанию и ремонту общего имущества многоквартирного дома</w:t>
      </w:r>
      <w:r>
        <w:rPr>
          <w:sz w:val="28"/>
          <w:szCs w:val="28"/>
        </w:rPr>
        <w:t xml:space="preserve">  за период с </w:t>
      </w:r>
      <w:r w:rsidR="006428D2">
        <w:rPr>
          <w:sz w:val="28"/>
          <w:szCs w:val="28"/>
        </w:rPr>
        <w:t xml:space="preserve">«данные изъяты» </w:t>
      </w:r>
      <w:r w:rsidRPr="00162235">
        <w:rPr>
          <w:sz w:val="28"/>
          <w:szCs w:val="28"/>
        </w:rPr>
        <w:t xml:space="preserve"> в сумме 17252,80 руб</w:t>
      </w:r>
      <w:r>
        <w:rPr>
          <w:sz w:val="28"/>
          <w:szCs w:val="28"/>
        </w:rPr>
        <w:t>.</w:t>
      </w:r>
    </w:p>
    <w:p w:rsidR="0007560A" w:rsidRPr="0007560A" w:rsidP="0091335E">
      <w:pPr>
        <w:ind w:firstLine="709"/>
        <w:jc w:val="both"/>
        <w:rPr>
          <w:sz w:val="28"/>
          <w:szCs w:val="28"/>
        </w:rPr>
      </w:pPr>
      <w:r w:rsidRPr="0007560A">
        <w:rPr>
          <w:color w:val="000000"/>
          <w:sz w:val="28"/>
          <w:szCs w:val="28"/>
          <w:shd w:val="clear" w:color="auto" w:fill="FFFFFF"/>
        </w:rPr>
        <w:t xml:space="preserve">В силу ст.98 ГПК РФ, с ответчика подлежит взысканию в пользу истца, понесенные им </w:t>
      </w:r>
      <w:r w:rsidRPr="0007560A">
        <w:rPr>
          <w:sz w:val="28"/>
          <w:szCs w:val="28"/>
        </w:rPr>
        <w:t xml:space="preserve">судебные расходы по оплате государственной пошлины  в размере </w:t>
      </w:r>
      <w:r w:rsidR="0091335E">
        <w:rPr>
          <w:sz w:val="28"/>
          <w:szCs w:val="28"/>
        </w:rPr>
        <w:t>690,11</w:t>
      </w:r>
      <w:r w:rsidRPr="00162235" w:rsidR="0091335E">
        <w:rPr>
          <w:sz w:val="28"/>
          <w:szCs w:val="28"/>
        </w:rPr>
        <w:t xml:space="preserve"> </w:t>
      </w:r>
      <w:r w:rsidRPr="0007560A">
        <w:rPr>
          <w:sz w:val="28"/>
          <w:szCs w:val="28"/>
        </w:rPr>
        <w:t>руб.</w:t>
      </w:r>
      <w:r w:rsidR="0091335E">
        <w:rPr>
          <w:sz w:val="28"/>
          <w:szCs w:val="28"/>
        </w:rPr>
        <w:t xml:space="preserve">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 w:rsidRPr="0007560A">
        <w:rPr>
          <w:sz w:val="28"/>
          <w:szCs w:val="28"/>
        </w:rPr>
        <w:tab/>
      </w:r>
      <w:r w:rsidRPr="0007560A">
        <w:rPr>
          <w:sz w:val="28"/>
          <w:szCs w:val="28"/>
        </w:rPr>
        <w:tab/>
      </w:r>
      <w:r>
        <w:rPr>
          <w:sz w:val="28"/>
          <w:szCs w:val="28"/>
        </w:rPr>
        <w:t xml:space="preserve"> 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</w:t>
      </w:r>
      <w:r w:rsidRPr="005A6002">
        <w:rPr>
          <w:sz w:val="28"/>
          <w:szCs w:val="28"/>
        </w:rPr>
        <w:t>уального кодекса Российской Федерации, мировой судья 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162235" w:rsidR="00162235">
        <w:rPr>
          <w:sz w:val="28"/>
          <w:szCs w:val="28"/>
        </w:rPr>
        <w:t>Общества с ограниченной ответственностью «</w:t>
      </w:r>
      <w:r w:rsidRPr="00162235" w:rsidR="00162235">
        <w:rPr>
          <w:sz w:val="28"/>
          <w:szCs w:val="28"/>
        </w:rPr>
        <w:t>ПрогрессМир</w:t>
      </w:r>
      <w:r w:rsidRPr="00162235" w:rsidR="00162235">
        <w:rPr>
          <w:sz w:val="28"/>
          <w:szCs w:val="28"/>
        </w:rPr>
        <w:t xml:space="preserve">» </w:t>
      </w:r>
      <w:r w:rsidR="00162235">
        <w:rPr>
          <w:sz w:val="28"/>
          <w:szCs w:val="28"/>
        </w:rPr>
        <w:t xml:space="preserve">к </w:t>
      </w:r>
      <w:r w:rsidRPr="00162235" w:rsidR="00162235">
        <w:rPr>
          <w:sz w:val="28"/>
          <w:szCs w:val="28"/>
        </w:rPr>
        <w:t xml:space="preserve"> </w:t>
      </w:r>
      <w:r w:rsidR="00162235">
        <w:rPr>
          <w:sz w:val="28"/>
          <w:szCs w:val="28"/>
        </w:rPr>
        <w:t>Ильвутиной</w:t>
      </w:r>
      <w:r w:rsidR="00162235">
        <w:rPr>
          <w:sz w:val="28"/>
          <w:szCs w:val="28"/>
        </w:rPr>
        <w:t xml:space="preserve"> </w:t>
      </w:r>
      <w:r w:rsidR="006428D2">
        <w:rPr>
          <w:sz w:val="28"/>
          <w:szCs w:val="28"/>
        </w:rPr>
        <w:t>М.В.</w:t>
      </w:r>
      <w:r w:rsidR="00162235">
        <w:rPr>
          <w:sz w:val="28"/>
          <w:szCs w:val="28"/>
        </w:rPr>
        <w:t xml:space="preserve"> о взыскании </w:t>
      </w:r>
      <w:r w:rsidRPr="00162235" w:rsidR="00162235">
        <w:rPr>
          <w:sz w:val="28"/>
          <w:szCs w:val="28"/>
        </w:rPr>
        <w:t>задолженности по оплате услуг по управлению, содержанию и ремонту общего имущества многоквартирного дома</w:t>
      </w:r>
      <w:r w:rsidR="00162235">
        <w:rPr>
          <w:sz w:val="28"/>
          <w:szCs w:val="28"/>
        </w:rPr>
        <w:t xml:space="preserve">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162235" w:rsidRPr="00162235" w:rsidP="001622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162235">
        <w:rPr>
          <w:sz w:val="28"/>
          <w:szCs w:val="28"/>
        </w:rPr>
        <w:t>Ильвутиной</w:t>
      </w:r>
      <w:r w:rsidRPr="00162235">
        <w:rPr>
          <w:sz w:val="28"/>
          <w:szCs w:val="28"/>
        </w:rPr>
        <w:t xml:space="preserve"> </w:t>
      </w:r>
      <w:r w:rsidR="006428D2">
        <w:rPr>
          <w:sz w:val="28"/>
          <w:szCs w:val="28"/>
        </w:rPr>
        <w:t>М.В.</w:t>
      </w:r>
      <w:r w:rsidRPr="00162235">
        <w:rPr>
          <w:sz w:val="28"/>
          <w:szCs w:val="28"/>
        </w:rPr>
        <w:t xml:space="preserve"> (</w:t>
      </w:r>
      <w:r w:rsidR="006428D2">
        <w:rPr>
          <w:sz w:val="28"/>
          <w:szCs w:val="28"/>
        </w:rPr>
        <w:t xml:space="preserve">«данные изъяты» </w:t>
      </w:r>
      <w:r w:rsidRPr="00162235">
        <w:rPr>
          <w:sz w:val="28"/>
          <w:szCs w:val="28"/>
        </w:rPr>
        <w:t xml:space="preserve">года рождения, уроженки </w:t>
      </w:r>
      <w:r w:rsidR="006428D2">
        <w:rPr>
          <w:sz w:val="28"/>
          <w:szCs w:val="28"/>
        </w:rPr>
        <w:t>«данные изъяты»</w:t>
      </w:r>
      <w:r w:rsidRPr="00162235">
        <w:rPr>
          <w:sz w:val="28"/>
          <w:szCs w:val="28"/>
        </w:rPr>
        <w:t xml:space="preserve">, гражданина Российской Федерации, паспорт </w:t>
      </w:r>
      <w:r w:rsidR="006428D2">
        <w:rPr>
          <w:sz w:val="28"/>
          <w:szCs w:val="28"/>
        </w:rPr>
        <w:t>«данные изъяты»</w:t>
      </w:r>
      <w:r w:rsidRPr="00162235">
        <w:rPr>
          <w:sz w:val="28"/>
          <w:szCs w:val="28"/>
        </w:rPr>
        <w:t xml:space="preserve">, зарегистрированной и проживающей по адресу: </w:t>
      </w:r>
      <w:r w:rsidR="006428D2">
        <w:rPr>
          <w:sz w:val="28"/>
          <w:szCs w:val="28"/>
        </w:rPr>
        <w:t>«данные изъяты»</w:t>
      </w:r>
      <w:r w:rsidRPr="00162235">
        <w:rPr>
          <w:sz w:val="28"/>
          <w:szCs w:val="28"/>
        </w:rPr>
        <w:t>, иные идентификатора не известны)  в пользу Общества с ограниченной ответственностью «П</w:t>
      </w:r>
      <w:r w:rsidRPr="00162235">
        <w:rPr>
          <w:sz w:val="28"/>
          <w:szCs w:val="28"/>
        </w:rPr>
        <w:t>рогрессМир», расположенного по адресу:</w:t>
      </w:r>
      <w:r w:rsidRPr="00162235">
        <w:rPr>
          <w:sz w:val="28"/>
          <w:szCs w:val="28"/>
        </w:rPr>
        <w:t xml:space="preserve"> </w:t>
      </w:r>
      <w:r w:rsidRPr="00162235">
        <w:rPr>
          <w:sz w:val="28"/>
          <w:szCs w:val="28"/>
        </w:rPr>
        <w:t>Республика Крым, Сакский район, с. Лесновка по ул. Механизаторов, 9 (ИНН 9110023494, КПП 911001001, БИК 043510607, расчетный счет №40702810840790002052, корреспондентский счет №30101810335100000607, РНКБ Банк (ПАО) за</w:t>
      </w:r>
      <w:r w:rsidRPr="00162235">
        <w:rPr>
          <w:sz w:val="28"/>
          <w:szCs w:val="28"/>
        </w:rPr>
        <w:t xml:space="preserve">долженность по оплате услуг по управлению, содержанию и ремонту общего имущества многоквартирного дома за период с </w:t>
      </w:r>
      <w:r w:rsidR="006428D2">
        <w:rPr>
          <w:sz w:val="28"/>
          <w:szCs w:val="28"/>
        </w:rPr>
        <w:t xml:space="preserve">«данные изъяты» </w:t>
      </w:r>
      <w:r w:rsidRPr="0016223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162235">
        <w:rPr>
          <w:sz w:val="28"/>
          <w:szCs w:val="28"/>
        </w:rPr>
        <w:t xml:space="preserve"> в сумме 17252,80 рублей и судебные расходы по уплате государственной пошлины в размере </w:t>
      </w:r>
      <w:r>
        <w:rPr>
          <w:sz w:val="28"/>
          <w:szCs w:val="28"/>
        </w:rPr>
        <w:t>690,11</w:t>
      </w:r>
      <w:r w:rsidRPr="00162235">
        <w:rPr>
          <w:sz w:val="28"/>
          <w:szCs w:val="28"/>
        </w:rPr>
        <w:t xml:space="preserve"> рублей, а</w:t>
      </w:r>
      <w:r w:rsidRPr="00162235">
        <w:rPr>
          <w:sz w:val="28"/>
          <w:szCs w:val="28"/>
        </w:rPr>
        <w:t xml:space="preserve"> вс</w:t>
      </w:r>
      <w:r w:rsidRPr="00162235">
        <w:rPr>
          <w:sz w:val="28"/>
          <w:szCs w:val="28"/>
        </w:rPr>
        <w:t>его 17</w:t>
      </w:r>
      <w:r>
        <w:rPr>
          <w:sz w:val="28"/>
          <w:szCs w:val="28"/>
        </w:rPr>
        <w:t>942,91</w:t>
      </w:r>
      <w:r w:rsidRPr="00162235">
        <w:rPr>
          <w:sz w:val="28"/>
          <w:szCs w:val="28"/>
        </w:rPr>
        <w:t xml:space="preserve"> (семнадцать тысяч  девя</w:t>
      </w:r>
      <w:r>
        <w:rPr>
          <w:sz w:val="28"/>
          <w:szCs w:val="28"/>
        </w:rPr>
        <w:t xml:space="preserve">тьсот сорок два </w:t>
      </w:r>
      <w:r w:rsidRPr="00162235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162235">
        <w:rPr>
          <w:sz w:val="28"/>
          <w:szCs w:val="28"/>
        </w:rPr>
        <w:t xml:space="preserve"> </w:t>
      </w:r>
      <w:r>
        <w:rPr>
          <w:sz w:val="28"/>
          <w:szCs w:val="28"/>
        </w:rPr>
        <w:t>девяносто одна</w:t>
      </w:r>
      <w:r w:rsidRPr="00162235">
        <w:rPr>
          <w:sz w:val="28"/>
          <w:szCs w:val="28"/>
        </w:rPr>
        <w:t xml:space="preserve"> копе</w:t>
      </w:r>
      <w:r>
        <w:rPr>
          <w:sz w:val="28"/>
          <w:szCs w:val="28"/>
        </w:rPr>
        <w:t>й</w:t>
      </w:r>
      <w:r w:rsidRPr="00162235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162235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162235">
        <w:rPr>
          <w:sz w:val="28"/>
          <w:szCs w:val="28"/>
        </w:rPr>
        <w:t xml:space="preserve"> рублей.</w:t>
      </w:r>
    </w:p>
    <w:p w:rsidR="00207DE8" w:rsidRPr="00162235" w:rsidP="00162235">
      <w:pPr>
        <w:pStyle w:val="BodyText"/>
        <w:spacing w:after="0" w:line="240" w:lineRule="auto"/>
        <w:jc w:val="both"/>
        <w:mirrorIndents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162235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</w:t>
      </w:r>
      <w:r w:rsidRPr="00162235">
        <w:rPr>
          <w:rFonts w:ascii="Times New Roman" w:hAnsi="Times New Roman"/>
          <w:sz w:val="28"/>
          <w:szCs w:val="28"/>
        </w:rPr>
        <w:t>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</w:t>
      </w:r>
      <w:r w:rsidRPr="00162235">
        <w:rPr>
          <w:rFonts w:ascii="Times New Roman" w:hAnsi="Times New Roman"/>
          <w:sz w:val="28"/>
          <w:szCs w:val="28"/>
        </w:rPr>
        <w:t xml:space="preserve">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</w:t>
      </w:r>
      <w:r w:rsidRPr="00207DE8">
        <w:rPr>
          <w:sz w:val="28"/>
          <w:szCs w:val="28"/>
        </w:rPr>
        <w:t>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</w:t>
      </w:r>
      <w:r>
        <w:rPr>
          <w:rFonts w:eastAsiaTheme="minorHAnsi"/>
          <w:sz w:val="28"/>
          <w:szCs w:val="28"/>
          <w:lang w:eastAsia="en-US"/>
        </w:rPr>
        <w:t xml:space="preserve">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</w:t>
      </w:r>
      <w:r>
        <w:rPr>
          <w:rFonts w:eastAsiaTheme="minorHAnsi"/>
          <w:sz w:val="28"/>
          <w:szCs w:val="28"/>
          <w:lang w:eastAsia="en-US"/>
        </w:rPr>
        <w:t xml:space="preserve">ое заявление подано, - в течение одного месяца со дня </w:t>
      </w:r>
      <w:r>
        <w:rPr>
          <w:rFonts w:eastAsiaTheme="minorHAnsi"/>
          <w:sz w:val="28"/>
          <w:szCs w:val="28"/>
          <w:lang w:eastAsia="en-US"/>
        </w:rPr>
        <w:t>вынесения определения суда об отказе в удовлетворении этого заявления.</w:t>
      </w:r>
    </w:p>
    <w:p w:rsidR="0091335E" w:rsidP="0007560A">
      <w:pPr>
        <w:ind w:firstLine="567"/>
        <w:jc w:val="both"/>
        <w:rPr>
          <w:sz w:val="28"/>
          <w:szCs w:val="28"/>
        </w:rPr>
      </w:pPr>
    </w:p>
    <w:p w:rsidR="0007560A" w:rsidRPr="00F33A64" w:rsidP="0007560A">
      <w:pPr>
        <w:ind w:firstLine="567"/>
        <w:jc w:val="both"/>
        <w:rPr>
          <w:sz w:val="28"/>
          <w:szCs w:val="28"/>
        </w:rPr>
      </w:pPr>
      <w:r w:rsidRPr="00F33A64">
        <w:rPr>
          <w:sz w:val="28"/>
          <w:szCs w:val="28"/>
        </w:rPr>
        <w:t xml:space="preserve">Мотивированное </w:t>
      </w:r>
      <w:r>
        <w:rPr>
          <w:sz w:val="28"/>
          <w:szCs w:val="28"/>
        </w:rPr>
        <w:t xml:space="preserve">заочное </w:t>
      </w:r>
      <w:r w:rsidRPr="00F33A64">
        <w:rPr>
          <w:sz w:val="28"/>
          <w:szCs w:val="28"/>
        </w:rPr>
        <w:t xml:space="preserve">решение мирового судьи от </w:t>
      </w:r>
      <w:r>
        <w:rPr>
          <w:sz w:val="28"/>
          <w:szCs w:val="28"/>
        </w:rPr>
        <w:t>27</w:t>
      </w:r>
      <w:r w:rsidRPr="00F33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 </w:t>
      </w:r>
      <w:r w:rsidRPr="00F33A64">
        <w:rPr>
          <w:sz w:val="28"/>
          <w:szCs w:val="28"/>
        </w:rPr>
        <w:t>20</w:t>
      </w:r>
      <w:r>
        <w:rPr>
          <w:sz w:val="28"/>
          <w:szCs w:val="28"/>
        </w:rPr>
        <w:t>22  г. изготовлено 15</w:t>
      </w:r>
      <w:r w:rsidRPr="00F33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 </w:t>
      </w:r>
      <w:r w:rsidRPr="00F33A64">
        <w:rPr>
          <w:sz w:val="28"/>
          <w:szCs w:val="28"/>
        </w:rPr>
        <w:t>20</w:t>
      </w:r>
      <w:r>
        <w:rPr>
          <w:sz w:val="28"/>
          <w:szCs w:val="28"/>
        </w:rPr>
        <w:t xml:space="preserve">22 </w:t>
      </w:r>
      <w:r w:rsidRPr="00F33A64">
        <w:rPr>
          <w:sz w:val="28"/>
          <w:szCs w:val="28"/>
        </w:rPr>
        <w:t xml:space="preserve"> года. </w:t>
      </w:r>
    </w:p>
    <w:p w:rsidR="0007560A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</w:t>
      </w:r>
      <w:r w:rsidRPr="00207DE8">
        <w:rPr>
          <w:sz w:val="28"/>
          <w:szCs w:val="28"/>
        </w:rPr>
        <w:t xml:space="preserve">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83207C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425" w:right="851" w:bottom="851" w:left="2552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8D2">
          <w:rPr>
            <w:noProof/>
          </w:rPr>
          <w:t>7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8D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67E9"/>
    <w:rsid w:val="00041831"/>
    <w:rsid w:val="000547FB"/>
    <w:rsid w:val="000673E6"/>
    <w:rsid w:val="00074346"/>
    <w:rsid w:val="0007560A"/>
    <w:rsid w:val="00097EEC"/>
    <w:rsid w:val="000A5654"/>
    <w:rsid w:val="000B2806"/>
    <w:rsid w:val="000B5D5A"/>
    <w:rsid w:val="000C1B06"/>
    <w:rsid w:val="000C1EBD"/>
    <w:rsid w:val="000C73D3"/>
    <w:rsid w:val="000E09F6"/>
    <w:rsid w:val="000F2700"/>
    <w:rsid w:val="001365B3"/>
    <w:rsid w:val="00141D0A"/>
    <w:rsid w:val="0014441F"/>
    <w:rsid w:val="0015029F"/>
    <w:rsid w:val="00153B9A"/>
    <w:rsid w:val="00162235"/>
    <w:rsid w:val="00165E45"/>
    <w:rsid w:val="00194C77"/>
    <w:rsid w:val="001A085D"/>
    <w:rsid w:val="001B5F8B"/>
    <w:rsid w:val="001D1831"/>
    <w:rsid w:val="001D6F0D"/>
    <w:rsid w:val="001F3795"/>
    <w:rsid w:val="001F47B2"/>
    <w:rsid w:val="00207DE8"/>
    <w:rsid w:val="002628EF"/>
    <w:rsid w:val="0026480F"/>
    <w:rsid w:val="002701AC"/>
    <w:rsid w:val="00280D08"/>
    <w:rsid w:val="00284913"/>
    <w:rsid w:val="00285BB0"/>
    <w:rsid w:val="00285E6F"/>
    <w:rsid w:val="00290C25"/>
    <w:rsid w:val="00294C32"/>
    <w:rsid w:val="002A2734"/>
    <w:rsid w:val="002D2DA6"/>
    <w:rsid w:val="002D47CD"/>
    <w:rsid w:val="002E276A"/>
    <w:rsid w:val="0030358A"/>
    <w:rsid w:val="00337BF1"/>
    <w:rsid w:val="00367341"/>
    <w:rsid w:val="00373166"/>
    <w:rsid w:val="0037514E"/>
    <w:rsid w:val="003A6B0D"/>
    <w:rsid w:val="003F5CAF"/>
    <w:rsid w:val="00411988"/>
    <w:rsid w:val="0041331A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73286"/>
    <w:rsid w:val="005A6002"/>
    <w:rsid w:val="005A6B21"/>
    <w:rsid w:val="005C7D7B"/>
    <w:rsid w:val="005E511B"/>
    <w:rsid w:val="005F4802"/>
    <w:rsid w:val="00600CA3"/>
    <w:rsid w:val="0061250F"/>
    <w:rsid w:val="00615647"/>
    <w:rsid w:val="006162D1"/>
    <w:rsid w:val="00622CF9"/>
    <w:rsid w:val="0062493C"/>
    <w:rsid w:val="006428D2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C3FA5"/>
    <w:rsid w:val="006D2E6B"/>
    <w:rsid w:val="006E0175"/>
    <w:rsid w:val="006E0846"/>
    <w:rsid w:val="006F7253"/>
    <w:rsid w:val="006F79A0"/>
    <w:rsid w:val="007008EF"/>
    <w:rsid w:val="00723024"/>
    <w:rsid w:val="00737DCC"/>
    <w:rsid w:val="00745354"/>
    <w:rsid w:val="0078653F"/>
    <w:rsid w:val="007A3742"/>
    <w:rsid w:val="007C3E68"/>
    <w:rsid w:val="007D5CAB"/>
    <w:rsid w:val="007E1A4C"/>
    <w:rsid w:val="008113A6"/>
    <w:rsid w:val="008215E9"/>
    <w:rsid w:val="00824DF1"/>
    <w:rsid w:val="0083207C"/>
    <w:rsid w:val="00841842"/>
    <w:rsid w:val="00853F76"/>
    <w:rsid w:val="008726EE"/>
    <w:rsid w:val="00883D21"/>
    <w:rsid w:val="00892E8B"/>
    <w:rsid w:val="0089745D"/>
    <w:rsid w:val="008B5DCF"/>
    <w:rsid w:val="008D567D"/>
    <w:rsid w:val="008E2486"/>
    <w:rsid w:val="008E4F61"/>
    <w:rsid w:val="009019D4"/>
    <w:rsid w:val="0091335E"/>
    <w:rsid w:val="0097341F"/>
    <w:rsid w:val="00992A68"/>
    <w:rsid w:val="00995543"/>
    <w:rsid w:val="009A3846"/>
    <w:rsid w:val="009B0882"/>
    <w:rsid w:val="009B0928"/>
    <w:rsid w:val="009B0E9A"/>
    <w:rsid w:val="009C22D6"/>
    <w:rsid w:val="009C5591"/>
    <w:rsid w:val="009E407E"/>
    <w:rsid w:val="009F1D47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C6702"/>
    <w:rsid w:val="00BD34D6"/>
    <w:rsid w:val="00BD47BF"/>
    <w:rsid w:val="00BF1DE8"/>
    <w:rsid w:val="00BF7896"/>
    <w:rsid w:val="00C012EE"/>
    <w:rsid w:val="00C2706A"/>
    <w:rsid w:val="00C61ED1"/>
    <w:rsid w:val="00C63DA1"/>
    <w:rsid w:val="00C72730"/>
    <w:rsid w:val="00CA562E"/>
    <w:rsid w:val="00CB02AF"/>
    <w:rsid w:val="00CD313F"/>
    <w:rsid w:val="00CE4B66"/>
    <w:rsid w:val="00CF39BE"/>
    <w:rsid w:val="00D10E54"/>
    <w:rsid w:val="00D11C8B"/>
    <w:rsid w:val="00D225F7"/>
    <w:rsid w:val="00D22C4E"/>
    <w:rsid w:val="00D30468"/>
    <w:rsid w:val="00D31132"/>
    <w:rsid w:val="00D36466"/>
    <w:rsid w:val="00D41BA0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0349B"/>
    <w:rsid w:val="00E17E9C"/>
    <w:rsid w:val="00E301E0"/>
    <w:rsid w:val="00E616B1"/>
    <w:rsid w:val="00E81EAC"/>
    <w:rsid w:val="00E84B89"/>
    <w:rsid w:val="00EC0CD8"/>
    <w:rsid w:val="00EC6C61"/>
    <w:rsid w:val="00EF1016"/>
    <w:rsid w:val="00EF1453"/>
    <w:rsid w:val="00F02010"/>
    <w:rsid w:val="00F0391F"/>
    <w:rsid w:val="00F217C0"/>
    <w:rsid w:val="00F217F0"/>
    <w:rsid w:val="00F3352D"/>
    <w:rsid w:val="00F33A64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1622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0756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"/>
    <w:uiPriority w:val="99"/>
    <w:semiHidden/>
    <w:unhideWhenUsed/>
    <w:rsid w:val="00EF1453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F1453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DD520323F786ED7CA68653DAD44917D56300DAB5FD54F0FFC707EA43CBC1E110316333AB4C969CF4E1E829E9E80DA675D97E0EE70w6jAJ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F6CA-B3EB-49A0-B7E0-E7BA577E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