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5631D">
        <w:rPr>
          <w:rFonts w:ascii="Times New Roman" w:hAnsi="Times New Roman" w:cs="Times New Roman"/>
          <w:b w:val="0"/>
          <w:i/>
          <w:szCs w:val="28"/>
        </w:rPr>
        <w:t>303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F5631D">
        <w:rPr>
          <w:rFonts w:ascii="Times New Roman" w:hAnsi="Times New Roman" w:cs="Times New Roman"/>
          <w:b w:val="0"/>
          <w:i/>
          <w:szCs w:val="28"/>
        </w:rPr>
        <w:t>5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631D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</w:t>
      </w:r>
      <w:r w:rsidR="00F5631D">
        <w:rPr>
          <w:sz w:val="28"/>
          <w:szCs w:val="28"/>
        </w:rPr>
        <w:t>апреля</w:t>
      </w:r>
      <w:r w:rsidR="00FB267A">
        <w:rPr>
          <w:sz w:val="28"/>
          <w:szCs w:val="28"/>
        </w:rPr>
        <w:t xml:space="preserve"> </w:t>
      </w:r>
      <w:r w:rsidR="00F02010">
        <w:rPr>
          <w:sz w:val="28"/>
          <w:szCs w:val="28"/>
        </w:rPr>
        <w:t xml:space="preserve"> 202</w:t>
      </w:r>
      <w:r w:rsidR="00F5631D">
        <w:rPr>
          <w:sz w:val="28"/>
          <w:szCs w:val="28"/>
        </w:rPr>
        <w:t>5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F5631D">
        <w:rPr>
          <w:sz w:val="28"/>
          <w:szCs w:val="28"/>
        </w:rPr>
        <w:t>Егоровой С.А.,</w:t>
      </w:r>
      <w:r w:rsidRPr="0037514E">
        <w:rPr>
          <w:sz w:val="28"/>
          <w:szCs w:val="28"/>
        </w:rPr>
        <w:t xml:space="preserve"> </w:t>
      </w:r>
    </w:p>
    <w:p w:rsidR="007E1A4C" w:rsidRPr="00F5631D" w:rsidP="00F5631D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434F5" w:rsidR="00F5631D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F5631D">
        <w:rPr>
          <w:rFonts w:ascii="Times New Roman" w:hAnsi="Times New Roman"/>
          <w:sz w:val="28"/>
          <w:szCs w:val="28"/>
        </w:rPr>
        <w:t>Профессиональная коллекторская организация «</w:t>
      </w:r>
      <w:r w:rsidR="00F5631D">
        <w:rPr>
          <w:rFonts w:ascii="Times New Roman" w:hAnsi="Times New Roman"/>
          <w:sz w:val="28"/>
          <w:szCs w:val="28"/>
        </w:rPr>
        <w:t>АйДи</w:t>
      </w:r>
      <w:r w:rsidR="00F5631D">
        <w:rPr>
          <w:rFonts w:ascii="Times New Roman" w:hAnsi="Times New Roman"/>
          <w:sz w:val="28"/>
          <w:szCs w:val="28"/>
        </w:rPr>
        <w:t xml:space="preserve"> Коллект»  к </w:t>
      </w:r>
      <w:r w:rsidR="00F5631D">
        <w:rPr>
          <w:rFonts w:ascii="Times New Roman" w:hAnsi="Times New Roman"/>
          <w:sz w:val="28"/>
          <w:szCs w:val="28"/>
        </w:rPr>
        <w:t>Выродовой</w:t>
      </w:r>
      <w:r w:rsidR="00F5631D">
        <w:rPr>
          <w:rFonts w:ascii="Times New Roman" w:hAnsi="Times New Roman"/>
          <w:sz w:val="28"/>
          <w:szCs w:val="28"/>
        </w:rPr>
        <w:t xml:space="preserve"> Екатерине Евгеньевне  о взыскании задолженности долга по договору займа,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631D">
        <w:rPr>
          <w:rFonts w:ascii="Times New Roman" w:hAnsi="Times New Roman"/>
          <w:sz w:val="28"/>
          <w:szCs w:val="28"/>
        </w:rPr>
        <w:t xml:space="preserve">Руководствуясь </w:t>
      </w:r>
      <w:r w:rsidRPr="00F5631D">
        <w:rPr>
          <w:rFonts w:ascii="Times New Roman" w:hAnsi="Times New Roman"/>
          <w:sz w:val="28"/>
          <w:szCs w:val="28"/>
        </w:rPr>
        <w:t>ст.ст</w:t>
      </w:r>
      <w:r w:rsidRPr="00F5631D">
        <w:rPr>
          <w:rFonts w:ascii="Times New Roman" w:hAnsi="Times New Roman"/>
          <w:sz w:val="28"/>
          <w:szCs w:val="28"/>
        </w:rPr>
        <w:t>. 98, 100, 194-199, 231, 233-237 Гражданского процессуального кодекса Российской Федерации, мировой судья –</w:t>
      </w:r>
    </w:p>
    <w:p w:rsidR="007E1A4C" w:rsidRPr="00F5631D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7434F5" w:rsidR="00F5631D">
        <w:rPr>
          <w:sz w:val="28"/>
          <w:szCs w:val="28"/>
        </w:rPr>
        <w:t xml:space="preserve">Общества с ограниченной ответственностью </w:t>
      </w:r>
      <w:r w:rsidR="00F5631D">
        <w:rPr>
          <w:sz w:val="28"/>
          <w:szCs w:val="28"/>
        </w:rPr>
        <w:t>Профессиональная коллекторская организация «</w:t>
      </w:r>
      <w:r w:rsidR="00F5631D">
        <w:rPr>
          <w:sz w:val="28"/>
          <w:szCs w:val="28"/>
        </w:rPr>
        <w:t>АйДи</w:t>
      </w:r>
      <w:r w:rsidR="00F5631D">
        <w:rPr>
          <w:sz w:val="28"/>
          <w:szCs w:val="28"/>
        </w:rPr>
        <w:t xml:space="preserve"> Коллект»  к </w:t>
      </w:r>
      <w:r w:rsidR="00F5631D">
        <w:rPr>
          <w:sz w:val="28"/>
          <w:szCs w:val="28"/>
        </w:rPr>
        <w:t>Выродовой</w:t>
      </w:r>
      <w:r w:rsidR="00F5631D">
        <w:rPr>
          <w:sz w:val="28"/>
          <w:szCs w:val="28"/>
        </w:rPr>
        <w:t xml:space="preserve"> Екатерине Евгеньевне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F5631D" w:rsidRPr="00F5631D" w:rsidP="00F5631D">
      <w:pPr>
        <w:tabs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717A6" w:rsidR="007E1A4C">
        <w:rPr>
          <w:sz w:val="28"/>
          <w:szCs w:val="28"/>
        </w:rPr>
        <w:t xml:space="preserve">Взыскать с </w:t>
      </w:r>
      <w:r w:rsidRPr="00F5631D">
        <w:rPr>
          <w:rFonts w:eastAsia="Calibri"/>
          <w:sz w:val="28"/>
          <w:szCs w:val="28"/>
          <w:lang w:eastAsia="en-US"/>
        </w:rPr>
        <w:t>Выродовой</w:t>
      </w:r>
      <w:r w:rsidRPr="00F5631D">
        <w:rPr>
          <w:rFonts w:eastAsia="Calibri"/>
          <w:sz w:val="28"/>
          <w:szCs w:val="28"/>
          <w:lang w:eastAsia="en-US"/>
        </w:rPr>
        <w:t xml:space="preserve">  Екатерины Евгеньевны </w:t>
      </w:r>
      <w:r w:rsidRPr="00F5631D">
        <w:rPr>
          <w:sz w:val="28"/>
          <w:szCs w:val="28"/>
        </w:rPr>
        <w:t>(</w:t>
      </w:r>
      <w:r w:rsidRPr="00F84E26" w:rsidR="00F84E26">
        <w:rPr>
          <w:sz w:val="28"/>
          <w:szCs w:val="28"/>
        </w:rPr>
        <w:t>&lt;ДАННЫЕ ИЗЪЯТЫ&gt;</w:t>
      </w:r>
      <w:r w:rsidR="00F84E26">
        <w:rPr>
          <w:sz w:val="28"/>
          <w:szCs w:val="28"/>
        </w:rPr>
        <w:t xml:space="preserve"> </w:t>
      </w:r>
      <w:r w:rsidRPr="00F5631D">
        <w:rPr>
          <w:sz w:val="28"/>
          <w:szCs w:val="28"/>
        </w:rPr>
        <w:t xml:space="preserve">года рождения, уроженки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, паспорт гражданки Российской Федерации серии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>, зарегистрированной по адресу:</w:t>
      </w:r>
      <w:r w:rsidRPr="00F5631D">
        <w:rPr>
          <w:sz w:val="28"/>
          <w:szCs w:val="28"/>
        </w:rPr>
        <w:t xml:space="preserve">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>,  иные идентификаторы не известны) в пользу Общества с ограниченной ответственностью Профессиональная коллекторская организация «</w:t>
      </w:r>
      <w:r w:rsidRPr="00F5631D">
        <w:rPr>
          <w:sz w:val="28"/>
          <w:szCs w:val="28"/>
        </w:rPr>
        <w:t>АйДи</w:t>
      </w:r>
      <w:r w:rsidRPr="00F5631D">
        <w:rPr>
          <w:sz w:val="28"/>
          <w:szCs w:val="28"/>
        </w:rPr>
        <w:t xml:space="preserve"> Коллект» (расположенного по адресу: 121096, Российская Федерация, г. Москва, ул. Василисы Кожиной, д.1, офис Д13, ОГРН 1177746355225, ИНН 7730233723, КПП 773001001, ОКПО 15139815, БИК 044525460, к/с 30101810345250000460, р/с 40702810101160144385 в АО «</w:t>
      </w:r>
      <w:r w:rsidRPr="00F5631D">
        <w:rPr>
          <w:sz w:val="28"/>
          <w:szCs w:val="28"/>
        </w:rPr>
        <w:t>Экспобанк</w:t>
      </w:r>
      <w:r w:rsidRPr="00F5631D">
        <w:rPr>
          <w:sz w:val="28"/>
          <w:szCs w:val="28"/>
        </w:rPr>
        <w:t xml:space="preserve">», назначение платежа: взыскание задолженности по договору займа  № 9786009791-2 от 24 августа 2023 года,  должник – </w:t>
      </w:r>
      <w:r w:rsidRPr="00F5631D">
        <w:rPr>
          <w:sz w:val="28"/>
          <w:szCs w:val="28"/>
        </w:rPr>
        <w:t>Выродова</w:t>
      </w:r>
      <w:r w:rsidRPr="00F5631D">
        <w:rPr>
          <w:sz w:val="28"/>
          <w:szCs w:val="28"/>
        </w:rPr>
        <w:t xml:space="preserve"> Екатерина Евгеньевна) задолженность по договору  займа №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от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года  за период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: основной  долг в размере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 рублей, проценты за пользование займом в размере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 рублей, задолженность по просроченным процентам в размере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 рублей, штраф в размере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 рублей, а также судебные расходы по уплате государственной пошлины в размере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 рублей, а всего </w:t>
      </w:r>
      <w:r w:rsidRPr="00F84E26" w:rsidR="00F84E26">
        <w:rPr>
          <w:sz w:val="28"/>
          <w:szCs w:val="28"/>
        </w:rPr>
        <w:t>&lt;ДАННЫЕ ИЗЪЯТЫ&gt;</w:t>
      </w:r>
      <w:r w:rsidRPr="00F5631D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F5631D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</w:t>
      </w:r>
      <w:r w:rsidR="00F5631D">
        <w:rPr>
          <w:sz w:val="28"/>
          <w:szCs w:val="28"/>
        </w:rPr>
        <w:t>десяти</w:t>
      </w:r>
      <w:r w:rsidRPr="00207DE8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807EFA" w:rsidP="00207DE8">
      <w:pPr>
        <w:jc w:val="both"/>
        <w:rPr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141A4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F5631D" w:rsidRPr="00F5631D" w:rsidP="00F5631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F5631D" w:rsidRPr="00F5631D" w:rsidP="00F5631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807EFA" w:rsidRPr="005A6002" w:rsidP="00207DE8">
      <w:pPr>
        <w:jc w:val="both"/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2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26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65E45"/>
    <w:rsid w:val="0018228B"/>
    <w:rsid w:val="00194C77"/>
    <w:rsid w:val="001C0459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B4A60"/>
    <w:rsid w:val="002D2DA6"/>
    <w:rsid w:val="002E276A"/>
    <w:rsid w:val="00337BF1"/>
    <w:rsid w:val="0037514E"/>
    <w:rsid w:val="0039667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34F5"/>
    <w:rsid w:val="00745354"/>
    <w:rsid w:val="0078653F"/>
    <w:rsid w:val="007C3E68"/>
    <w:rsid w:val="007E1A4C"/>
    <w:rsid w:val="00807EFA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8F24A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1623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A7A74"/>
    <w:rsid w:val="00EC0CD8"/>
    <w:rsid w:val="00EC6C61"/>
    <w:rsid w:val="00F02010"/>
    <w:rsid w:val="00F0391F"/>
    <w:rsid w:val="00F217C0"/>
    <w:rsid w:val="00F3352D"/>
    <w:rsid w:val="00F5631D"/>
    <w:rsid w:val="00F70E73"/>
    <w:rsid w:val="00F723C5"/>
    <w:rsid w:val="00F822FF"/>
    <w:rsid w:val="00F84E26"/>
    <w:rsid w:val="00F97E79"/>
    <w:rsid w:val="00FA1BE2"/>
    <w:rsid w:val="00FB267A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1822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5631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F3E0-A570-4C6D-B33A-43CC454CB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