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292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B20A8">
        <w:rPr>
          <w:rFonts w:ascii="Times New Roman" w:hAnsi="Times New Roman" w:cs="Times New Roman"/>
          <w:b w:val="0"/>
          <w:i/>
          <w:szCs w:val="28"/>
        </w:rPr>
        <w:t>656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102DDC">
        <w:rPr>
          <w:rFonts w:ascii="Times New Roman" w:hAnsi="Times New Roman" w:cs="Times New Roman"/>
          <w:b w:val="0"/>
          <w:i/>
          <w:szCs w:val="28"/>
        </w:rPr>
        <w:t>2</w:t>
      </w:r>
      <w:r w:rsidR="00E73858">
        <w:rPr>
          <w:rFonts w:ascii="Times New Roman" w:hAnsi="Times New Roman" w:cs="Times New Roman"/>
          <w:b w:val="0"/>
          <w:i/>
          <w:szCs w:val="28"/>
        </w:rPr>
        <w:t>2</w:t>
      </w: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476292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B20A8">
        <w:rPr>
          <w:sz w:val="28"/>
          <w:szCs w:val="28"/>
        </w:rPr>
        <w:t>5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5A6002" w:rsidR="008D567D">
        <w:rPr>
          <w:sz w:val="28"/>
          <w:szCs w:val="28"/>
        </w:rPr>
        <w:t>20</w:t>
      </w:r>
      <w:r w:rsidR="004C4D9D">
        <w:rPr>
          <w:sz w:val="28"/>
          <w:szCs w:val="28"/>
        </w:rPr>
        <w:t>2</w:t>
      </w:r>
      <w:r w:rsidR="00E73858"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102DDC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4C4D9D">
        <w:rPr>
          <w:sz w:val="28"/>
          <w:szCs w:val="28"/>
        </w:rPr>
        <w:t xml:space="preserve"> </w:t>
      </w:r>
      <w:r w:rsidR="00E73858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>,</w:t>
      </w:r>
    </w:p>
    <w:p w:rsidR="00BB20A8" w:rsidP="00BB20A8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B20A8">
        <w:rPr>
          <w:rFonts w:ascii="Times New Roman" w:hAnsi="Times New Roman"/>
          <w:sz w:val="28"/>
          <w:szCs w:val="28"/>
        </w:rPr>
        <w:t xml:space="preserve">рассмотрев </w:t>
      </w:r>
      <w:r w:rsidRPr="00BB20A8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</w:t>
      </w:r>
      <w:r w:rsidRPr="00BB20A8" w:rsidR="00D717A6">
        <w:rPr>
          <w:rFonts w:ascii="Times New Roman" w:hAnsi="Times New Roman"/>
          <w:sz w:val="28"/>
          <w:szCs w:val="28"/>
        </w:rPr>
        <w:t>исковому заявлению</w:t>
      </w:r>
      <w:r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Pr="00714844" w:rsidR="00A363D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Осипова Юрия Михайловича к Гераськову</w:t>
      </w:r>
      <w:r>
        <w:rPr>
          <w:rFonts w:ascii="Times New Roman" w:hAnsi="Times New Roman"/>
          <w:sz w:val="28"/>
          <w:szCs w:val="28"/>
        </w:rPr>
        <w:t xml:space="preserve"> Сергею Александровичу, третьи лица, не заявляющие самостоятельных требований относительно предмета спора – Суханосинко Игорь Андреевич и АО «Группа Ренессанс Страхование» взыскании денежных средств,</w:t>
      </w:r>
    </w:p>
    <w:p w:rsidR="00B95B49" w:rsidRPr="005A6002" w:rsidP="00BB20A8">
      <w:pPr>
        <w:ind w:right="-1"/>
        <w:jc w:val="both"/>
        <w:rPr>
          <w:sz w:val="28"/>
          <w:szCs w:val="28"/>
        </w:rPr>
      </w:pP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BB0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>ст.</w:t>
      </w:r>
      <w:r w:rsidR="00680422">
        <w:rPr>
          <w:sz w:val="28"/>
          <w:szCs w:val="28"/>
        </w:rPr>
        <w:t xml:space="preserve"> 96,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RPr="00BB20A8" w:rsidP="00BB20A8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B20A8">
        <w:rPr>
          <w:rFonts w:ascii="Times New Roman" w:hAnsi="Times New Roman"/>
          <w:sz w:val="28"/>
          <w:szCs w:val="28"/>
        </w:rPr>
        <w:t xml:space="preserve">в удовлетворении </w:t>
      </w:r>
      <w:r w:rsidRPr="00BB20A8" w:rsidR="00D717A6">
        <w:rPr>
          <w:rFonts w:ascii="Times New Roman" w:hAnsi="Times New Roman"/>
          <w:sz w:val="28"/>
          <w:szCs w:val="28"/>
        </w:rPr>
        <w:t>исковы</w:t>
      </w:r>
      <w:r w:rsidRPr="00BB20A8">
        <w:rPr>
          <w:rFonts w:ascii="Times New Roman" w:hAnsi="Times New Roman"/>
          <w:sz w:val="28"/>
          <w:szCs w:val="28"/>
        </w:rPr>
        <w:t>х</w:t>
      </w:r>
      <w:r w:rsidRPr="00BB20A8" w:rsidR="00D717A6">
        <w:rPr>
          <w:rFonts w:ascii="Times New Roman" w:hAnsi="Times New Roman"/>
          <w:sz w:val="28"/>
          <w:szCs w:val="28"/>
        </w:rPr>
        <w:t xml:space="preserve"> требовани</w:t>
      </w:r>
      <w:r w:rsidRPr="00BB20A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="00D717A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Осипова Юрия Михайловича к Гераськову</w:t>
      </w:r>
      <w:r>
        <w:rPr>
          <w:rFonts w:ascii="Times New Roman" w:hAnsi="Times New Roman"/>
          <w:sz w:val="28"/>
          <w:szCs w:val="28"/>
        </w:rPr>
        <w:t xml:space="preserve"> Сергею Александровичу, третьи лица, не заявляющие самостоятельных требований относительно предмета спора – Суханосинко Игорь Андреевич и АО «Группа Ренессанс Страхование» взыскании денежных средств </w:t>
      </w:r>
      <w:r w:rsidRPr="005A6002" w:rsidR="00B95B49">
        <w:rPr>
          <w:sz w:val="28"/>
          <w:szCs w:val="28"/>
        </w:rPr>
        <w:t xml:space="preserve">– </w:t>
      </w:r>
      <w:r w:rsidRPr="00BB20A8">
        <w:rPr>
          <w:rFonts w:ascii="Times New Roman" w:hAnsi="Times New Roman"/>
          <w:sz w:val="28"/>
          <w:szCs w:val="28"/>
        </w:rPr>
        <w:t>отказать</w:t>
      </w:r>
      <w:r w:rsidRPr="00BB20A8" w:rsidR="00B95B49">
        <w:rPr>
          <w:rFonts w:ascii="Times New Roman" w:hAnsi="Times New Roman"/>
          <w:sz w:val="28"/>
          <w:szCs w:val="28"/>
        </w:rPr>
        <w:t>.</w:t>
      </w:r>
    </w:p>
    <w:p w:rsidR="004109D3" w:rsidP="00656E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680422">
        <w:rPr>
          <w:sz w:val="28"/>
          <w:szCs w:val="28"/>
        </w:rPr>
        <w:t xml:space="preserve"> Управления Судебного департамента в Республике Крым за счет  бюджета  Республики Крым </w:t>
      </w:r>
      <w:r w:rsidR="00E513AF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</w:t>
      </w:r>
      <w:r w:rsidR="00476292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пользу </w:t>
      </w:r>
      <w:r w:rsidRPr="000F3D76" w:rsidR="009271E5">
        <w:rPr>
          <w:sz w:val="28"/>
          <w:szCs w:val="28"/>
        </w:rPr>
        <w:t>Обществ</w:t>
      </w:r>
      <w:r w:rsidR="009271E5">
        <w:rPr>
          <w:sz w:val="28"/>
          <w:szCs w:val="28"/>
        </w:rPr>
        <w:t>а</w:t>
      </w:r>
      <w:r w:rsidRPr="000F3D76" w:rsidR="009271E5">
        <w:rPr>
          <w:sz w:val="28"/>
          <w:szCs w:val="28"/>
        </w:rPr>
        <w:t xml:space="preserve"> с ограниченной ответственностью </w:t>
      </w:r>
      <w:r w:rsidR="009271E5">
        <w:rPr>
          <w:sz w:val="28"/>
          <w:szCs w:val="28"/>
        </w:rPr>
        <w:t>«Межрегиональный центр специализированной экспертизы» (</w:t>
      </w:r>
      <w:r w:rsidRPr="0011345E">
        <w:rPr>
          <w:sz w:val="28"/>
          <w:szCs w:val="28"/>
        </w:rPr>
        <w:t>«данные изъяты»</w:t>
      </w:r>
      <w:r w:rsidR="00444DD6">
        <w:rPr>
          <w:sz w:val="28"/>
          <w:szCs w:val="28"/>
        </w:rPr>
        <w:t xml:space="preserve">, </w:t>
      </w:r>
      <w:r w:rsidR="00656EEB">
        <w:rPr>
          <w:sz w:val="28"/>
          <w:szCs w:val="28"/>
        </w:rPr>
        <w:t xml:space="preserve">иные идентификаторы неизвестны)   </w:t>
      </w:r>
      <w:r w:rsidR="009271E5">
        <w:rPr>
          <w:sz w:val="28"/>
          <w:szCs w:val="28"/>
        </w:rPr>
        <w:t xml:space="preserve">судебные </w:t>
      </w:r>
      <w:r>
        <w:rPr>
          <w:sz w:val="28"/>
          <w:szCs w:val="28"/>
        </w:rPr>
        <w:t>расходы, связанные с производством судебной автотехнической экспе</w:t>
      </w:r>
      <w:r>
        <w:rPr>
          <w:sz w:val="28"/>
          <w:szCs w:val="28"/>
        </w:rPr>
        <w:t>ртизы  в размере 18000</w:t>
      </w:r>
      <w:r w:rsidR="008A29A9">
        <w:rPr>
          <w:sz w:val="28"/>
          <w:szCs w:val="28"/>
        </w:rPr>
        <w:t xml:space="preserve"> (восемнадцать тысяч) </w:t>
      </w:r>
      <w:r>
        <w:rPr>
          <w:sz w:val="28"/>
          <w:szCs w:val="28"/>
        </w:rPr>
        <w:t xml:space="preserve"> рублей. 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</w:t>
      </w:r>
      <w:r w:rsidRPr="00207DE8">
        <w:rPr>
          <w:sz w:val="28"/>
          <w:szCs w:val="28"/>
        </w:rPr>
        <w:t xml:space="preserve">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</w:t>
      </w:r>
      <w:r w:rsidRPr="00207DE8">
        <w:rPr>
          <w:sz w:val="28"/>
          <w:szCs w:val="28"/>
        </w:rPr>
        <w:t>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7DE8" w:rsidP="00DA2B57">
      <w:pPr>
        <w:ind w:firstLine="708"/>
        <w:jc w:val="both"/>
        <w:rPr>
          <w:sz w:val="28"/>
          <w:szCs w:val="28"/>
        </w:rPr>
      </w:pPr>
      <w:r w:rsidRPr="00476292">
        <w:rPr>
          <w:sz w:val="28"/>
          <w:szCs w:val="28"/>
        </w:rPr>
        <w:t>Решение может быть обжаловано в Симферопольский районный</w:t>
      </w:r>
      <w:r w:rsidRPr="00DA2B57">
        <w:rPr>
          <w:sz w:val="28"/>
          <w:szCs w:val="28"/>
        </w:rPr>
        <w:t xml:space="preserve"> суд Республики Крым в течение месяца</w:t>
      </w:r>
      <w:r w:rsidRPr="00DA2B57">
        <w:rPr>
          <w:sz w:val="28"/>
          <w:szCs w:val="28"/>
        </w:rPr>
        <w:t xml:space="preserve">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DA2B57" w:rsidP="00207DE8">
      <w:pPr>
        <w:jc w:val="both"/>
        <w:rPr>
          <w:sz w:val="28"/>
          <w:szCs w:val="28"/>
        </w:rPr>
      </w:pPr>
    </w:p>
    <w:p w:rsidR="00476292" w:rsidRPr="00207DE8" w:rsidP="00207DE8">
      <w:pPr>
        <w:jc w:val="both"/>
        <w:rPr>
          <w:sz w:val="28"/>
          <w:szCs w:val="28"/>
        </w:rPr>
      </w:pPr>
    </w:p>
    <w:p w:rsidR="00102DDC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</w:t>
      </w:r>
      <w:r w:rsidRPr="00207DE8">
        <w:rPr>
          <w:sz w:val="28"/>
          <w:szCs w:val="28"/>
        </w:rPr>
        <w:t xml:space="preserve">     Н.Х. Поверенная</w:t>
      </w:r>
    </w:p>
    <w:p w:rsidR="00102DDC" w:rsidRPr="00102DDC" w:rsidP="00102DDC">
      <w:pPr>
        <w:rPr>
          <w:sz w:val="28"/>
          <w:szCs w:val="28"/>
        </w:rPr>
      </w:pPr>
    </w:p>
    <w:p w:rsidR="00102DDC" w:rsidP="00102DDC">
      <w:pPr>
        <w:rPr>
          <w:sz w:val="28"/>
          <w:szCs w:val="28"/>
        </w:rPr>
      </w:pPr>
    </w:p>
    <w:p w:rsidR="006162D1" w:rsidRPr="00102DDC" w:rsidP="00102DDC">
      <w:pPr>
        <w:rPr>
          <w:sz w:val="28"/>
          <w:szCs w:val="28"/>
        </w:rPr>
      </w:pPr>
    </w:p>
    <w:sectPr w:rsidSect="0047629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7" w:bottom="1560" w:left="2268" w:header="720" w:footer="5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03E"/>
    <w:rsid w:val="000673E6"/>
    <w:rsid w:val="00074346"/>
    <w:rsid w:val="00097EEC"/>
    <w:rsid w:val="000A5654"/>
    <w:rsid w:val="000B2806"/>
    <w:rsid w:val="000B5D5A"/>
    <w:rsid w:val="000C1EBD"/>
    <w:rsid w:val="000E09F6"/>
    <w:rsid w:val="000F3D76"/>
    <w:rsid w:val="000F4A7C"/>
    <w:rsid w:val="00102DDC"/>
    <w:rsid w:val="0011345E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3B21"/>
    <w:rsid w:val="0026480F"/>
    <w:rsid w:val="00280D08"/>
    <w:rsid w:val="00285BB0"/>
    <w:rsid w:val="00285E6F"/>
    <w:rsid w:val="00294C32"/>
    <w:rsid w:val="002A2734"/>
    <w:rsid w:val="002D2DA6"/>
    <w:rsid w:val="002E276A"/>
    <w:rsid w:val="00332466"/>
    <w:rsid w:val="00337BF1"/>
    <w:rsid w:val="0037514E"/>
    <w:rsid w:val="003A6B0D"/>
    <w:rsid w:val="003F5CAF"/>
    <w:rsid w:val="0040748B"/>
    <w:rsid w:val="004109D3"/>
    <w:rsid w:val="0041445C"/>
    <w:rsid w:val="00444DD6"/>
    <w:rsid w:val="0044790B"/>
    <w:rsid w:val="00454EE1"/>
    <w:rsid w:val="00465783"/>
    <w:rsid w:val="00476292"/>
    <w:rsid w:val="00481CA9"/>
    <w:rsid w:val="004B278B"/>
    <w:rsid w:val="004B6391"/>
    <w:rsid w:val="004C4D9D"/>
    <w:rsid w:val="0050186C"/>
    <w:rsid w:val="00504BF3"/>
    <w:rsid w:val="0050562F"/>
    <w:rsid w:val="00510D8E"/>
    <w:rsid w:val="00542E79"/>
    <w:rsid w:val="005A4C9C"/>
    <w:rsid w:val="005A6002"/>
    <w:rsid w:val="005A6B21"/>
    <w:rsid w:val="005C0778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47BF6"/>
    <w:rsid w:val="00650F46"/>
    <w:rsid w:val="00651E33"/>
    <w:rsid w:val="00656EEB"/>
    <w:rsid w:val="00680422"/>
    <w:rsid w:val="00682E37"/>
    <w:rsid w:val="00693DC8"/>
    <w:rsid w:val="006A3E58"/>
    <w:rsid w:val="006A4FBC"/>
    <w:rsid w:val="006D2E6B"/>
    <w:rsid w:val="006E0175"/>
    <w:rsid w:val="006F7253"/>
    <w:rsid w:val="007008EF"/>
    <w:rsid w:val="0070553B"/>
    <w:rsid w:val="00714844"/>
    <w:rsid w:val="00723024"/>
    <w:rsid w:val="00737DCC"/>
    <w:rsid w:val="00745354"/>
    <w:rsid w:val="0077749D"/>
    <w:rsid w:val="0078653F"/>
    <w:rsid w:val="007C3E68"/>
    <w:rsid w:val="008215E9"/>
    <w:rsid w:val="00824DF1"/>
    <w:rsid w:val="00835376"/>
    <w:rsid w:val="00841842"/>
    <w:rsid w:val="00853F76"/>
    <w:rsid w:val="00892E8B"/>
    <w:rsid w:val="0089745D"/>
    <w:rsid w:val="008A29A9"/>
    <w:rsid w:val="008D567D"/>
    <w:rsid w:val="008E2486"/>
    <w:rsid w:val="008E4F61"/>
    <w:rsid w:val="009019D4"/>
    <w:rsid w:val="009271E5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B27878"/>
    <w:rsid w:val="00B33A3E"/>
    <w:rsid w:val="00B3799E"/>
    <w:rsid w:val="00B73FF5"/>
    <w:rsid w:val="00B86BB0"/>
    <w:rsid w:val="00B95B49"/>
    <w:rsid w:val="00BA5792"/>
    <w:rsid w:val="00BA7FEB"/>
    <w:rsid w:val="00BB20A8"/>
    <w:rsid w:val="00BB5B97"/>
    <w:rsid w:val="00BD34D6"/>
    <w:rsid w:val="00BF1DE8"/>
    <w:rsid w:val="00BF6BD8"/>
    <w:rsid w:val="00BF7896"/>
    <w:rsid w:val="00C2706A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2B57"/>
    <w:rsid w:val="00DA5B34"/>
    <w:rsid w:val="00DB7DFD"/>
    <w:rsid w:val="00DE1B68"/>
    <w:rsid w:val="00E05B97"/>
    <w:rsid w:val="00E17E9C"/>
    <w:rsid w:val="00E301E0"/>
    <w:rsid w:val="00E513AF"/>
    <w:rsid w:val="00E73858"/>
    <w:rsid w:val="00E81EAC"/>
    <w:rsid w:val="00EC0CD8"/>
    <w:rsid w:val="00EC6C61"/>
    <w:rsid w:val="00F0391F"/>
    <w:rsid w:val="00F3352D"/>
    <w:rsid w:val="00F63E30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1484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102D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0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F6B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213B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9271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DDCF-310B-4D53-BCBC-97EBD1B7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