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61FB" w:rsidRPr="005E2326" w:rsidP="0088781E">
      <w:pPr>
        <w:ind w:firstLine="567"/>
        <w:jc w:val="right"/>
        <w:rPr>
          <w:sz w:val="28"/>
          <w:szCs w:val="28"/>
        </w:rPr>
      </w:pPr>
      <w:r w:rsidRPr="005E2326">
        <w:rPr>
          <w:sz w:val="28"/>
          <w:szCs w:val="28"/>
        </w:rPr>
        <w:t>Дело №02-0</w:t>
      </w:r>
      <w:r>
        <w:rPr>
          <w:sz w:val="28"/>
          <w:szCs w:val="28"/>
        </w:rPr>
        <w:t>004</w:t>
      </w:r>
      <w:r w:rsidRPr="005E2326">
        <w:rPr>
          <w:sz w:val="28"/>
          <w:szCs w:val="28"/>
        </w:rPr>
        <w:t>/</w:t>
      </w:r>
      <w:r>
        <w:rPr>
          <w:sz w:val="28"/>
          <w:szCs w:val="28"/>
        </w:rPr>
        <w:t>79</w:t>
      </w:r>
      <w:r w:rsidRPr="005E2326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2861FB" w:rsidRPr="005E2326" w:rsidP="0088781E">
      <w:pPr>
        <w:ind w:firstLine="567"/>
        <w:jc w:val="both"/>
        <w:rPr>
          <w:sz w:val="28"/>
          <w:szCs w:val="28"/>
        </w:rPr>
      </w:pPr>
    </w:p>
    <w:p w:rsidR="002861FB" w:rsidRPr="005E2326" w:rsidP="0088781E">
      <w:pPr>
        <w:ind w:firstLine="567"/>
        <w:jc w:val="center"/>
        <w:rPr>
          <w:sz w:val="28"/>
          <w:szCs w:val="28"/>
        </w:rPr>
      </w:pPr>
      <w:r w:rsidRPr="005E2326">
        <w:rPr>
          <w:sz w:val="28"/>
          <w:szCs w:val="28"/>
        </w:rPr>
        <w:t>РЕШЕНИЕ</w:t>
      </w:r>
    </w:p>
    <w:p w:rsidR="002861FB" w:rsidRPr="005E2326" w:rsidP="0088781E">
      <w:pPr>
        <w:ind w:firstLine="567"/>
        <w:jc w:val="center"/>
        <w:rPr>
          <w:sz w:val="28"/>
          <w:szCs w:val="28"/>
        </w:rPr>
      </w:pPr>
      <w:r w:rsidRPr="005E2326">
        <w:rPr>
          <w:sz w:val="28"/>
          <w:szCs w:val="28"/>
        </w:rPr>
        <w:t>Именем Российской Федерации</w:t>
      </w:r>
    </w:p>
    <w:p w:rsidR="002861FB" w:rsidRPr="005E2326" w:rsidP="0088781E">
      <w:pPr>
        <w:jc w:val="center"/>
        <w:rPr>
          <w:b/>
          <w:sz w:val="28"/>
          <w:szCs w:val="28"/>
        </w:rPr>
      </w:pPr>
      <w:r w:rsidRPr="005E2326">
        <w:rPr>
          <w:b/>
          <w:sz w:val="28"/>
          <w:szCs w:val="28"/>
        </w:rPr>
        <w:t xml:space="preserve">           </w:t>
      </w:r>
    </w:p>
    <w:p w:rsidR="002861FB" w:rsidRPr="005E2326" w:rsidP="0088781E">
      <w:pPr>
        <w:ind w:firstLine="567"/>
        <w:jc w:val="both"/>
        <w:rPr>
          <w:sz w:val="28"/>
          <w:szCs w:val="28"/>
        </w:rPr>
      </w:pPr>
    </w:p>
    <w:p w:rsidR="008637F9" w:rsidRPr="00E712A6" w:rsidP="0088781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1E1D0C">
        <w:rPr>
          <w:sz w:val="28"/>
          <w:szCs w:val="28"/>
        </w:rPr>
        <w:t>4</w:t>
      </w:r>
      <w:r>
        <w:rPr>
          <w:sz w:val="28"/>
          <w:szCs w:val="28"/>
        </w:rPr>
        <w:t xml:space="preserve"> января </w:t>
      </w:r>
      <w:r w:rsidRPr="005E2326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5E2326">
        <w:rPr>
          <w:sz w:val="28"/>
          <w:szCs w:val="28"/>
        </w:rPr>
        <w:t xml:space="preserve"> года                          </w:t>
      </w:r>
      <w:r>
        <w:rPr>
          <w:sz w:val="28"/>
          <w:szCs w:val="28"/>
        </w:rPr>
        <w:t xml:space="preserve">             </w:t>
      </w:r>
      <w:r w:rsidRPr="005E2326">
        <w:rPr>
          <w:sz w:val="28"/>
          <w:szCs w:val="28"/>
        </w:rPr>
        <w:t xml:space="preserve">   </w:t>
      </w:r>
      <w:r w:rsidR="0088781E">
        <w:rPr>
          <w:sz w:val="28"/>
          <w:szCs w:val="28"/>
        </w:rPr>
        <w:t xml:space="preserve">           </w:t>
      </w:r>
      <w:r w:rsidRPr="005E2326">
        <w:rPr>
          <w:sz w:val="28"/>
          <w:szCs w:val="28"/>
        </w:rPr>
        <w:t xml:space="preserve">   город Симферополь</w:t>
      </w:r>
      <w:r w:rsidRPr="005E2326">
        <w:rPr>
          <w:sz w:val="28"/>
          <w:szCs w:val="28"/>
        </w:rPr>
        <w:br/>
      </w:r>
    </w:p>
    <w:p w:rsidR="00607CC0" w:rsidRPr="00E712A6" w:rsidP="0088781E">
      <w:pPr>
        <w:ind w:firstLine="567"/>
        <w:jc w:val="both"/>
        <w:rPr>
          <w:sz w:val="28"/>
          <w:szCs w:val="28"/>
        </w:rPr>
      </w:pPr>
      <w:r w:rsidRPr="00E712A6">
        <w:rPr>
          <w:sz w:val="28"/>
          <w:szCs w:val="28"/>
        </w:rPr>
        <w:t xml:space="preserve">Мировой судья судебного участка </w:t>
      </w:r>
      <w:r w:rsidR="00E92F66">
        <w:rPr>
          <w:sz w:val="28"/>
          <w:szCs w:val="28"/>
        </w:rPr>
        <w:t>№</w:t>
      </w:r>
      <w:r w:rsidRPr="00E92F66" w:rsidR="00E92F66">
        <w:rPr>
          <w:sz w:val="28"/>
          <w:szCs w:val="28"/>
        </w:rPr>
        <w:t xml:space="preserve">79 судебного участка Симферопольского судебного района (Симферопольский муниципальный район) Республики Крым </w:t>
      </w:r>
      <w:r w:rsidRPr="00E712A6" w:rsidR="00186B91">
        <w:rPr>
          <w:sz w:val="28"/>
          <w:szCs w:val="28"/>
        </w:rPr>
        <w:t xml:space="preserve"> -</w:t>
      </w:r>
      <w:r w:rsidRPr="00E712A6" w:rsidR="00DC232E">
        <w:rPr>
          <w:sz w:val="28"/>
          <w:szCs w:val="28"/>
        </w:rPr>
        <w:t xml:space="preserve"> </w:t>
      </w:r>
      <w:r w:rsidR="00E92F66">
        <w:rPr>
          <w:sz w:val="28"/>
          <w:szCs w:val="28"/>
        </w:rPr>
        <w:t>Бора И.Ю.</w:t>
      </w:r>
      <w:r w:rsidRPr="00E712A6">
        <w:rPr>
          <w:sz w:val="28"/>
          <w:szCs w:val="28"/>
        </w:rPr>
        <w:t>,</w:t>
      </w:r>
    </w:p>
    <w:p w:rsidR="004E1943" w:rsidP="0088781E">
      <w:pPr>
        <w:ind w:left="567"/>
        <w:jc w:val="both"/>
        <w:rPr>
          <w:sz w:val="28"/>
          <w:szCs w:val="28"/>
        </w:rPr>
      </w:pPr>
      <w:r w:rsidRPr="00E712A6">
        <w:rPr>
          <w:sz w:val="28"/>
          <w:szCs w:val="28"/>
        </w:rPr>
        <w:t xml:space="preserve">при </w:t>
      </w:r>
      <w:r w:rsidR="00B677C2">
        <w:rPr>
          <w:sz w:val="28"/>
          <w:szCs w:val="28"/>
        </w:rPr>
        <w:t xml:space="preserve">ведении протокола и </w:t>
      </w:r>
      <w:r w:rsidRPr="003C31FB" w:rsidR="00B677C2">
        <w:rPr>
          <w:sz w:val="28"/>
          <w:szCs w:val="28"/>
        </w:rPr>
        <w:t xml:space="preserve">аудиозаписи судебного заседания </w:t>
      </w:r>
      <w:r w:rsidR="00E92F66">
        <w:rPr>
          <w:sz w:val="28"/>
          <w:szCs w:val="28"/>
        </w:rPr>
        <w:t>–</w:t>
      </w:r>
      <w:r w:rsidRPr="00E712A6">
        <w:rPr>
          <w:sz w:val="28"/>
          <w:szCs w:val="28"/>
        </w:rPr>
        <w:t xml:space="preserve"> </w:t>
      </w:r>
      <w:r w:rsidR="00E92F66">
        <w:rPr>
          <w:sz w:val="28"/>
          <w:szCs w:val="28"/>
        </w:rPr>
        <w:t>секретарем   Лазаревой Е.С.</w:t>
      </w:r>
      <w:r w:rsidRPr="00E712A6">
        <w:rPr>
          <w:sz w:val="28"/>
          <w:szCs w:val="28"/>
        </w:rPr>
        <w:t>,</w:t>
      </w:r>
    </w:p>
    <w:p w:rsidR="00222DC9" w:rsidP="0088781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участием: истца - </w:t>
      </w:r>
      <w:r>
        <w:rPr>
          <w:sz w:val="28"/>
          <w:szCs w:val="28"/>
        </w:rPr>
        <w:t>Молчашкиной</w:t>
      </w:r>
      <w:r>
        <w:rPr>
          <w:sz w:val="28"/>
          <w:szCs w:val="28"/>
        </w:rPr>
        <w:t xml:space="preserve"> Т.В.,</w:t>
      </w:r>
    </w:p>
    <w:p w:rsidR="00222DC9" w:rsidRPr="00E712A6" w:rsidP="0088781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– </w:t>
      </w:r>
      <w:r>
        <w:rPr>
          <w:sz w:val="28"/>
          <w:szCs w:val="28"/>
        </w:rPr>
        <w:t>Абаулина</w:t>
      </w:r>
      <w:r>
        <w:rPr>
          <w:sz w:val="28"/>
          <w:szCs w:val="28"/>
        </w:rPr>
        <w:t xml:space="preserve"> А.В., </w:t>
      </w:r>
    </w:p>
    <w:p w:rsidR="004E1943" w:rsidP="0088781E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  <w:lang w:eastAsia="uk-UA"/>
        </w:rPr>
      </w:pPr>
      <w:r w:rsidRPr="00E712A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E92F66">
        <w:rPr>
          <w:sz w:val="28"/>
          <w:szCs w:val="28"/>
        </w:rPr>
        <w:t>Молчашкиной</w:t>
      </w:r>
      <w:r w:rsidR="00E92F66">
        <w:rPr>
          <w:sz w:val="28"/>
          <w:szCs w:val="28"/>
        </w:rPr>
        <w:t xml:space="preserve"> Татьяны Владимировны</w:t>
      </w:r>
      <w:r w:rsidRPr="00E712A6" w:rsidR="004A179A">
        <w:rPr>
          <w:sz w:val="28"/>
          <w:szCs w:val="28"/>
        </w:rPr>
        <w:t xml:space="preserve"> к </w:t>
      </w:r>
      <w:r w:rsidR="00E92F66">
        <w:rPr>
          <w:sz w:val="28"/>
          <w:szCs w:val="28"/>
        </w:rPr>
        <w:t>Обществу с ограниченной ответственностью «Партизан» о взыскании арендной платы</w:t>
      </w:r>
      <w:r w:rsidRPr="00E712A6">
        <w:rPr>
          <w:rStyle w:val="FontStyle12"/>
          <w:sz w:val="28"/>
          <w:szCs w:val="28"/>
          <w:lang w:eastAsia="uk-UA"/>
        </w:rPr>
        <w:t xml:space="preserve">, </w:t>
      </w:r>
    </w:p>
    <w:p w:rsidR="00722684" w:rsidP="0088781E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  <w:lang w:eastAsia="uk-UA"/>
        </w:rPr>
      </w:pPr>
    </w:p>
    <w:p w:rsidR="004E1943" w:rsidP="0088781E">
      <w:pPr>
        <w:autoSpaceDE w:val="0"/>
        <w:autoSpaceDN w:val="0"/>
        <w:adjustRightInd w:val="0"/>
        <w:ind w:firstLine="567"/>
        <w:jc w:val="center"/>
        <w:rPr>
          <w:rStyle w:val="FontStyle12"/>
          <w:sz w:val="28"/>
          <w:szCs w:val="28"/>
          <w:lang w:eastAsia="uk-UA"/>
        </w:rPr>
      </w:pPr>
      <w:r w:rsidRPr="00E712A6">
        <w:rPr>
          <w:rStyle w:val="FontStyle12"/>
          <w:sz w:val="28"/>
          <w:szCs w:val="28"/>
          <w:lang w:eastAsia="uk-UA"/>
        </w:rPr>
        <w:t>УСТАНОВИЛ:</w:t>
      </w:r>
    </w:p>
    <w:p w:rsidR="00722684" w:rsidRPr="00E712A6" w:rsidP="0088781E">
      <w:pPr>
        <w:autoSpaceDE w:val="0"/>
        <w:autoSpaceDN w:val="0"/>
        <w:adjustRightInd w:val="0"/>
        <w:ind w:firstLine="567"/>
        <w:jc w:val="center"/>
        <w:rPr>
          <w:rStyle w:val="FontStyle12"/>
          <w:sz w:val="28"/>
          <w:szCs w:val="28"/>
          <w:lang w:eastAsia="uk-UA"/>
        </w:rPr>
      </w:pPr>
    </w:p>
    <w:p w:rsidR="004E1943" w:rsidRPr="00E712A6" w:rsidP="008878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Молчашкина</w:t>
      </w:r>
      <w:r>
        <w:rPr>
          <w:sz w:val="28"/>
          <w:szCs w:val="28"/>
        </w:rPr>
        <w:t xml:space="preserve"> Т.В. </w:t>
      </w:r>
      <w:r w:rsidRPr="00E712A6">
        <w:rPr>
          <w:rFonts w:eastAsiaTheme="minorHAnsi"/>
          <w:sz w:val="28"/>
          <w:szCs w:val="28"/>
          <w:lang w:eastAsia="en-US"/>
        </w:rPr>
        <w:t>о</w:t>
      </w:r>
      <w:r w:rsidRPr="00E712A6">
        <w:rPr>
          <w:sz w:val="28"/>
          <w:szCs w:val="28"/>
        </w:rPr>
        <w:t>братил</w:t>
      </w:r>
      <w:r>
        <w:rPr>
          <w:sz w:val="28"/>
          <w:szCs w:val="28"/>
        </w:rPr>
        <w:t>а</w:t>
      </w:r>
      <w:r w:rsidRPr="00E712A6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712A6">
        <w:rPr>
          <w:sz w:val="28"/>
          <w:szCs w:val="28"/>
        </w:rPr>
        <w:t xml:space="preserve"> в суд с иском к </w:t>
      </w:r>
      <w:r>
        <w:rPr>
          <w:sz w:val="28"/>
          <w:szCs w:val="28"/>
        </w:rPr>
        <w:t xml:space="preserve">ООО «Партизан» </w:t>
      </w:r>
      <w:r w:rsidRPr="00E712A6" w:rsidR="004A179A">
        <w:rPr>
          <w:sz w:val="28"/>
          <w:szCs w:val="28"/>
        </w:rPr>
        <w:t>о</w:t>
      </w:r>
      <w:r w:rsidR="008637F9">
        <w:rPr>
          <w:sz w:val="28"/>
          <w:szCs w:val="28"/>
        </w:rPr>
        <w:t> </w:t>
      </w:r>
      <w:r w:rsidRPr="00E712A6" w:rsidR="004A179A">
        <w:rPr>
          <w:sz w:val="28"/>
          <w:szCs w:val="28"/>
        </w:rPr>
        <w:t xml:space="preserve">взыскании </w:t>
      </w:r>
      <w:r>
        <w:rPr>
          <w:sz w:val="28"/>
          <w:szCs w:val="28"/>
        </w:rPr>
        <w:t xml:space="preserve">суммы арендной платы за пользование земельным участком и процентов за просрочку платежа </w:t>
      </w:r>
      <w:r w:rsidRPr="00E92F66">
        <w:rPr>
          <w:sz w:val="28"/>
          <w:szCs w:val="28"/>
        </w:rPr>
        <w:t>и судебных расходов</w:t>
      </w:r>
      <w:r w:rsidR="004A6C5E">
        <w:rPr>
          <w:sz w:val="28"/>
          <w:szCs w:val="28"/>
        </w:rPr>
        <w:t>.</w:t>
      </w:r>
    </w:p>
    <w:p w:rsidR="004A6C5E" w:rsidP="0088781E">
      <w:pPr>
        <w:ind w:firstLine="567"/>
        <w:jc w:val="both"/>
        <w:rPr>
          <w:sz w:val="28"/>
          <w:szCs w:val="28"/>
        </w:rPr>
      </w:pPr>
      <w:r w:rsidRPr="00E712A6">
        <w:rPr>
          <w:sz w:val="28"/>
          <w:szCs w:val="28"/>
        </w:rPr>
        <w:t>В обоснование заявленных требований указал</w:t>
      </w:r>
      <w:r>
        <w:rPr>
          <w:sz w:val="28"/>
          <w:szCs w:val="28"/>
        </w:rPr>
        <w:t>а</w:t>
      </w:r>
      <w:r w:rsidRPr="00E712A6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является единственной наследницей матери </w:t>
      </w:r>
      <w:r w:rsidR="0088781E">
        <w:rPr>
          <w:sz w:val="28"/>
          <w:szCs w:val="28"/>
        </w:rPr>
        <w:t>– «данные изъяты»</w:t>
      </w:r>
      <w:r>
        <w:rPr>
          <w:sz w:val="28"/>
          <w:szCs w:val="28"/>
        </w:rPr>
        <w:t xml:space="preserve">. Из наследственного имущества имеется земельный участок </w:t>
      </w:r>
      <w:r w:rsidR="0088781E">
        <w:rPr>
          <w:sz w:val="28"/>
          <w:szCs w:val="28"/>
        </w:rPr>
        <w:t>«данные изъяты»</w:t>
      </w:r>
      <w:r w:rsidR="008878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целевым назначением – для ведения сельскохозяйственного производства, принадлежавший умершей на основании государственного акта  на право собственности на земельный участок серии </w:t>
      </w:r>
      <w:r w:rsidR="0088781E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  <w:r w:rsidR="00E83AAA">
        <w:rPr>
          <w:sz w:val="28"/>
          <w:szCs w:val="28"/>
        </w:rPr>
        <w:t xml:space="preserve"> Между наследодателем и  АО «Партизан»  </w:t>
      </w:r>
      <w:r w:rsidR="0088781E">
        <w:rPr>
          <w:sz w:val="28"/>
          <w:szCs w:val="28"/>
        </w:rPr>
        <w:t>«данные изъяты»</w:t>
      </w:r>
      <w:r w:rsidR="0088781E">
        <w:rPr>
          <w:sz w:val="28"/>
          <w:szCs w:val="28"/>
        </w:rPr>
        <w:t xml:space="preserve"> </w:t>
      </w:r>
      <w:r w:rsidR="00E83AAA">
        <w:rPr>
          <w:sz w:val="28"/>
          <w:szCs w:val="28"/>
        </w:rPr>
        <w:t xml:space="preserve">был заключен договор аренды земельного участка со сроком окончания – 31 декабря 2020 года и установлением годовой  арендной платы в расчете на один земельный участок в размере </w:t>
      </w:r>
      <w:r w:rsidR="0088781E">
        <w:rPr>
          <w:sz w:val="28"/>
          <w:szCs w:val="28"/>
        </w:rPr>
        <w:t>«данные изъяты»</w:t>
      </w:r>
      <w:r w:rsidR="00E83AAA">
        <w:rPr>
          <w:sz w:val="28"/>
          <w:szCs w:val="28"/>
        </w:rPr>
        <w:t xml:space="preserve">.  </w:t>
      </w:r>
      <w:r w:rsidR="00E83AAA">
        <w:rPr>
          <w:sz w:val="28"/>
          <w:szCs w:val="28"/>
        </w:rPr>
        <w:t xml:space="preserve">Считает, что после смерти наследодателя </w:t>
      </w:r>
      <w:r w:rsidR="00E65A2F">
        <w:rPr>
          <w:sz w:val="28"/>
          <w:szCs w:val="28"/>
        </w:rPr>
        <w:t xml:space="preserve">АО «Партизан» </w:t>
      </w:r>
      <w:r w:rsidR="00E83AAA">
        <w:rPr>
          <w:sz w:val="28"/>
          <w:szCs w:val="28"/>
        </w:rPr>
        <w:t>ей было неверно начислена арендная плата за пользование земельным участком  с января 2016 года по 2018 год включительно</w:t>
      </w:r>
      <w:r w:rsidR="00E65A2F">
        <w:rPr>
          <w:sz w:val="28"/>
          <w:szCs w:val="28"/>
        </w:rPr>
        <w:t xml:space="preserve">, что составило </w:t>
      </w:r>
      <w:r w:rsidR="00E83AAA">
        <w:rPr>
          <w:sz w:val="28"/>
          <w:szCs w:val="28"/>
        </w:rPr>
        <w:t xml:space="preserve"> 24261 руб.</w:t>
      </w:r>
      <w:r w:rsidR="00B57986">
        <w:rPr>
          <w:sz w:val="28"/>
          <w:szCs w:val="28"/>
        </w:rPr>
        <w:t xml:space="preserve"> </w:t>
      </w:r>
      <w:r w:rsidR="00E83AAA">
        <w:rPr>
          <w:sz w:val="28"/>
          <w:szCs w:val="28"/>
        </w:rPr>
        <w:t>Также просит взыскать  сумму процентов за пользование чужими денежными средствами</w:t>
      </w:r>
      <w:r w:rsidR="00E65A2F">
        <w:rPr>
          <w:sz w:val="28"/>
          <w:szCs w:val="28"/>
        </w:rPr>
        <w:t xml:space="preserve"> за 2017-2018 года в размере 3905,86 руб., судебные расходы по оплате государственной пошлины в размере 1045,01 руб., а также, в связи</w:t>
      </w:r>
      <w:r w:rsidR="00E65A2F">
        <w:rPr>
          <w:sz w:val="28"/>
          <w:szCs w:val="28"/>
        </w:rPr>
        <w:t xml:space="preserve"> с обращением </w:t>
      </w:r>
      <w:r w:rsidRPr="00E65A2F" w:rsidR="00E65A2F">
        <w:rPr>
          <w:sz w:val="28"/>
          <w:szCs w:val="28"/>
        </w:rPr>
        <w:t>к услугам защитника</w:t>
      </w:r>
      <w:r w:rsidR="00E65A2F">
        <w:rPr>
          <w:sz w:val="28"/>
          <w:szCs w:val="28"/>
        </w:rPr>
        <w:t>, д</w:t>
      </w:r>
      <w:r w:rsidRPr="00E65A2F" w:rsidR="00E65A2F">
        <w:rPr>
          <w:sz w:val="28"/>
          <w:szCs w:val="28"/>
        </w:rPr>
        <w:t>ля защиты своих прав</w:t>
      </w:r>
      <w:r w:rsidR="00E65A2F">
        <w:rPr>
          <w:sz w:val="28"/>
          <w:szCs w:val="28"/>
        </w:rPr>
        <w:t>,</w:t>
      </w:r>
      <w:r w:rsidRPr="00E65A2F" w:rsidR="00E65A2F">
        <w:rPr>
          <w:sz w:val="28"/>
          <w:szCs w:val="28"/>
        </w:rPr>
        <w:t xml:space="preserve"> ист</w:t>
      </w:r>
      <w:r w:rsidR="00E65A2F">
        <w:rPr>
          <w:sz w:val="28"/>
          <w:szCs w:val="28"/>
        </w:rPr>
        <w:t>и</w:t>
      </w:r>
      <w:r w:rsidRPr="00E65A2F" w:rsidR="00E65A2F">
        <w:rPr>
          <w:sz w:val="28"/>
          <w:szCs w:val="28"/>
        </w:rPr>
        <w:t>ц</w:t>
      </w:r>
      <w:r w:rsidR="00E65A2F">
        <w:rPr>
          <w:sz w:val="28"/>
          <w:szCs w:val="28"/>
        </w:rPr>
        <w:t xml:space="preserve">а, просит взыскать </w:t>
      </w:r>
      <w:r w:rsidRPr="00E65A2F" w:rsidR="00E65A2F">
        <w:rPr>
          <w:sz w:val="28"/>
          <w:szCs w:val="28"/>
        </w:rPr>
        <w:t>10000 рублей</w:t>
      </w:r>
      <w:r w:rsidR="00E65A2F">
        <w:rPr>
          <w:sz w:val="28"/>
          <w:szCs w:val="28"/>
        </w:rPr>
        <w:t>.</w:t>
      </w:r>
    </w:p>
    <w:p w:rsidR="004A6C5E" w:rsidRPr="00FB69B4" w:rsidP="0088781E">
      <w:pPr>
        <w:ind w:firstLine="567"/>
        <w:jc w:val="both"/>
        <w:rPr>
          <w:color w:val="000000" w:themeColor="text1"/>
          <w:sz w:val="28"/>
          <w:szCs w:val="28"/>
        </w:rPr>
      </w:pPr>
      <w:r w:rsidRPr="00E65A2F">
        <w:rPr>
          <w:sz w:val="28"/>
          <w:szCs w:val="28"/>
        </w:rPr>
        <w:t>Ист</w:t>
      </w:r>
      <w:r>
        <w:rPr>
          <w:sz w:val="28"/>
          <w:szCs w:val="28"/>
        </w:rPr>
        <w:t>и</w:t>
      </w:r>
      <w:r w:rsidRPr="00E65A2F">
        <w:rPr>
          <w:sz w:val="28"/>
          <w:szCs w:val="28"/>
        </w:rPr>
        <w:t>ц</w:t>
      </w:r>
      <w:r>
        <w:rPr>
          <w:sz w:val="28"/>
          <w:szCs w:val="28"/>
        </w:rPr>
        <w:t>а</w:t>
      </w:r>
      <w:r w:rsidRPr="00E65A2F">
        <w:rPr>
          <w:sz w:val="28"/>
          <w:szCs w:val="28"/>
        </w:rPr>
        <w:t xml:space="preserve"> в судебно</w:t>
      </w:r>
      <w:r>
        <w:rPr>
          <w:sz w:val="28"/>
          <w:szCs w:val="28"/>
        </w:rPr>
        <w:t>м</w:t>
      </w:r>
      <w:r w:rsidRPr="00E65A2F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 просила исковые требования удовлетворить в полном объеме</w:t>
      </w:r>
      <w:r w:rsidR="00222DC9">
        <w:rPr>
          <w:sz w:val="28"/>
          <w:szCs w:val="28"/>
        </w:rPr>
        <w:t xml:space="preserve"> по основаниям, изложенным в исковом </w:t>
      </w:r>
      <w:r w:rsidRPr="00FB69B4" w:rsidR="00222DC9">
        <w:rPr>
          <w:color w:val="000000" w:themeColor="text1"/>
          <w:sz w:val="28"/>
          <w:szCs w:val="28"/>
        </w:rPr>
        <w:t>заявлении</w:t>
      </w:r>
      <w:r w:rsidRPr="00FB69B4">
        <w:rPr>
          <w:color w:val="000000" w:themeColor="text1"/>
          <w:sz w:val="28"/>
          <w:szCs w:val="28"/>
        </w:rPr>
        <w:t>.</w:t>
      </w:r>
    </w:p>
    <w:p w:rsidR="00222DC9" w:rsidRPr="00FB69B4" w:rsidP="0088781E">
      <w:pPr>
        <w:ind w:firstLine="567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>Представитель ответчика, действующ</w:t>
      </w:r>
      <w:r w:rsidRPr="00FB69B4" w:rsidR="00A30F60">
        <w:rPr>
          <w:color w:val="000000" w:themeColor="text1"/>
          <w:sz w:val="28"/>
          <w:szCs w:val="28"/>
        </w:rPr>
        <w:t>ий</w:t>
      </w:r>
      <w:r w:rsidRPr="00FB69B4">
        <w:rPr>
          <w:color w:val="000000" w:themeColor="text1"/>
          <w:sz w:val="28"/>
          <w:szCs w:val="28"/>
        </w:rPr>
        <w:t xml:space="preserve"> на основании доверенности, в судебном заседании исковые требования не признал по основаниям, изложенным в письменных возражениях, </w:t>
      </w:r>
      <w:r w:rsidRPr="00FB69B4" w:rsidR="00A30F60">
        <w:rPr>
          <w:color w:val="000000" w:themeColor="text1"/>
          <w:sz w:val="28"/>
          <w:szCs w:val="28"/>
        </w:rPr>
        <w:t xml:space="preserve">в частности </w:t>
      </w:r>
      <w:r w:rsidRPr="00FB69B4">
        <w:rPr>
          <w:color w:val="000000" w:themeColor="text1"/>
          <w:sz w:val="28"/>
          <w:szCs w:val="28"/>
        </w:rPr>
        <w:t>указал, что</w:t>
      </w:r>
      <w:r w:rsidRPr="00FB69B4" w:rsidR="00AF37C7">
        <w:rPr>
          <w:color w:val="000000" w:themeColor="text1"/>
          <w:sz w:val="28"/>
          <w:szCs w:val="28"/>
        </w:rPr>
        <w:t xml:space="preserve"> арендная плата истцу выплачена в полном объеме, согласно действующего договора аренды земельного пая от </w:t>
      </w:r>
      <w:r w:rsidR="0088781E">
        <w:rPr>
          <w:sz w:val="28"/>
          <w:szCs w:val="28"/>
        </w:rPr>
        <w:t>«данные изъяты»</w:t>
      </w:r>
      <w:r w:rsidR="0088781E">
        <w:rPr>
          <w:sz w:val="28"/>
          <w:szCs w:val="28"/>
        </w:rPr>
        <w:t xml:space="preserve"> </w:t>
      </w:r>
      <w:r w:rsidRPr="00FB69B4" w:rsidR="00FB69B4">
        <w:rPr>
          <w:color w:val="000000" w:themeColor="text1"/>
          <w:sz w:val="28"/>
          <w:szCs w:val="28"/>
        </w:rPr>
        <w:t>;</w:t>
      </w:r>
      <w:r w:rsidRPr="00FB69B4" w:rsidR="00AF37C7">
        <w:rPr>
          <w:color w:val="000000" w:themeColor="text1"/>
          <w:sz w:val="28"/>
          <w:szCs w:val="28"/>
        </w:rPr>
        <w:t xml:space="preserve"> 17 декабря 2018 года, между </w:t>
      </w:r>
      <w:r w:rsidRPr="00FB69B4" w:rsidR="00AF37C7">
        <w:rPr>
          <w:color w:val="000000" w:themeColor="text1"/>
          <w:sz w:val="28"/>
          <w:szCs w:val="28"/>
        </w:rPr>
        <w:t>Молчашкиной</w:t>
      </w:r>
      <w:r w:rsidRPr="00FB69B4" w:rsidR="00AF37C7">
        <w:rPr>
          <w:color w:val="000000" w:themeColor="text1"/>
          <w:sz w:val="28"/>
          <w:szCs w:val="28"/>
        </w:rPr>
        <w:t xml:space="preserve"> Т.В. и АО «Партизан» заключен договор аренды земельного участка </w:t>
      </w:r>
      <w:r w:rsidR="0088781E">
        <w:rPr>
          <w:sz w:val="28"/>
          <w:szCs w:val="28"/>
        </w:rPr>
        <w:t>«данные изъяты»</w:t>
      </w:r>
      <w:r w:rsidRPr="00FB69B4" w:rsidR="00AF37C7">
        <w:rPr>
          <w:color w:val="000000" w:themeColor="text1"/>
          <w:sz w:val="28"/>
          <w:szCs w:val="28"/>
        </w:rPr>
        <w:t xml:space="preserve">, согласно которому за пользование земельным участком </w:t>
      </w:r>
      <w:r w:rsidRPr="00FB69B4" w:rsidR="00FB69B4">
        <w:rPr>
          <w:color w:val="000000" w:themeColor="text1"/>
          <w:sz w:val="28"/>
          <w:szCs w:val="28"/>
        </w:rPr>
        <w:t>а</w:t>
      </w:r>
      <w:r w:rsidRPr="00FB69B4" w:rsidR="00AF37C7">
        <w:rPr>
          <w:color w:val="000000" w:themeColor="text1"/>
          <w:sz w:val="28"/>
          <w:szCs w:val="28"/>
        </w:rPr>
        <w:t xml:space="preserve">рендатор уплачивает </w:t>
      </w:r>
      <w:r w:rsidRPr="00FB69B4" w:rsidR="00FB69B4">
        <w:rPr>
          <w:color w:val="000000" w:themeColor="text1"/>
          <w:sz w:val="28"/>
          <w:szCs w:val="28"/>
        </w:rPr>
        <w:t>а</w:t>
      </w:r>
      <w:r w:rsidRPr="00FB69B4" w:rsidR="00AF37C7">
        <w:rPr>
          <w:color w:val="000000" w:themeColor="text1"/>
          <w:sz w:val="28"/>
          <w:szCs w:val="28"/>
        </w:rPr>
        <w:t>рендодателю ежегодную арендную плату в размер 18437 рублей</w:t>
      </w:r>
      <w:r w:rsidRPr="00FB69B4" w:rsidR="00FB69B4">
        <w:rPr>
          <w:color w:val="000000" w:themeColor="text1"/>
          <w:sz w:val="28"/>
          <w:szCs w:val="28"/>
        </w:rPr>
        <w:t>,</w:t>
      </w:r>
      <w:r w:rsidRPr="00FB69B4" w:rsidR="00AF37C7">
        <w:rPr>
          <w:color w:val="000000" w:themeColor="text1"/>
          <w:sz w:val="28"/>
          <w:szCs w:val="28"/>
        </w:rPr>
        <w:t xml:space="preserve"> считает, что неосновательного денежного обогащения за счет истц</w:t>
      </w:r>
      <w:r w:rsidRPr="00FB69B4" w:rsidR="00AF37C7">
        <w:rPr>
          <w:color w:val="000000" w:themeColor="text1"/>
          <w:sz w:val="28"/>
          <w:szCs w:val="28"/>
        </w:rPr>
        <w:t xml:space="preserve">а </w:t>
      </w:r>
      <w:r w:rsidRPr="00FB69B4" w:rsidR="00FB69B4">
        <w:rPr>
          <w:color w:val="000000" w:themeColor="text1"/>
          <w:sz w:val="28"/>
          <w:szCs w:val="28"/>
        </w:rPr>
        <w:t>ООО</w:t>
      </w:r>
      <w:r w:rsidRPr="00FB69B4" w:rsidR="00FB69B4">
        <w:rPr>
          <w:color w:val="000000" w:themeColor="text1"/>
          <w:sz w:val="28"/>
          <w:szCs w:val="28"/>
        </w:rPr>
        <w:t xml:space="preserve"> «Партизан» </w:t>
      </w:r>
      <w:r w:rsidRPr="00FB69B4" w:rsidR="00AF37C7">
        <w:rPr>
          <w:color w:val="000000" w:themeColor="text1"/>
          <w:sz w:val="28"/>
          <w:szCs w:val="28"/>
        </w:rPr>
        <w:t>не получил.</w:t>
      </w:r>
      <w:r w:rsidRPr="00FB69B4">
        <w:rPr>
          <w:color w:val="000000" w:themeColor="text1"/>
          <w:sz w:val="28"/>
          <w:szCs w:val="28"/>
        </w:rPr>
        <w:t xml:space="preserve"> На основании изложенного, просил в удовлетворении иска отказать в полном объеме.</w:t>
      </w:r>
    </w:p>
    <w:p w:rsidR="009D288F" w:rsidRPr="00FB69B4" w:rsidP="0088781E">
      <w:pPr>
        <w:ind w:firstLine="567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 xml:space="preserve">Суд, заслушав истца, представителя ответчика, исследовав материалы гражданского дела, оценив имеющиеся в деле доказательства в их совокупности, </w:t>
      </w:r>
      <w:r w:rsidRPr="00FB69B4">
        <w:rPr>
          <w:color w:val="000000" w:themeColor="text1"/>
          <w:sz w:val="28"/>
          <w:szCs w:val="28"/>
        </w:rPr>
        <w:t>полагает, что заявленные требования не подлежат удовлетворению по следующим основаниям.</w:t>
      </w:r>
    </w:p>
    <w:p w:rsidR="00A30F60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>В силу ст. 8 ГК РФ, гражданские права и обязанности возникают, в частности, из договоров и иных сделок, предусмотренных законом, а также из договоров и иных сделок, хотя и не предусмотренных законом, но не противоречащих ему; из актов государственных органов и органов местного самоуправления, которые предусмотрены законом в качестве основания возникновения гражданских прав и обязанностей;</w:t>
      </w:r>
      <w:r w:rsidRPr="00FB69B4">
        <w:rPr>
          <w:color w:val="000000" w:themeColor="text1"/>
          <w:sz w:val="28"/>
          <w:szCs w:val="28"/>
        </w:rPr>
        <w:t xml:space="preserve"> в результате приобретения имущества по основаниям, допускаемым законом;</w:t>
      </w:r>
    </w:p>
    <w:p w:rsidR="00A30F60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>На основании ст. 218 ГК РФ,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 w:rsidR="00A30F60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>Согласно ст. 1112 ГК РФ,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 w:rsidR="00A30F60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 xml:space="preserve">Приведенные положения закона конкретизированы в п. 14 Постановления Пленума Верховного Суда РФ от 29 мая 2012 года </w:t>
      </w:r>
      <w:r w:rsidRPr="00FB69B4" w:rsidR="00782DB8">
        <w:rPr>
          <w:color w:val="000000" w:themeColor="text1"/>
          <w:sz w:val="28"/>
          <w:szCs w:val="28"/>
        </w:rPr>
        <w:t>№</w:t>
      </w:r>
      <w:r w:rsidRPr="00FB69B4">
        <w:rPr>
          <w:color w:val="000000" w:themeColor="text1"/>
          <w:sz w:val="28"/>
          <w:szCs w:val="28"/>
        </w:rPr>
        <w:t xml:space="preserve"> 9 </w:t>
      </w:r>
      <w:r w:rsidRPr="00FB69B4" w:rsidR="00782DB8">
        <w:rPr>
          <w:color w:val="000000" w:themeColor="text1"/>
          <w:sz w:val="28"/>
          <w:szCs w:val="28"/>
        </w:rPr>
        <w:t>«</w:t>
      </w:r>
      <w:r w:rsidRPr="00FB69B4">
        <w:rPr>
          <w:color w:val="000000" w:themeColor="text1"/>
          <w:sz w:val="28"/>
          <w:szCs w:val="28"/>
        </w:rPr>
        <w:t>О судебной практике по делам о наследовании</w:t>
      </w:r>
      <w:r w:rsidRPr="00FB69B4" w:rsidR="00782DB8">
        <w:rPr>
          <w:color w:val="000000" w:themeColor="text1"/>
          <w:sz w:val="28"/>
          <w:szCs w:val="28"/>
        </w:rPr>
        <w:t>»</w:t>
      </w:r>
      <w:r w:rsidRPr="00FB69B4">
        <w:rPr>
          <w:color w:val="000000" w:themeColor="text1"/>
          <w:sz w:val="28"/>
          <w:szCs w:val="28"/>
        </w:rPr>
        <w:t>, согласно которому, в состав наследства входит принадлежавшее наследодателю на день открытия наследства имущество, в том числе имущественные права (в том числе права, вытекающие из договоров, заключенных наследодателем, если иное не предусмотрено законом или договором;</w:t>
      </w:r>
      <w:r w:rsidRPr="00FB69B4">
        <w:rPr>
          <w:color w:val="000000" w:themeColor="text1"/>
          <w:sz w:val="28"/>
          <w:szCs w:val="28"/>
        </w:rPr>
        <w:t xml:space="preserve"> исключительные права на результаты интеллектуальной деятельности или на средства индивидуализации; права на получение присужденных наследодателю, но не полученных им денежных сумм). При этом включение имущественных прав в состав наследства обусловлено их возникновением при жизни наследодателя при условии, что он являлся их субъектом на день открытия наследства.</w:t>
      </w:r>
    </w:p>
    <w:p w:rsidR="00A30F60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>В силу ст. 22 ЗК РФ, земельные участки, за исключением указанных в пункте 4 статьи 27 настоящего Кодекса, могут быть предоставлены их собственниками в аренду в соответствии с гражданским законодательством и настоящим Кодексом.</w:t>
      </w:r>
    </w:p>
    <w:p w:rsidR="00A30F60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>На основании ст. 606 ГК РФ, по договору аренды (имущественного найма) арендодатель (</w:t>
      </w:r>
      <w:r w:rsidRPr="00FB69B4">
        <w:rPr>
          <w:color w:val="000000" w:themeColor="text1"/>
          <w:sz w:val="28"/>
          <w:szCs w:val="28"/>
        </w:rPr>
        <w:t>наймодатель</w:t>
      </w:r>
      <w:r w:rsidRPr="00FB69B4">
        <w:rPr>
          <w:color w:val="000000" w:themeColor="text1"/>
          <w:sz w:val="28"/>
          <w:szCs w:val="28"/>
        </w:rPr>
        <w:t>) обязуется предоставить арендатору (нанимателю) имущество за плату во временное владение и пользование или во временное пользование.</w:t>
      </w:r>
    </w:p>
    <w:p w:rsidR="00A30F60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>Как следует из ст. 609 ГК РФ, договор аренды на срок более года, а если хотя бы одной из сторон договора является юридическое лицо, независимо от срока, должен быть заключен в письменной форме</w:t>
      </w:r>
      <w:r w:rsidRPr="00FB69B4" w:rsidR="00782DB8">
        <w:rPr>
          <w:color w:val="000000" w:themeColor="text1"/>
          <w:sz w:val="28"/>
          <w:szCs w:val="28"/>
        </w:rPr>
        <w:t>; д</w:t>
      </w:r>
      <w:r w:rsidRPr="00FB69B4">
        <w:rPr>
          <w:color w:val="000000" w:themeColor="text1"/>
          <w:sz w:val="28"/>
          <w:szCs w:val="28"/>
        </w:rPr>
        <w:t>оговор аренды недвижимого имущества подлежит государственной регистрации, если иное не установлено законом.</w:t>
      </w:r>
    </w:p>
    <w:p w:rsidR="00A30F60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 xml:space="preserve">Как установлено судом и подтверждено материалами дела, истец  является наследницей 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>, которой принадлежал на основании Государственного акта на право собственности на земельный участок (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 xml:space="preserve">) земельный участок, расположенный на территории </w:t>
      </w:r>
      <w:r w:rsidR="0088781E">
        <w:rPr>
          <w:sz w:val="28"/>
          <w:szCs w:val="28"/>
        </w:rPr>
        <w:t>«данные изъяты»</w:t>
      </w:r>
      <w:r w:rsidRPr="00FB69B4" w:rsidR="00E752A4">
        <w:rPr>
          <w:color w:val="000000" w:themeColor="text1"/>
          <w:sz w:val="28"/>
          <w:szCs w:val="28"/>
        </w:rPr>
        <w:t>.</w:t>
      </w:r>
    </w:p>
    <w:p w:rsidR="00E752A4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 xml:space="preserve">Между </w:t>
      </w:r>
      <w:r w:rsidR="0088781E">
        <w:rPr>
          <w:sz w:val="28"/>
          <w:szCs w:val="28"/>
        </w:rPr>
        <w:t>«данные изъяты»</w:t>
      </w:r>
      <w:r w:rsidR="0088781E">
        <w:rPr>
          <w:sz w:val="28"/>
          <w:szCs w:val="28"/>
        </w:rPr>
        <w:t xml:space="preserve"> </w:t>
      </w:r>
      <w:r w:rsidRPr="00FB69B4">
        <w:rPr>
          <w:color w:val="000000" w:themeColor="text1"/>
          <w:sz w:val="28"/>
          <w:szCs w:val="28"/>
        </w:rPr>
        <w:t xml:space="preserve">и ОАО «Партизан» </w:t>
      </w:r>
      <w:r w:rsidR="0088781E">
        <w:rPr>
          <w:sz w:val="28"/>
          <w:szCs w:val="28"/>
        </w:rPr>
        <w:t>«данные изъяты»</w:t>
      </w:r>
      <w:r w:rsidR="0088781E">
        <w:rPr>
          <w:sz w:val="28"/>
          <w:szCs w:val="28"/>
        </w:rPr>
        <w:t xml:space="preserve"> </w:t>
      </w:r>
      <w:r w:rsidRPr="00FB69B4">
        <w:rPr>
          <w:color w:val="000000" w:themeColor="text1"/>
          <w:sz w:val="28"/>
          <w:szCs w:val="28"/>
        </w:rPr>
        <w:t xml:space="preserve">был заключен Договор аренды земельного пая (далее – Договор от 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 xml:space="preserve">), сроком  на 20 лет, т.е. с </w:t>
      </w:r>
      <w:r w:rsidR="0088781E">
        <w:rPr>
          <w:sz w:val="28"/>
          <w:szCs w:val="28"/>
        </w:rPr>
        <w:t>«данные изъяты»</w:t>
      </w:r>
      <w:r w:rsidR="0088781E">
        <w:rPr>
          <w:sz w:val="28"/>
          <w:szCs w:val="28"/>
        </w:rPr>
        <w:t xml:space="preserve"> </w:t>
      </w:r>
      <w:r w:rsidRPr="00FB69B4">
        <w:rPr>
          <w:color w:val="000000" w:themeColor="text1"/>
          <w:sz w:val="28"/>
          <w:szCs w:val="28"/>
        </w:rPr>
        <w:t xml:space="preserve"> года, установленной ежегодной арендной платой в расчете на один земельный участок в размере </w:t>
      </w:r>
      <w:r w:rsidR="0088781E">
        <w:rPr>
          <w:sz w:val="28"/>
          <w:szCs w:val="28"/>
        </w:rPr>
        <w:t>«данные изъяты»</w:t>
      </w:r>
      <w:r w:rsidRPr="00FB69B4" w:rsidR="0088781E">
        <w:rPr>
          <w:color w:val="000000" w:themeColor="text1"/>
          <w:sz w:val="28"/>
          <w:szCs w:val="28"/>
        </w:rPr>
        <w:t xml:space="preserve"> </w:t>
      </w:r>
      <w:r w:rsidR="0088781E">
        <w:rPr>
          <w:color w:val="000000" w:themeColor="text1"/>
          <w:sz w:val="28"/>
          <w:szCs w:val="28"/>
        </w:rPr>
        <w:t xml:space="preserve"> </w:t>
      </w:r>
      <w:r w:rsidRPr="00FB69B4">
        <w:rPr>
          <w:color w:val="000000" w:themeColor="text1"/>
          <w:sz w:val="28"/>
          <w:szCs w:val="28"/>
        </w:rPr>
        <w:t>(п. 3 Договора от 20.01.2000 г.).</w:t>
      </w:r>
    </w:p>
    <w:p w:rsidR="00E752A4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 xml:space="preserve">В связи со смертью 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>, открылось наследство, в виде наследственного  имущества,  а именно земельный участок, принадлежащий наследодателю на основании Государственного акта на право собственности на земельный участок (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 xml:space="preserve">) земельный участок, расположенный на территории </w:t>
      </w:r>
      <w:r w:rsidR="0088781E">
        <w:rPr>
          <w:sz w:val="28"/>
          <w:szCs w:val="28"/>
        </w:rPr>
        <w:t>«данные изъяты»</w:t>
      </w:r>
      <w:r w:rsidRPr="00FB69B4" w:rsidR="0025791E">
        <w:rPr>
          <w:color w:val="000000" w:themeColor="text1"/>
          <w:sz w:val="28"/>
          <w:szCs w:val="28"/>
        </w:rPr>
        <w:t>.</w:t>
      </w:r>
    </w:p>
    <w:p w:rsidR="0025791E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>Решением Симферопольского районного суда Республики Крым от 21 декабря 2017 года (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 xml:space="preserve">) за </w:t>
      </w:r>
      <w:r w:rsidRPr="00FB69B4">
        <w:rPr>
          <w:color w:val="000000" w:themeColor="text1"/>
          <w:sz w:val="28"/>
          <w:szCs w:val="28"/>
        </w:rPr>
        <w:t>Молчашкиной</w:t>
      </w:r>
      <w:r w:rsidRPr="00FB69B4">
        <w:rPr>
          <w:color w:val="000000" w:themeColor="text1"/>
          <w:sz w:val="28"/>
          <w:szCs w:val="28"/>
        </w:rPr>
        <w:t xml:space="preserve"> Т.В. признано право собственности на земельный участок площадью </w:t>
      </w:r>
      <w:r w:rsidR="0088781E">
        <w:rPr>
          <w:sz w:val="28"/>
          <w:szCs w:val="28"/>
        </w:rPr>
        <w:t>«данные изъяты»</w:t>
      </w:r>
      <w:r w:rsidR="0088781E">
        <w:rPr>
          <w:sz w:val="28"/>
          <w:szCs w:val="28"/>
        </w:rPr>
        <w:t xml:space="preserve"> </w:t>
      </w:r>
      <w:r w:rsidRPr="00FB69B4">
        <w:rPr>
          <w:color w:val="000000" w:themeColor="text1"/>
          <w:sz w:val="28"/>
          <w:szCs w:val="28"/>
        </w:rPr>
        <w:t xml:space="preserve">га, расположенный на территории 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 xml:space="preserve">, в порядке наследования по закону после смерти Коршуновой Надежды Ивановны, умершей 10.01.2008 г.; признано за </w:t>
      </w:r>
      <w:r w:rsidRPr="00FB69B4">
        <w:rPr>
          <w:color w:val="000000" w:themeColor="text1"/>
          <w:sz w:val="28"/>
          <w:szCs w:val="28"/>
        </w:rPr>
        <w:t>Молчашкиной</w:t>
      </w:r>
      <w:r w:rsidRPr="00FB69B4">
        <w:rPr>
          <w:color w:val="000000" w:themeColor="text1"/>
          <w:sz w:val="28"/>
          <w:szCs w:val="28"/>
        </w:rPr>
        <w:t xml:space="preserve"> Т.В. право собственности на земельный участок площадью 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>, для ведения</w:t>
      </w:r>
      <w:r w:rsidRPr="00FB69B4">
        <w:rPr>
          <w:color w:val="000000" w:themeColor="text1"/>
          <w:sz w:val="28"/>
          <w:szCs w:val="28"/>
        </w:rPr>
        <w:t xml:space="preserve"> товарного сельскохозяйственного  производства, в порядке наследования по закону после смерти </w:t>
      </w:r>
      <w:r w:rsidR="0088781E">
        <w:rPr>
          <w:sz w:val="28"/>
          <w:szCs w:val="28"/>
        </w:rPr>
        <w:t>«данные изъяты»</w:t>
      </w:r>
    </w:p>
    <w:p w:rsidR="0025791E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>Определением Симферопольского районного суда Республики Крым от 20 августа 2018 года (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 xml:space="preserve">) исправлена описка в вышеуказанном решении суда Крым от 21 декабря 2017 года, а именно: признано за </w:t>
      </w:r>
      <w:r w:rsidRPr="00FB69B4">
        <w:rPr>
          <w:color w:val="000000" w:themeColor="text1"/>
          <w:sz w:val="28"/>
          <w:szCs w:val="28"/>
        </w:rPr>
        <w:t>Молчашкиной</w:t>
      </w:r>
      <w:r w:rsidRPr="00FB69B4">
        <w:rPr>
          <w:color w:val="000000" w:themeColor="text1"/>
          <w:sz w:val="28"/>
          <w:szCs w:val="28"/>
        </w:rPr>
        <w:t xml:space="preserve"> Т.В. право собственности на земельный участок 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 xml:space="preserve">), в порядке наследования по закону после смерти </w:t>
      </w:r>
      <w:r w:rsidR="0088781E">
        <w:rPr>
          <w:sz w:val="28"/>
          <w:szCs w:val="28"/>
        </w:rPr>
        <w:t>«данные изъяты»</w:t>
      </w:r>
    </w:p>
    <w:p w:rsidR="00A30F60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 xml:space="preserve">17.12.2018 г.  Государственным комитетом по государственной регистрации и кадастру Республики Крым в Единый государственный реестр недвижимости  внесены сведения, согласно которым, земельный участок, с кадастровым номером: 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 xml:space="preserve">, расположенный по адресу: 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 xml:space="preserve">, площадью 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 xml:space="preserve">, категория земель: </w:t>
      </w:r>
      <w:r w:rsidR="0088781E">
        <w:rPr>
          <w:sz w:val="28"/>
          <w:szCs w:val="28"/>
        </w:rPr>
        <w:t>«данные изъяты»</w:t>
      </w:r>
      <w:r w:rsidRPr="00FB69B4">
        <w:rPr>
          <w:color w:val="000000" w:themeColor="text1"/>
          <w:sz w:val="28"/>
          <w:szCs w:val="28"/>
        </w:rPr>
        <w:t xml:space="preserve">, зарегистрирован за правообладателем </w:t>
      </w:r>
      <w:r w:rsidRPr="00FB69B4">
        <w:rPr>
          <w:color w:val="000000" w:themeColor="text1"/>
          <w:sz w:val="28"/>
          <w:szCs w:val="28"/>
        </w:rPr>
        <w:t>Молчашкиной</w:t>
      </w:r>
      <w:r w:rsidRPr="00FB69B4">
        <w:rPr>
          <w:color w:val="000000" w:themeColor="text1"/>
          <w:sz w:val="28"/>
          <w:szCs w:val="28"/>
        </w:rPr>
        <w:t xml:space="preserve"> Татьяной Владимировной.</w:t>
      </w:r>
    </w:p>
    <w:p w:rsidR="00A30F60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>19.12.2018 г. создано  юридическое лицо путем реорганизации в форме преобразования ООО «Партизан»</w:t>
      </w:r>
      <w:r w:rsidRPr="00FB69B4" w:rsidR="00724561">
        <w:rPr>
          <w:color w:val="000000" w:themeColor="text1"/>
          <w:sz w:val="28"/>
          <w:szCs w:val="28"/>
        </w:rPr>
        <w:t>, что подтверждается выписками из ЕГРЮЛ в отношении юридических лиц: АО «Партизан», ООО «Партизан». Таким образом,</w:t>
      </w:r>
      <w:r w:rsidRPr="00FB69B4">
        <w:rPr>
          <w:color w:val="000000" w:themeColor="text1"/>
          <w:sz w:val="28"/>
          <w:szCs w:val="28"/>
        </w:rPr>
        <w:t xml:space="preserve"> </w:t>
      </w:r>
      <w:r w:rsidRPr="00FB69B4" w:rsidR="00724561">
        <w:rPr>
          <w:color w:val="000000" w:themeColor="text1"/>
          <w:sz w:val="28"/>
          <w:szCs w:val="28"/>
        </w:rPr>
        <w:t>ООО</w:t>
      </w:r>
      <w:r w:rsidRPr="00FB69B4">
        <w:rPr>
          <w:color w:val="000000" w:themeColor="text1"/>
          <w:sz w:val="28"/>
          <w:szCs w:val="28"/>
        </w:rPr>
        <w:t xml:space="preserve"> «Партизан» </w:t>
      </w:r>
      <w:r w:rsidRPr="00FB69B4" w:rsidR="00724561">
        <w:rPr>
          <w:color w:val="000000" w:themeColor="text1"/>
          <w:sz w:val="28"/>
          <w:szCs w:val="28"/>
        </w:rPr>
        <w:t>является правопреемником АО «Партизан», в связи с чем, права и обязанности между  сторонами  по Договору от 20.01.2000 г. имеют ту же юридическую силу.</w:t>
      </w:r>
    </w:p>
    <w:p w:rsidR="00A30F60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 xml:space="preserve">27 января 2016 года АО «Партизан» издан приказ №16, согласно которого установлена арендная плата по договорам  аренды земельных участков сельскохозяйственного назначения в размере </w:t>
      </w:r>
      <w:r w:rsidR="0088781E">
        <w:rPr>
          <w:sz w:val="28"/>
          <w:szCs w:val="28"/>
        </w:rPr>
        <w:t>«данные изъяты»</w:t>
      </w:r>
      <w:r w:rsidR="0088781E">
        <w:rPr>
          <w:sz w:val="28"/>
          <w:szCs w:val="28"/>
        </w:rPr>
        <w:t xml:space="preserve"> </w:t>
      </w:r>
      <w:r w:rsidRPr="00FB69B4">
        <w:rPr>
          <w:color w:val="000000" w:themeColor="text1"/>
          <w:sz w:val="28"/>
          <w:szCs w:val="28"/>
        </w:rPr>
        <w:t>за один участок.</w:t>
      </w:r>
    </w:p>
    <w:p w:rsidR="00724561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 xml:space="preserve">В связи с обращением истицы в 2018 году к ответчику  о выплате </w:t>
      </w:r>
      <w:r w:rsidRPr="00FB69B4" w:rsidR="00603570">
        <w:rPr>
          <w:color w:val="000000" w:themeColor="text1"/>
          <w:sz w:val="28"/>
          <w:szCs w:val="28"/>
        </w:rPr>
        <w:t xml:space="preserve">арендной платы за 2007 года и последующие годы (т.е. после смерти наследодателя </w:t>
      </w:r>
      <w:r w:rsidRPr="00FB69B4">
        <w:rPr>
          <w:color w:val="000000" w:themeColor="text1"/>
          <w:sz w:val="28"/>
          <w:szCs w:val="28"/>
        </w:rPr>
        <w:t xml:space="preserve"> </w:t>
      </w:r>
      <w:r w:rsidR="0088781E">
        <w:rPr>
          <w:sz w:val="28"/>
          <w:szCs w:val="28"/>
        </w:rPr>
        <w:t>«данные изъяты»</w:t>
      </w:r>
      <w:r w:rsidRPr="00FB69B4" w:rsidR="00603570">
        <w:rPr>
          <w:color w:val="000000" w:themeColor="text1"/>
          <w:sz w:val="28"/>
          <w:szCs w:val="28"/>
        </w:rPr>
        <w:t xml:space="preserve">) по Договору от 20.01.2000 г., </w:t>
      </w:r>
      <w:r w:rsidRPr="00FB69B4" w:rsidR="00603570">
        <w:rPr>
          <w:color w:val="000000" w:themeColor="text1"/>
          <w:sz w:val="28"/>
          <w:szCs w:val="28"/>
        </w:rPr>
        <w:t>Молчашкиной</w:t>
      </w:r>
      <w:r w:rsidRPr="00FB69B4" w:rsidR="00603570">
        <w:rPr>
          <w:color w:val="000000" w:themeColor="text1"/>
          <w:sz w:val="28"/>
          <w:szCs w:val="28"/>
        </w:rPr>
        <w:t xml:space="preserve"> Т.В.  07.12.2018 г. произведена выплата в общей сумме  55013,74 руб.: с 2007 г. по 2014 г. – 20877,56 руб</w:t>
      </w:r>
      <w:r w:rsidRPr="00FB69B4" w:rsidR="00607F64">
        <w:rPr>
          <w:color w:val="000000" w:themeColor="text1"/>
          <w:sz w:val="28"/>
          <w:szCs w:val="28"/>
        </w:rPr>
        <w:t>., за  2015 г. – 3086,18 руб., 2016 г. – 10350</w:t>
      </w:r>
      <w:r w:rsidRPr="00FB69B4" w:rsidR="00607F64">
        <w:rPr>
          <w:color w:val="000000" w:themeColor="text1"/>
          <w:sz w:val="28"/>
          <w:szCs w:val="28"/>
        </w:rPr>
        <w:t xml:space="preserve"> руб., 2017 г. – 10350 руб., за 2018 г. – 10350 руб.</w:t>
      </w:r>
      <w:r w:rsidRPr="00FB69B4" w:rsidR="00603570">
        <w:rPr>
          <w:color w:val="000000" w:themeColor="text1"/>
          <w:sz w:val="28"/>
          <w:szCs w:val="28"/>
        </w:rPr>
        <w:t>, что также подтвердил истец в судебном заседании.</w:t>
      </w:r>
    </w:p>
    <w:p w:rsidR="00A30F60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 xml:space="preserve">Таким образом, судом установлено, что ответчик выполнил свои обязательства </w:t>
      </w:r>
      <w:r w:rsidRPr="00FB69B4" w:rsidR="004946C1">
        <w:rPr>
          <w:color w:val="000000" w:themeColor="text1"/>
          <w:sz w:val="28"/>
          <w:szCs w:val="28"/>
        </w:rPr>
        <w:t>относительно выплаты</w:t>
      </w:r>
      <w:r w:rsidRPr="00FB69B4">
        <w:rPr>
          <w:color w:val="000000" w:themeColor="text1"/>
          <w:sz w:val="28"/>
          <w:szCs w:val="28"/>
        </w:rPr>
        <w:t xml:space="preserve"> </w:t>
      </w:r>
      <w:r w:rsidRPr="00FB69B4" w:rsidR="004946C1">
        <w:rPr>
          <w:color w:val="000000" w:themeColor="text1"/>
          <w:sz w:val="28"/>
          <w:szCs w:val="28"/>
        </w:rPr>
        <w:t>суммы арендной платы, с учетом требований приказа №16  АО «Партизан», т.е.  начиная с 2016 года.</w:t>
      </w:r>
    </w:p>
    <w:p w:rsidR="00DD728D" w:rsidRPr="00FB69B4" w:rsidP="0088781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 xml:space="preserve">Довод истицы, относительно неверного расчета арендной платы на земельный участок, а именно,  с января 2016 года в размере 3336 руб. за один гектар земли, что составляет  за период с 2016 года по 2018 год включительно, 24261 руб. </w:t>
      </w:r>
      <w:r w:rsidRPr="00FB69B4" w:rsidR="00C459EF">
        <w:rPr>
          <w:color w:val="000000" w:themeColor="text1"/>
          <w:sz w:val="28"/>
          <w:szCs w:val="28"/>
        </w:rPr>
        <w:t>подлежит отклонению</w:t>
      </w:r>
      <w:r w:rsidR="00722684">
        <w:rPr>
          <w:color w:val="000000" w:themeColor="text1"/>
          <w:sz w:val="28"/>
          <w:szCs w:val="28"/>
        </w:rPr>
        <w:t xml:space="preserve"> как несостоятельные и не подтвержденные материалами дела</w:t>
      </w:r>
      <w:r w:rsidRPr="00FB69B4" w:rsidR="00C459EF">
        <w:rPr>
          <w:color w:val="000000" w:themeColor="text1"/>
          <w:sz w:val="28"/>
          <w:szCs w:val="28"/>
        </w:rPr>
        <w:t>.</w:t>
      </w:r>
    </w:p>
    <w:p w:rsidR="00DD728D" w:rsidRPr="00FB69B4" w:rsidP="0088781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B69B4">
        <w:rPr>
          <w:color w:val="000000" w:themeColor="text1"/>
          <w:sz w:val="28"/>
          <w:szCs w:val="28"/>
        </w:rPr>
        <w:t xml:space="preserve"> </w:t>
      </w:r>
      <w:r w:rsidRPr="00FB69B4" w:rsidR="00241CDF">
        <w:rPr>
          <w:color w:val="000000" w:themeColor="text1"/>
          <w:sz w:val="28"/>
          <w:szCs w:val="28"/>
        </w:rPr>
        <w:t>Как указывалось выше, Договор  от 20.01.2000 г. заключен на срок 20 лет</w:t>
      </w:r>
      <w:r w:rsidRPr="00FB69B4" w:rsidR="00B57986">
        <w:rPr>
          <w:color w:val="000000" w:themeColor="text1"/>
          <w:sz w:val="28"/>
          <w:szCs w:val="28"/>
        </w:rPr>
        <w:t xml:space="preserve"> -</w:t>
      </w:r>
      <w:r w:rsidRPr="00FB69B4" w:rsidR="00241CDF">
        <w:rPr>
          <w:color w:val="000000" w:themeColor="text1"/>
          <w:sz w:val="28"/>
          <w:szCs w:val="28"/>
        </w:rPr>
        <w:t xml:space="preserve"> по 31 декабря 2020 г.</w:t>
      </w:r>
      <w:r w:rsidRPr="00FB69B4" w:rsidR="00B57986">
        <w:rPr>
          <w:color w:val="000000" w:themeColor="text1"/>
          <w:sz w:val="28"/>
          <w:szCs w:val="28"/>
        </w:rPr>
        <w:t xml:space="preserve"> </w:t>
      </w:r>
      <w:r w:rsidRPr="00FB69B4">
        <w:rPr>
          <w:color w:val="000000" w:themeColor="text1"/>
          <w:sz w:val="28"/>
          <w:szCs w:val="28"/>
        </w:rPr>
        <w:t xml:space="preserve">Как указывалось выше, </w:t>
      </w:r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FB69B4" w:rsidR="00241C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связи со смертью </w:t>
      </w:r>
      <w:r w:rsidR="0088781E">
        <w:rPr>
          <w:sz w:val="28"/>
          <w:szCs w:val="28"/>
        </w:rPr>
        <w:t>«данные изъяты»</w:t>
      </w:r>
      <w:r w:rsidRPr="00FB69B4" w:rsidR="00241CD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последовавшей </w:t>
      </w:r>
      <w:r w:rsidR="0088781E">
        <w:rPr>
          <w:sz w:val="28"/>
          <w:szCs w:val="28"/>
        </w:rPr>
        <w:t>«данные изъяты»</w:t>
      </w:r>
      <w:r w:rsidRPr="00FB69B4" w:rsidR="00241CDF">
        <w:rPr>
          <w:rFonts w:eastAsiaTheme="minorHAnsi"/>
          <w:color w:val="000000" w:themeColor="text1"/>
          <w:sz w:val="28"/>
          <w:szCs w:val="28"/>
          <w:lang w:eastAsia="en-US"/>
        </w:rPr>
        <w:t>, договор аренды указанного земельного участка</w:t>
      </w:r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FB69B4" w:rsidR="00241C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между </w:t>
      </w:r>
      <w:r w:rsidRPr="00FB69B4" w:rsidR="00241CDF">
        <w:rPr>
          <w:color w:val="000000" w:themeColor="text1"/>
          <w:sz w:val="28"/>
          <w:szCs w:val="28"/>
        </w:rPr>
        <w:t>Молчашкиной</w:t>
      </w:r>
      <w:r w:rsidRPr="00FB69B4" w:rsidR="00241CDF">
        <w:rPr>
          <w:color w:val="000000" w:themeColor="text1"/>
          <w:sz w:val="28"/>
          <w:szCs w:val="28"/>
        </w:rPr>
        <w:t xml:space="preserve"> Т.В.  и ответчиком</w:t>
      </w:r>
      <w:r w:rsidRPr="00FB69B4" w:rsidR="00241C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установленном законом порядке</w:t>
      </w:r>
      <w:r w:rsidRPr="00FB69B4" w:rsidR="00B57986">
        <w:rPr>
          <w:rFonts w:eastAsiaTheme="minorHAnsi"/>
          <w:color w:val="000000" w:themeColor="text1"/>
          <w:sz w:val="28"/>
          <w:szCs w:val="28"/>
          <w:lang w:eastAsia="en-US"/>
        </w:rPr>
        <w:t>, в указанный истицей период,</w:t>
      </w:r>
      <w:r w:rsidRPr="00FB69B4" w:rsidR="00241C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перезаключался. Данные обстоятельства не оспаривались сторонами</w:t>
      </w:r>
      <w:r w:rsidRPr="00FB69B4" w:rsidR="00B5798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в связи с чем,  </w:t>
      </w:r>
      <w:r w:rsidRPr="00FB69B4" w:rsidR="00241CDF">
        <w:rPr>
          <w:rFonts w:eastAsiaTheme="minorHAnsi"/>
          <w:color w:val="000000" w:themeColor="text1"/>
          <w:sz w:val="28"/>
          <w:szCs w:val="28"/>
          <w:lang w:eastAsia="en-US"/>
        </w:rPr>
        <w:t>юридических последствий</w:t>
      </w:r>
      <w:r w:rsidRPr="00FB69B4" w:rsidR="00B579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FB69B4" w:rsidR="00AF37C7">
        <w:rPr>
          <w:rFonts w:eastAsiaTheme="minorHAnsi"/>
          <w:color w:val="000000" w:themeColor="text1"/>
          <w:sz w:val="28"/>
          <w:szCs w:val="28"/>
          <w:lang w:eastAsia="en-US"/>
        </w:rPr>
        <w:t>не порождает</w:t>
      </w:r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FB69B4" w:rsidR="00AF37C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241CDF" w:rsidRPr="00FB69B4" w:rsidP="0088781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B69B4">
        <w:rPr>
          <w:color w:val="000000" w:themeColor="text1"/>
          <w:sz w:val="28"/>
          <w:szCs w:val="28"/>
        </w:rPr>
        <w:t>Согласно ч. 1 ст. 421 ГК РФ граждане и юридические лица свободны в заключени</w:t>
      </w:r>
      <w:r w:rsidRPr="00FB69B4">
        <w:rPr>
          <w:color w:val="000000" w:themeColor="text1"/>
          <w:sz w:val="28"/>
          <w:szCs w:val="28"/>
        </w:rPr>
        <w:t>и</w:t>
      </w:r>
      <w:r w:rsidRPr="00FB69B4">
        <w:rPr>
          <w:color w:val="000000" w:themeColor="text1"/>
          <w:sz w:val="28"/>
          <w:szCs w:val="28"/>
        </w:rPr>
        <w:t xml:space="preserve"> договора; понуждение к заключению договора не допускается, за исключением случаев, когда обязанность заключить договор предусмотрена настоящим Кодексом, законом или добровольно принятым обязательством. Таковой обязанности </w:t>
      </w:r>
      <w:r w:rsidRPr="00FB69B4" w:rsidR="009D757C">
        <w:rPr>
          <w:color w:val="000000" w:themeColor="text1"/>
          <w:sz w:val="28"/>
          <w:szCs w:val="28"/>
        </w:rPr>
        <w:t xml:space="preserve">по </w:t>
      </w:r>
      <w:r w:rsidRPr="00FB69B4">
        <w:rPr>
          <w:color w:val="000000" w:themeColor="text1"/>
          <w:sz w:val="28"/>
          <w:szCs w:val="28"/>
        </w:rPr>
        <w:t>заключению договора  у ответчика перед истцом</w:t>
      </w:r>
      <w:r w:rsidRPr="00FB69B4" w:rsidR="009D757C">
        <w:rPr>
          <w:color w:val="000000" w:themeColor="text1"/>
          <w:sz w:val="28"/>
          <w:szCs w:val="28"/>
        </w:rPr>
        <w:t xml:space="preserve">, в указанный период, </w:t>
      </w:r>
      <w:r w:rsidRPr="00FB69B4">
        <w:rPr>
          <w:color w:val="000000" w:themeColor="text1"/>
          <w:sz w:val="28"/>
          <w:szCs w:val="28"/>
        </w:rPr>
        <w:t xml:space="preserve"> не возникло</w:t>
      </w:r>
      <w:r w:rsidRPr="00FB69B4" w:rsidR="009D757C">
        <w:rPr>
          <w:color w:val="000000" w:themeColor="text1"/>
          <w:sz w:val="28"/>
          <w:szCs w:val="28"/>
        </w:rPr>
        <w:t>, поскольку договорные правоотношения в период 2016-2017 гг. между истцом и ответчиком отсутствовали.</w:t>
      </w:r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Договор аренды земельного участка  с истицей был заключен </w:t>
      </w:r>
      <w:r w:rsidRPr="00FB69B4" w:rsidR="009D757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лишь </w:t>
      </w:r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 xml:space="preserve">17 декабря 2018 года. </w:t>
      </w:r>
      <w:r w:rsidRPr="00FB69B4" w:rsidR="001E1D0C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Pr="00FB69B4" w:rsidR="00AF37C7">
        <w:rPr>
          <w:rFonts w:eastAsiaTheme="minorHAnsi"/>
          <w:color w:val="000000" w:themeColor="text1"/>
          <w:sz w:val="28"/>
          <w:szCs w:val="28"/>
          <w:lang w:eastAsia="en-US"/>
        </w:rPr>
        <w:t>аким образом, ответчик в полном объеме выполнил свои обязательства.</w:t>
      </w:r>
    </w:p>
    <w:p w:rsidR="00424A62" w:rsidRPr="00FB69B4" w:rsidP="0088781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силу положений </w:t>
      </w:r>
      <w:hyperlink r:id="rId4" w:history="1">
        <w:r w:rsidRPr="00FB69B4">
          <w:rPr>
            <w:rFonts w:eastAsiaTheme="minorHAnsi"/>
            <w:color w:val="000000" w:themeColor="text1"/>
            <w:sz w:val="28"/>
            <w:szCs w:val="28"/>
            <w:lang w:eastAsia="en-US"/>
          </w:rPr>
          <w:t>ст. 11</w:t>
        </w:r>
      </w:hyperlink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ГК РФ и </w:t>
      </w:r>
      <w:hyperlink r:id="rId5" w:history="1">
        <w:r w:rsidRPr="00FB69B4">
          <w:rPr>
            <w:rFonts w:eastAsiaTheme="minorHAnsi"/>
            <w:color w:val="000000" w:themeColor="text1"/>
            <w:sz w:val="28"/>
            <w:szCs w:val="28"/>
            <w:lang w:eastAsia="en-US"/>
          </w:rPr>
          <w:t>ст. 3</w:t>
        </w:r>
      </w:hyperlink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ГПК РФ при обращении в суд истец должен доказать, что его права или законные интересы нарушены, так </w:t>
      </w:r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>как судебной защите подлежит только нарушенное право. При этом нарушения прав истца должны носить реальный, а не мнимый характер.</w:t>
      </w:r>
    </w:p>
    <w:p w:rsidR="00611B08" w:rsidRPr="00FB69B4" w:rsidP="0088781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>Таким образом, установив, что</w:t>
      </w:r>
      <w:r w:rsidRPr="00FB69B4" w:rsidR="00B579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>со стороны ответчика отсутствуют каки</w:t>
      </w:r>
      <w:r w:rsidRPr="00FB69B4" w:rsidR="00B5798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>-либо из заявленны</w:t>
      </w:r>
      <w:r w:rsidRPr="00FB69B4" w:rsidR="00B57986">
        <w:rPr>
          <w:rFonts w:eastAsiaTheme="minorHAnsi"/>
          <w:color w:val="000000" w:themeColor="text1"/>
          <w:sz w:val="28"/>
          <w:szCs w:val="28"/>
          <w:lang w:eastAsia="en-US"/>
        </w:rPr>
        <w:t>х</w:t>
      </w:r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истцом нарушени</w:t>
      </w:r>
      <w:r w:rsidRPr="00FB69B4" w:rsidR="00B57986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Pr="00FB69B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его прав и законных интересов, суд приходит к выводу об отказе в удовлетворении исковых требований </w:t>
      </w:r>
      <w:r w:rsidRPr="00FB69B4" w:rsidR="00B57986">
        <w:rPr>
          <w:color w:val="000000" w:themeColor="text1"/>
          <w:sz w:val="28"/>
          <w:szCs w:val="28"/>
        </w:rPr>
        <w:t>Молчашкиной</w:t>
      </w:r>
      <w:r w:rsidRPr="00FB69B4" w:rsidR="00B57986">
        <w:rPr>
          <w:color w:val="000000" w:themeColor="text1"/>
          <w:sz w:val="28"/>
          <w:szCs w:val="28"/>
        </w:rPr>
        <w:t xml:space="preserve"> Т.В.</w:t>
      </w:r>
    </w:p>
    <w:p w:rsidR="00B57986" w:rsidRPr="00FB69B4" w:rsidP="0088781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>Отказ в удовлетворении исковых требований исключает возможность взыскания с ответчика в пользу ист</w:t>
      </w:r>
      <w:r w:rsidRPr="00FB69B4" w:rsidR="00081D32">
        <w:rPr>
          <w:color w:val="000000" w:themeColor="text1"/>
          <w:sz w:val="28"/>
          <w:szCs w:val="28"/>
        </w:rPr>
        <w:t>и</w:t>
      </w:r>
      <w:r w:rsidRPr="00FB69B4">
        <w:rPr>
          <w:color w:val="000000" w:themeColor="text1"/>
          <w:sz w:val="28"/>
          <w:szCs w:val="28"/>
        </w:rPr>
        <w:t>ц</w:t>
      </w:r>
      <w:r w:rsidRPr="00FB69B4" w:rsidR="00081D32">
        <w:rPr>
          <w:color w:val="000000" w:themeColor="text1"/>
          <w:sz w:val="28"/>
          <w:szCs w:val="28"/>
        </w:rPr>
        <w:t>ы</w:t>
      </w:r>
      <w:r w:rsidRPr="00FB69B4">
        <w:rPr>
          <w:color w:val="000000" w:themeColor="text1"/>
          <w:sz w:val="28"/>
          <w:szCs w:val="28"/>
        </w:rPr>
        <w:t xml:space="preserve">: расходов, понесенных в связи с рассмотрением настоящего дела, в связи с чем, требования истицы о взыскании расходов на оплату юридических услуг представителя, </w:t>
      </w:r>
      <w:r w:rsidRPr="00FB69B4" w:rsidR="00081D32">
        <w:rPr>
          <w:color w:val="000000" w:themeColor="text1"/>
          <w:sz w:val="28"/>
          <w:szCs w:val="28"/>
        </w:rPr>
        <w:t xml:space="preserve">судебные расходы по уплате государственной пошлины, </w:t>
      </w:r>
      <w:r w:rsidRPr="00FB69B4">
        <w:rPr>
          <w:color w:val="000000" w:themeColor="text1"/>
          <w:sz w:val="28"/>
          <w:szCs w:val="28"/>
        </w:rPr>
        <w:t>сумм</w:t>
      </w:r>
      <w:r w:rsidRPr="00FB69B4" w:rsidR="00081D32">
        <w:rPr>
          <w:color w:val="000000" w:themeColor="text1"/>
          <w:sz w:val="28"/>
          <w:szCs w:val="28"/>
        </w:rPr>
        <w:t>ы</w:t>
      </w:r>
      <w:r w:rsidRPr="00FB69B4">
        <w:rPr>
          <w:color w:val="000000" w:themeColor="text1"/>
          <w:sz w:val="28"/>
          <w:szCs w:val="28"/>
        </w:rPr>
        <w:t xml:space="preserve"> за пользование чужими денежными средствами за 2017-2018 года, не подлежат удовлетворению</w:t>
      </w:r>
    </w:p>
    <w:p w:rsidR="00722684" w:rsidP="0088781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E1943" w:rsidRPr="00FB69B4" w:rsidP="0088781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B69B4">
        <w:rPr>
          <w:color w:val="000000" w:themeColor="text1"/>
          <w:sz w:val="28"/>
          <w:szCs w:val="28"/>
          <w:shd w:val="clear" w:color="auto" w:fill="FFFFFF"/>
        </w:rPr>
        <w:t>На основании изложенного, р</w:t>
      </w:r>
      <w:r w:rsidRPr="00FB69B4" w:rsidR="00AF7242">
        <w:rPr>
          <w:color w:val="000000" w:themeColor="text1"/>
          <w:sz w:val="28"/>
          <w:szCs w:val="28"/>
          <w:shd w:val="clear" w:color="auto" w:fill="FFFFFF"/>
        </w:rPr>
        <w:t>уководствуясь ст.</w:t>
      </w:r>
      <w:r w:rsidRPr="00FB69B4" w:rsidR="002B69B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69B4">
        <w:rPr>
          <w:color w:val="000000" w:themeColor="text1"/>
          <w:sz w:val="28"/>
          <w:szCs w:val="28"/>
          <w:shd w:val="clear" w:color="auto" w:fill="FFFFFF"/>
        </w:rPr>
        <w:t>ст. </w:t>
      </w:r>
      <w:hyperlink r:id="rId6" w:history="1">
        <w:r w:rsidRPr="00FB69B4">
          <w:rPr>
            <w:color w:val="000000" w:themeColor="text1"/>
            <w:sz w:val="28"/>
            <w:szCs w:val="28"/>
          </w:rPr>
          <w:t>194</w:t>
        </w:r>
      </w:hyperlink>
      <w:r w:rsidRPr="00FB69B4">
        <w:rPr>
          <w:color w:val="000000" w:themeColor="text1"/>
          <w:sz w:val="28"/>
          <w:szCs w:val="28"/>
          <w:shd w:val="clear" w:color="auto" w:fill="FFFFFF"/>
        </w:rPr>
        <w:t>-</w:t>
      </w:r>
      <w:hyperlink r:id="rId7" w:history="1">
        <w:r w:rsidRPr="00FB69B4">
          <w:rPr>
            <w:color w:val="000000" w:themeColor="text1"/>
            <w:sz w:val="28"/>
            <w:szCs w:val="28"/>
          </w:rPr>
          <w:t>199</w:t>
        </w:r>
      </w:hyperlink>
      <w:r w:rsidRPr="00FB69B4" w:rsidR="002B69B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69B4">
        <w:rPr>
          <w:color w:val="000000" w:themeColor="text1"/>
          <w:sz w:val="28"/>
          <w:szCs w:val="28"/>
        </w:rPr>
        <w:t xml:space="preserve"> </w:t>
      </w:r>
      <w:r w:rsidRPr="00FB69B4">
        <w:rPr>
          <w:color w:val="000000" w:themeColor="text1"/>
          <w:sz w:val="28"/>
          <w:szCs w:val="28"/>
          <w:shd w:val="clear" w:color="auto" w:fill="FFFFFF"/>
        </w:rPr>
        <w:t>Гражданского процессуального кодекса Российской Федерации, мировой судья</w:t>
      </w:r>
      <w:r w:rsidRPr="00FB69B4" w:rsidR="004C5A08">
        <w:rPr>
          <w:color w:val="000000" w:themeColor="text1"/>
          <w:sz w:val="28"/>
          <w:szCs w:val="28"/>
          <w:shd w:val="clear" w:color="auto" w:fill="FFFFFF"/>
        </w:rPr>
        <w:t xml:space="preserve"> -</w:t>
      </w:r>
    </w:p>
    <w:p w:rsidR="004E1943" w:rsidRPr="00FB69B4" w:rsidP="0088781E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B69B4">
        <w:rPr>
          <w:b/>
          <w:color w:val="000000" w:themeColor="text1"/>
          <w:sz w:val="28"/>
          <w:szCs w:val="28"/>
        </w:rPr>
        <w:t>РЕШИЛ:</w:t>
      </w:r>
    </w:p>
    <w:p w:rsidR="004C5A08" w:rsidRPr="00FB69B4" w:rsidP="0088781E">
      <w:pPr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 w:rsidRPr="00FB69B4">
        <w:rPr>
          <w:color w:val="000000" w:themeColor="text1"/>
          <w:sz w:val="28"/>
          <w:szCs w:val="28"/>
        </w:rPr>
        <w:t xml:space="preserve">В удовлетворении исковых требований </w:t>
      </w:r>
      <w:r w:rsidRPr="00FB69B4" w:rsidR="00081D32">
        <w:rPr>
          <w:color w:val="000000" w:themeColor="text1"/>
          <w:sz w:val="28"/>
          <w:szCs w:val="28"/>
        </w:rPr>
        <w:t>Молчашкиной</w:t>
      </w:r>
      <w:r w:rsidRPr="00FB69B4" w:rsidR="00081D32">
        <w:rPr>
          <w:color w:val="000000" w:themeColor="text1"/>
          <w:sz w:val="28"/>
          <w:szCs w:val="28"/>
        </w:rPr>
        <w:t xml:space="preserve"> Татьяны Владимировны к Обществу с ограниченной ответственностью «Партизан» о взыскании арендной платы</w:t>
      </w:r>
      <w:r w:rsidRPr="00FB69B4">
        <w:rPr>
          <w:rFonts w:eastAsiaTheme="minorHAnsi"/>
          <w:color w:val="000000" w:themeColor="text1"/>
          <w:sz w:val="28"/>
          <w:szCs w:val="28"/>
        </w:rPr>
        <w:t xml:space="preserve"> - отказать</w:t>
      </w:r>
      <w:r w:rsidRPr="00FB69B4">
        <w:rPr>
          <w:color w:val="000000" w:themeColor="text1"/>
          <w:sz w:val="28"/>
          <w:szCs w:val="28"/>
          <w:lang w:eastAsia="uk-UA"/>
        </w:rPr>
        <w:t>.</w:t>
      </w:r>
    </w:p>
    <w:p w:rsidR="00607CC0" w:rsidP="0088781E">
      <w:pPr>
        <w:ind w:firstLine="567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 xml:space="preserve"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 </w:t>
      </w:r>
      <w:r w:rsidRPr="00FB69B4">
        <w:rPr>
          <w:color w:val="000000" w:themeColor="text1"/>
          <w:sz w:val="28"/>
          <w:szCs w:val="28"/>
        </w:rPr>
        <w:t>в течение месяца со дня его принятия в окончательной форме.</w:t>
      </w:r>
    </w:p>
    <w:p w:rsidR="00722684" w:rsidRPr="00FB69B4" w:rsidP="0088781E">
      <w:pPr>
        <w:ind w:firstLine="567"/>
        <w:jc w:val="both"/>
        <w:rPr>
          <w:color w:val="000000" w:themeColor="text1"/>
          <w:sz w:val="28"/>
          <w:szCs w:val="28"/>
        </w:rPr>
      </w:pPr>
    </w:p>
    <w:p w:rsidR="004E1943" w:rsidRPr="00FB69B4" w:rsidP="0088781E">
      <w:pPr>
        <w:ind w:firstLine="567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>Решение суда принято в окончательной форме</w:t>
      </w:r>
      <w:r w:rsidRPr="00FB69B4" w:rsidR="008637F9">
        <w:rPr>
          <w:color w:val="000000" w:themeColor="text1"/>
          <w:sz w:val="28"/>
          <w:szCs w:val="28"/>
        </w:rPr>
        <w:t xml:space="preserve"> </w:t>
      </w:r>
      <w:r w:rsidRPr="00FB69B4" w:rsidR="001E1D0C">
        <w:rPr>
          <w:color w:val="000000" w:themeColor="text1"/>
          <w:sz w:val="28"/>
          <w:szCs w:val="28"/>
        </w:rPr>
        <w:t>17</w:t>
      </w:r>
      <w:r w:rsidRPr="00FB69B4" w:rsidR="00E712A6">
        <w:rPr>
          <w:color w:val="000000" w:themeColor="text1"/>
          <w:sz w:val="28"/>
          <w:szCs w:val="28"/>
        </w:rPr>
        <w:t xml:space="preserve"> </w:t>
      </w:r>
      <w:r w:rsidRPr="00FB69B4" w:rsidR="001E1D0C">
        <w:rPr>
          <w:color w:val="000000" w:themeColor="text1"/>
          <w:sz w:val="28"/>
          <w:szCs w:val="28"/>
        </w:rPr>
        <w:t xml:space="preserve">января </w:t>
      </w:r>
      <w:r w:rsidRPr="00FB69B4" w:rsidR="008637F9">
        <w:rPr>
          <w:color w:val="000000" w:themeColor="text1"/>
          <w:sz w:val="28"/>
          <w:szCs w:val="28"/>
        </w:rPr>
        <w:t xml:space="preserve"> </w:t>
      </w:r>
      <w:r w:rsidRPr="00FB69B4">
        <w:rPr>
          <w:color w:val="000000" w:themeColor="text1"/>
          <w:sz w:val="28"/>
          <w:szCs w:val="28"/>
        </w:rPr>
        <w:t>20</w:t>
      </w:r>
      <w:r w:rsidRPr="00FB69B4" w:rsidR="001E1D0C">
        <w:rPr>
          <w:color w:val="000000" w:themeColor="text1"/>
          <w:sz w:val="28"/>
          <w:szCs w:val="28"/>
        </w:rPr>
        <w:t>20</w:t>
      </w:r>
      <w:r w:rsidRPr="00FB69B4">
        <w:rPr>
          <w:color w:val="000000" w:themeColor="text1"/>
          <w:sz w:val="28"/>
          <w:szCs w:val="28"/>
        </w:rPr>
        <w:t xml:space="preserve"> года.</w:t>
      </w:r>
    </w:p>
    <w:p w:rsidR="004E1943" w:rsidRPr="00FB69B4" w:rsidP="0088781E">
      <w:pPr>
        <w:ind w:firstLine="567"/>
        <w:jc w:val="both"/>
        <w:rPr>
          <w:color w:val="000000" w:themeColor="text1"/>
          <w:sz w:val="28"/>
          <w:szCs w:val="28"/>
        </w:rPr>
      </w:pPr>
    </w:p>
    <w:p w:rsidR="004E1943" w:rsidRPr="00FB69B4" w:rsidP="0088781E">
      <w:pPr>
        <w:ind w:firstLine="567"/>
        <w:jc w:val="both"/>
        <w:rPr>
          <w:color w:val="000000" w:themeColor="text1"/>
          <w:sz w:val="28"/>
          <w:szCs w:val="28"/>
        </w:rPr>
      </w:pPr>
    </w:p>
    <w:p w:rsidR="004E1943" w:rsidRPr="00FB69B4" w:rsidP="0088781E">
      <w:pPr>
        <w:ind w:firstLine="567"/>
        <w:jc w:val="both"/>
        <w:rPr>
          <w:color w:val="000000" w:themeColor="text1"/>
          <w:sz w:val="28"/>
          <w:szCs w:val="28"/>
        </w:rPr>
      </w:pPr>
      <w:r w:rsidRPr="00FB69B4">
        <w:rPr>
          <w:color w:val="000000" w:themeColor="text1"/>
          <w:sz w:val="28"/>
          <w:szCs w:val="28"/>
        </w:rPr>
        <w:t xml:space="preserve">Мировой судья </w:t>
      </w:r>
      <w:r w:rsidRPr="00FB69B4">
        <w:rPr>
          <w:color w:val="000000" w:themeColor="text1"/>
          <w:sz w:val="28"/>
          <w:szCs w:val="28"/>
        </w:rPr>
        <w:tab/>
      </w:r>
      <w:r w:rsidRPr="00FB69B4">
        <w:rPr>
          <w:color w:val="000000" w:themeColor="text1"/>
          <w:sz w:val="28"/>
          <w:szCs w:val="28"/>
        </w:rPr>
        <w:tab/>
      </w:r>
      <w:r w:rsidRPr="00FB69B4">
        <w:rPr>
          <w:color w:val="000000" w:themeColor="text1"/>
          <w:sz w:val="28"/>
          <w:szCs w:val="28"/>
        </w:rPr>
        <w:tab/>
      </w:r>
      <w:r w:rsidRPr="00FB69B4">
        <w:rPr>
          <w:color w:val="000000" w:themeColor="text1"/>
          <w:sz w:val="28"/>
          <w:szCs w:val="28"/>
        </w:rPr>
        <w:tab/>
      </w:r>
      <w:r w:rsidRPr="00FB69B4">
        <w:rPr>
          <w:color w:val="000000" w:themeColor="text1"/>
          <w:sz w:val="28"/>
          <w:szCs w:val="28"/>
        </w:rPr>
        <w:tab/>
      </w:r>
      <w:r w:rsidRPr="00FB69B4">
        <w:rPr>
          <w:color w:val="000000" w:themeColor="text1"/>
          <w:sz w:val="28"/>
          <w:szCs w:val="28"/>
        </w:rPr>
        <w:tab/>
      </w:r>
      <w:r w:rsidRPr="00FB69B4">
        <w:rPr>
          <w:color w:val="000000" w:themeColor="text1"/>
          <w:sz w:val="28"/>
          <w:szCs w:val="28"/>
        </w:rPr>
        <w:tab/>
      </w:r>
      <w:r w:rsidRPr="00FB69B4" w:rsidR="001E1D0C">
        <w:rPr>
          <w:color w:val="000000" w:themeColor="text1"/>
          <w:sz w:val="28"/>
          <w:szCs w:val="28"/>
        </w:rPr>
        <w:t>Бора И.Ю.</w:t>
      </w:r>
    </w:p>
    <w:p w:rsidR="00235790" w:rsidP="0088781E">
      <w:pPr>
        <w:ind w:firstLine="540"/>
        <w:jc w:val="both"/>
        <w:rPr>
          <w:color w:val="000000" w:themeColor="text1"/>
          <w:sz w:val="28"/>
          <w:szCs w:val="28"/>
        </w:rPr>
      </w:pPr>
    </w:p>
    <w:p w:rsidR="0088781E" w:rsidP="00E712A6">
      <w:pPr>
        <w:ind w:firstLine="540"/>
        <w:jc w:val="both"/>
        <w:rPr>
          <w:color w:val="000000" w:themeColor="text1"/>
          <w:sz w:val="28"/>
          <w:szCs w:val="28"/>
        </w:rPr>
      </w:pPr>
    </w:p>
    <w:p w:rsidR="0088781E" w:rsidRPr="00EF3293" w:rsidP="0088781E">
      <w:pPr>
        <w:widowControl w:val="0"/>
        <w:suppressAutoHyphens/>
        <w:ind w:firstLine="426"/>
        <w:rPr>
          <w:rFonts w:eastAsia="HG Mincho Light J"/>
          <w:color w:val="000000"/>
          <w:sz w:val="28"/>
          <w:szCs w:val="28"/>
        </w:rPr>
      </w:pPr>
      <w:r>
        <w:rPr>
          <w:noProof/>
        </w:rPr>
        <w:t xml:space="preserve"> </w:t>
      </w:r>
    </w:p>
    <w:p w:rsidR="0088781E" w:rsidRPr="00FB69B4" w:rsidP="00E712A6">
      <w:pPr>
        <w:ind w:firstLine="540"/>
        <w:jc w:val="both"/>
        <w:rPr>
          <w:color w:val="000000" w:themeColor="text1"/>
          <w:sz w:val="28"/>
          <w:szCs w:val="28"/>
        </w:rPr>
      </w:pPr>
    </w:p>
    <w:sectPr w:rsidSect="0088781E">
      <w:headerReference w:type="default" r:id="rId8"/>
      <w:footerReference w:type="default" r:id="rId9"/>
      <w:pgSz w:w="11906" w:h="16838"/>
      <w:pgMar w:top="709" w:right="707" w:bottom="1440" w:left="1800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CDF">
    <w:pPr>
      <w:pStyle w:val="Footer"/>
      <w:jc w:val="right"/>
    </w:pPr>
  </w:p>
  <w:p w:rsidR="00241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64027775"/>
      <w:docPartObj>
        <w:docPartGallery w:val="Page Numbers (Top of Page)"/>
        <w:docPartUnique/>
      </w:docPartObj>
    </w:sdtPr>
    <w:sdtContent>
      <w:p w:rsidR="00241CD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81E">
          <w:rPr>
            <w:noProof/>
          </w:rPr>
          <w:t>5</w:t>
        </w:r>
        <w:r>
          <w:fldChar w:fldCharType="end"/>
        </w:r>
      </w:p>
    </w:sdtContent>
  </w:sdt>
  <w:p w:rsidR="00241CD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3C"/>
    <w:rsid w:val="00004321"/>
    <w:rsid w:val="00005207"/>
    <w:rsid w:val="00005E46"/>
    <w:rsid w:val="00010955"/>
    <w:rsid w:val="00030018"/>
    <w:rsid w:val="00031530"/>
    <w:rsid w:val="0003460D"/>
    <w:rsid w:val="0003738D"/>
    <w:rsid w:val="00043E45"/>
    <w:rsid w:val="00045E46"/>
    <w:rsid w:val="00076E97"/>
    <w:rsid w:val="00080001"/>
    <w:rsid w:val="00081D32"/>
    <w:rsid w:val="00084726"/>
    <w:rsid w:val="000A7E3B"/>
    <w:rsid w:val="000C0BA9"/>
    <w:rsid w:val="000D29BC"/>
    <w:rsid w:val="000F61CE"/>
    <w:rsid w:val="00116F5E"/>
    <w:rsid w:val="0012026F"/>
    <w:rsid w:val="001238C6"/>
    <w:rsid w:val="00124A35"/>
    <w:rsid w:val="00150664"/>
    <w:rsid w:val="00151835"/>
    <w:rsid w:val="00151A2C"/>
    <w:rsid w:val="00180E2C"/>
    <w:rsid w:val="00186B91"/>
    <w:rsid w:val="00192872"/>
    <w:rsid w:val="00194ADD"/>
    <w:rsid w:val="001A4077"/>
    <w:rsid w:val="001A6234"/>
    <w:rsid w:val="001E1D0C"/>
    <w:rsid w:val="002031D8"/>
    <w:rsid w:val="00222DC9"/>
    <w:rsid w:val="00230A6D"/>
    <w:rsid w:val="00235790"/>
    <w:rsid w:val="00235D7F"/>
    <w:rsid w:val="00235EF8"/>
    <w:rsid w:val="00241CDF"/>
    <w:rsid w:val="002515F9"/>
    <w:rsid w:val="0025791E"/>
    <w:rsid w:val="00275A99"/>
    <w:rsid w:val="00285930"/>
    <w:rsid w:val="00285E01"/>
    <w:rsid w:val="002861FB"/>
    <w:rsid w:val="002863D9"/>
    <w:rsid w:val="002B69B4"/>
    <w:rsid w:val="00302F88"/>
    <w:rsid w:val="00342FB8"/>
    <w:rsid w:val="00347604"/>
    <w:rsid w:val="003612CC"/>
    <w:rsid w:val="00375394"/>
    <w:rsid w:val="00375C69"/>
    <w:rsid w:val="00380C52"/>
    <w:rsid w:val="00382B65"/>
    <w:rsid w:val="0039164C"/>
    <w:rsid w:val="003A1F2C"/>
    <w:rsid w:val="003A5B2E"/>
    <w:rsid w:val="003C31FB"/>
    <w:rsid w:val="003E7A78"/>
    <w:rsid w:val="003E7A99"/>
    <w:rsid w:val="003F3C6E"/>
    <w:rsid w:val="00400532"/>
    <w:rsid w:val="00411DCA"/>
    <w:rsid w:val="00424A62"/>
    <w:rsid w:val="00427FC3"/>
    <w:rsid w:val="00432506"/>
    <w:rsid w:val="00436A41"/>
    <w:rsid w:val="00466DA9"/>
    <w:rsid w:val="00471A5B"/>
    <w:rsid w:val="004807AA"/>
    <w:rsid w:val="004824BB"/>
    <w:rsid w:val="004946C1"/>
    <w:rsid w:val="004A179A"/>
    <w:rsid w:val="004A6C5E"/>
    <w:rsid w:val="004C41BE"/>
    <w:rsid w:val="004C557B"/>
    <w:rsid w:val="004C5A08"/>
    <w:rsid w:val="004E1943"/>
    <w:rsid w:val="004F1C0D"/>
    <w:rsid w:val="00501398"/>
    <w:rsid w:val="005076E6"/>
    <w:rsid w:val="00515D54"/>
    <w:rsid w:val="00522136"/>
    <w:rsid w:val="005479E7"/>
    <w:rsid w:val="00577E1E"/>
    <w:rsid w:val="00581F65"/>
    <w:rsid w:val="00591D29"/>
    <w:rsid w:val="005946AC"/>
    <w:rsid w:val="00594B53"/>
    <w:rsid w:val="005979D2"/>
    <w:rsid w:val="005A3C45"/>
    <w:rsid w:val="005A4E31"/>
    <w:rsid w:val="005A501B"/>
    <w:rsid w:val="005C2073"/>
    <w:rsid w:val="005D74D8"/>
    <w:rsid w:val="005E2326"/>
    <w:rsid w:val="005E2BE4"/>
    <w:rsid w:val="005F1DA5"/>
    <w:rsid w:val="005F6B24"/>
    <w:rsid w:val="00603570"/>
    <w:rsid w:val="00607CC0"/>
    <w:rsid w:val="00607F64"/>
    <w:rsid w:val="00610718"/>
    <w:rsid w:val="00611B08"/>
    <w:rsid w:val="00613400"/>
    <w:rsid w:val="00630B6D"/>
    <w:rsid w:val="00640696"/>
    <w:rsid w:val="00640773"/>
    <w:rsid w:val="00646FEE"/>
    <w:rsid w:val="006567EF"/>
    <w:rsid w:val="00657EC6"/>
    <w:rsid w:val="006A033E"/>
    <w:rsid w:val="006A1088"/>
    <w:rsid w:val="006C4F93"/>
    <w:rsid w:val="006E2720"/>
    <w:rsid w:val="00716376"/>
    <w:rsid w:val="0072213F"/>
    <w:rsid w:val="00722684"/>
    <w:rsid w:val="00724561"/>
    <w:rsid w:val="00724B3E"/>
    <w:rsid w:val="00725CC2"/>
    <w:rsid w:val="007326AF"/>
    <w:rsid w:val="007503D3"/>
    <w:rsid w:val="00750417"/>
    <w:rsid w:val="00765C68"/>
    <w:rsid w:val="0078042D"/>
    <w:rsid w:val="00780C8B"/>
    <w:rsid w:val="00782DB8"/>
    <w:rsid w:val="00797333"/>
    <w:rsid w:val="007A2A4F"/>
    <w:rsid w:val="007A46E8"/>
    <w:rsid w:val="007A7730"/>
    <w:rsid w:val="007B00C5"/>
    <w:rsid w:val="007C5BB7"/>
    <w:rsid w:val="007D1267"/>
    <w:rsid w:val="007D13A7"/>
    <w:rsid w:val="007D520E"/>
    <w:rsid w:val="007F3452"/>
    <w:rsid w:val="007F6817"/>
    <w:rsid w:val="0080605C"/>
    <w:rsid w:val="00811543"/>
    <w:rsid w:val="008121FC"/>
    <w:rsid w:val="00812E94"/>
    <w:rsid w:val="008133F9"/>
    <w:rsid w:val="00816C27"/>
    <w:rsid w:val="008179AD"/>
    <w:rsid w:val="00845F25"/>
    <w:rsid w:val="00860CD9"/>
    <w:rsid w:val="0086227D"/>
    <w:rsid w:val="008637F9"/>
    <w:rsid w:val="0086465D"/>
    <w:rsid w:val="00865599"/>
    <w:rsid w:val="00873812"/>
    <w:rsid w:val="00883018"/>
    <w:rsid w:val="0088781E"/>
    <w:rsid w:val="008A7D7F"/>
    <w:rsid w:val="008B1190"/>
    <w:rsid w:val="008B56F5"/>
    <w:rsid w:val="008B7D10"/>
    <w:rsid w:val="008C2F7A"/>
    <w:rsid w:val="008C4419"/>
    <w:rsid w:val="008D315D"/>
    <w:rsid w:val="008E1561"/>
    <w:rsid w:val="008F04D6"/>
    <w:rsid w:val="008F1E36"/>
    <w:rsid w:val="00911336"/>
    <w:rsid w:val="009160AC"/>
    <w:rsid w:val="00926072"/>
    <w:rsid w:val="00931C06"/>
    <w:rsid w:val="009367A2"/>
    <w:rsid w:val="009445E1"/>
    <w:rsid w:val="009839F0"/>
    <w:rsid w:val="00986398"/>
    <w:rsid w:val="009904BD"/>
    <w:rsid w:val="009C4FD7"/>
    <w:rsid w:val="009C72A5"/>
    <w:rsid w:val="009D288F"/>
    <w:rsid w:val="009D757C"/>
    <w:rsid w:val="009E7FD5"/>
    <w:rsid w:val="009F6C83"/>
    <w:rsid w:val="00A277E5"/>
    <w:rsid w:val="00A30F60"/>
    <w:rsid w:val="00A3625F"/>
    <w:rsid w:val="00A40BB6"/>
    <w:rsid w:val="00A57D8D"/>
    <w:rsid w:val="00A61334"/>
    <w:rsid w:val="00A641A0"/>
    <w:rsid w:val="00A71850"/>
    <w:rsid w:val="00A819CB"/>
    <w:rsid w:val="00A85610"/>
    <w:rsid w:val="00AB3550"/>
    <w:rsid w:val="00AD0100"/>
    <w:rsid w:val="00AD5956"/>
    <w:rsid w:val="00AE13AE"/>
    <w:rsid w:val="00AF37C7"/>
    <w:rsid w:val="00AF7242"/>
    <w:rsid w:val="00B11047"/>
    <w:rsid w:val="00B26DA4"/>
    <w:rsid w:val="00B2763E"/>
    <w:rsid w:val="00B450A8"/>
    <w:rsid w:val="00B53E64"/>
    <w:rsid w:val="00B57986"/>
    <w:rsid w:val="00B677C2"/>
    <w:rsid w:val="00B828EA"/>
    <w:rsid w:val="00B83613"/>
    <w:rsid w:val="00BA6A39"/>
    <w:rsid w:val="00BB2B32"/>
    <w:rsid w:val="00BE518F"/>
    <w:rsid w:val="00C30D0F"/>
    <w:rsid w:val="00C358AA"/>
    <w:rsid w:val="00C459EF"/>
    <w:rsid w:val="00C47CE8"/>
    <w:rsid w:val="00C704E5"/>
    <w:rsid w:val="00C7135E"/>
    <w:rsid w:val="00C757A1"/>
    <w:rsid w:val="00C84FF2"/>
    <w:rsid w:val="00CA1C4B"/>
    <w:rsid w:val="00CA48CC"/>
    <w:rsid w:val="00CD5C25"/>
    <w:rsid w:val="00CE53AE"/>
    <w:rsid w:val="00CF2041"/>
    <w:rsid w:val="00D02FAF"/>
    <w:rsid w:val="00D032F1"/>
    <w:rsid w:val="00D07E3D"/>
    <w:rsid w:val="00D1128B"/>
    <w:rsid w:val="00D24F11"/>
    <w:rsid w:val="00D255DC"/>
    <w:rsid w:val="00D401BF"/>
    <w:rsid w:val="00D437A3"/>
    <w:rsid w:val="00D50A50"/>
    <w:rsid w:val="00D67CA2"/>
    <w:rsid w:val="00D776F6"/>
    <w:rsid w:val="00D86BC8"/>
    <w:rsid w:val="00D87E5C"/>
    <w:rsid w:val="00D90F41"/>
    <w:rsid w:val="00D93123"/>
    <w:rsid w:val="00D976F9"/>
    <w:rsid w:val="00DB1546"/>
    <w:rsid w:val="00DB380F"/>
    <w:rsid w:val="00DB7E37"/>
    <w:rsid w:val="00DC232E"/>
    <w:rsid w:val="00DD3636"/>
    <w:rsid w:val="00DD728D"/>
    <w:rsid w:val="00DE2EAE"/>
    <w:rsid w:val="00DE6FBC"/>
    <w:rsid w:val="00DE7FCF"/>
    <w:rsid w:val="00E0063B"/>
    <w:rsid w:val="00E137B6"/>
    <w:rsid w:val="00E222B9"/>
    <w:rsid w:val="00E269C4"/>
    <w:rsid w:val="00E65A2F"/>
    <w:rsid w:val="00E712A6"/>
    <w:rsid w:val="00E752A4"/>
    <w:rsid w:val="00E839FC"/>
    <w:rsid w:val="00E83AAA"/>
    <w:rsid w:val="00E856F1"/>
    <w:rsid w:val="00E85B89"/>
    <w:rsid w:val="00E92AAB"/>
    <w:rsid w:val="00E92F66"/>
    <w:rsid w:val="00EA25D5"/>
    <w:rsid w:val="00EB20F1"/>
    <w:rsid w:val="00EB682B"/>
    <w:rsid w:val="00EC6A54"/>
    <w:rsid w:val="00ED1B5C"/>
    <w:rsid w:val="00EF3293"/>
    <w:rsid w:val="00EF4A72"/>
    <w:rsid w:val="00F136DE"/>
    <w:rsid w:val="00F26EB1"/>
    <w:rsid w:val="00F43D3C"/>
    <w:rsid w:val="00F4734A"/>
    <w:rsid w:val="00F51741"/>
    <w:rsid w:val="00F64924"/>
    <w:rsid w:val="00F7038C"/>
    <w:rsid w:val="00F86782"/>
    <w:rsid w:val="00FB69B4"/>
    <w:rsid w:val="00FB6AF1"/>
    <w:rsid w:val="00FC1A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E1943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link w:val="a"/>
    <w:uiPriority w:val="99"/>
    <w:semiHidden/>
    <w:unhideWhenUsed/>
    <w:rsid w:val="0078042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04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80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E13AE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4F1C0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F1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F1C0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F1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9160A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506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CADE91495EB1B13AC5FE74BEBDEC2C94427A152356C5018B4C1F50D1F09C67361EC923ABA4F6407376A6C7CAB49F9EEEC1DF55CA1C718FBZDe4O" TargetMode="External" /><Relationship Id="rId5" Type="http://schemas.openxmlformats.org/officeDocument/2006/relationships/hyperlink" Target="consultantplus://offline/ref=DCADE91495EB1B13AC5FE74BEBDEC2C94427A45D30665018B4C1F50D1F09C67361EC923ABA4F64003A6A6C7CAB49F9EEEC1DF55CA1C718FBZDe4O" TargetMode="External" /><Relationship Id="rId6" Type="http://schemas.openxmlformats.org/officeDocument/2006/relationships/hyperlink" Target="http://sudact.ru/law/gpk-rf/razdel-ii/podrazdel-ii/glava-16/statia-194/?marker=fdoctlaw" TargetMode="External" /><Relationship Id="rId7" Type="http://schemas.openxmlformats.org/officeDocument/2006/relationships/hyperlink" Target="http://sudact.ru/law/gpk-rf/razdel-ii/podrazdel-ii/glava-16/statia-199_1/?marker=fdoctlaw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