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№02-0012/79/2023</w:t>
      </w:r>
    </w:p>
    <w:p w:rsidR="00A77B3E"/>
    <w:p w:rsidR="00A77B3E">
      <w:r>
        <w:t>ЗАОЧНОЕ  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22 февраля 2023 года                                                             г. Симферополь</w:t>
      </w:r>
    </w:p>
    <w:p w:rsidR="00A77B3E">
      <w:r>
        <w:t>Мировой судья судебного участка №79 Симферопольского судебного района (Симферопольский муниципальный район) Республики Крым Бора И.Ю., при секретаре – Караевой З.Р.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«Бизнес Экспресс» к фио о взыскании задолженности по оплате стоимости хранения задержанного транспортного средства, юридических услуг</w:t>
      </w:r>
    </w:p>
    <w:p w:rsidR="00A77B3E">
      <w:r>
        <w:t>руководствуясь ст.ст. 3, 9, 39, 55-56, 59-61, 67, 88, 98, 103, 167, 194-199, 233-237, 321 Гражданского процессуального кодекса Российской Федерации, мировой судья –</w:t>
      </w:r>
    </w:p>
    <w:p w:rsidR="00A77B3E">
      <w:r>
        <w:t>РЕШИЛ:</w:t>
      </w:r>
    </w:p>
    <w:p w:rsidR="00A77B3E">
      <w:r>
        <w:t>Исковые требования Общества с ограниченной ответственностью «Бизнес Экспресс»– удовлетворить.</w:t>
      </w:r>
    </w:p>
    <w:p w:rsidR="00A77B3E">
      <w:r>
        <w:t>Взыскать с фио ...И.Ш в пользу Общества с ограниченной ответственностью «Бизнес Экспресс»  задолженность по оплате перемещения задержанного транспортного средства в размере 2023 рубля, проценты за удержание денежных средств в размере 266,28 рублей, юридические услуги в размере 2500 рублей, государственную пошлину в размере 400 рублей, почтовые расходы в размере 217,24 рубля а всего взыскать 5406,52 рублей ( пять тысяч четыреста шесть  рублей 52 копейки).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мировому судье судебного участка №79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A77B3E">
      <w:r>
        <w:t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мирового судью судебного участка №79 Симферопольского судебного района (Симферопольский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</w:t>
        <w:tab/>
        <w:t xml:space="preserve">                                                                               И.Ю. Бора</w:t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