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F7049E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7049E">
        <w:rPr>
          <w:rFonts w:ascii="Times New Roman" w:hAnsi="Times New Roman" w:cs="Times New Roman"/>
          <w:b w:val="0"/>
          <w:szCs w:val="28"/>
        </w:rPr>
        <w:t>Дело №</w:t>
      </w:r>
      <w:r w:rsidR="003273FD">
        <w:rPr>
          <w:rFonts w:ascii="Times New Roman" w:hAnsi="Times New Roman" w:cs="Times New Roman"/>
          <w:b w:val="0"/>
          <w:szCs w:val="28"/>
        </w:rPr>
        <w:t>0</w:t>
      </w:r>
      <w:r w:rsidRPr="00F7049E" w:rsidR="00B95B49">
        <w:rPr>
          <w:rFonts w:ascii="Times New Roman" w:hAnsi="Times New Roman" w:cs="Times New Roman"/>
          <w:b w:val="0"/>
          <w:szCs w:val="28"/>
        </w:rPr>
        <w:t>2-0</w:t>
      </w:r>
      <w:r w:rsidR="00A72748">
        <w:rPr>
          <w:rFonts w:ascii="Times New Roman" w:hAnsi="Times New Roman" w:cs="Times New Roman"/>
          <w:b w:val="0"/>
          <w:szCs w:val="28"/>
        </w:rPr>
        <w:t>052</w:t>
      </w:r>
      <w:r w:rsidRPr="00F7049E">
        <w:rPr>
          <w:rFonts w:ascii="Times New Roman" w:hAnsi="Times New Roman" w:cs="Times New Roman"/>
          <w:b w:val="0"/>
          <w:szCs w:val="28"/>
        </w:rPr>
        <w:t>/</w:t>
      </w:r>
      <w:r w:rsidRPr="00F7049E" w:rsidR="00B95B49">
        <w:rPr>
          <w:rFonts w:ascii="Times New Roman" w:hAnsi="Times New Roman" w:cs="Times New Roman"/>
          <w:b w:val="0"/>
          <w:szCs w:val="28"/>
        </w:rPr>
        <w:t>7</w:t>
      </w:r>
      <w:r w:rsidR="00A72748">
        <w:rPr>
          <w:rFonts w:ascii="Times New Roman" w:hAnsi="Times New Roman" w:cs="Times New Roman"/>
          <w:b w:val="0"/>
          <w:szCs w:val="28"/>
        </w:rPr>
        <w:t>9</w:t>
      </w:r>
      <w:r w:rsidRPr="00F7049E" w:rsidR="00B95B49">
        <w:rPr>
          <w:rFonts w:ascii="Times New Roman" w:hAnsi="Times New Roman" w:cs="Times New Roman"/>
          <w:b w:val="0"/>
          <w:szCs w:val="28"/>
        </w:rPr>
        <w:t>/</w:t>
      </w:r>
      <w:r w:rsidRPr="00F7049E">
        <w:rPr>
          <w:rFonts w:ascii="Times New Roman" w:hAnsi="Times New Roman" w:cs="Times New Roman"/>
          <w:b w:val="0"/>
          <w:szCs w:val="28"/>
        </w:rPr>
        <w:t>201</w:t>
      </w:r>
      <w:r w:rsidR="00A72748">
        <w:rPr>
          <w:rFonts w:ascii="Times New Roman" w:hAnsi="Times New Roman" w:cs="Times New Roman"/>
          <w:b w:val="0"/>
          <w:szCs w:val="28"/>
        </w:rPr>
        <w:t>9</w:t>
      </w:r>
    </w:p>
    <w:p w:rsidR="00B95B49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</w:t>
      </w:r>
      <w:r w:rsidR="003273FD">
        <w:rPr>
          <w:sz w:val="28"/>
          <w:szCs w:val="28"/>
        </w:rPr>
        <w:t xml:space="preserve">ЗАОЧНОЕ   </w:t>
      </w:r>
      <w:r w:rsidRPr="00F7049E">
        <w:rPr>
          <w:sz w:val="28"/>
          <w:szCs w:val="28"/>
        </w:rPr>
        <w:t>РЕШЕНИЕ</w:t>
      </w:r>
    </w:p>
    <w:p w:rsidR="006162D1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</w:t>
      </w:r>
      <w:r w:rsidRPr="00F7049E" w:rsidR="00B95B49">
        <w:rPr>
          <w:sz w:val="28"/>
          <w:szCs w:val="28"/>
        </w:rPr>
        <w:t>ИМЕНЕМ РОССИЙСКОЙ ФЕДЕРАЦИИ</w:t>
      </w:r>
    </w:p>
    <w:p w:rsidR="00B3799E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    </w:t>
      </w:r>
      <w:r w:rsidRPr="00F7049E" w:rsidR="00A6498D">
        <w:rPr>
          <w:sz w:val="28"/>
          <w:szCs w:val="28"/>
        </w:rPr>
        <w:t>(резолютивная часть)</w:t>
      </w:r>
    </w:p>
    <w:p w:rsidR="00AA4BAD" w:rsidRPr="00F7049E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9 апреля 2019</w:t>
      </w:r>
      <w:r w:rsidRPr="00F7049E" w:rsidR="000C1EBD">
        <w:rPr>
          <w:sz w:val="28"/>
          <w:szCs w:val="28"/>
        </w:rPr>
        <w:t xml:space="preserve"> года</w:t>
      </w:r>
      <w:r w:rsidRPr="00F7049E" w:rsidR="00B3799E">
        <w:rPr>
          <w:sz w:val="28"/>
          <w:szCs w:val="28"/>
        </w:rPr>
        <w:t xml:space="preserve">                                          </w:t>
      </w:r>
      <w:r w:rsidRPr="00F7049E">
        <w:rPr>
          <w:sz w:val="28"/>
          <w:szCs w:val="28"/>
        </w:rPr>
        <w:t xml:space="preserve">              </w:t>
      </w:r>
      <w:r w:rsidR="00EA4FE2">
        <w:rPr>
          <w:sz w:val="28"/>
          <w:szCs w:val="28"/>
        </w:rPr>
        <w:t xml:space="preserve">      </w:t>
      </w:r>
      <w:r w:rsidRPr="00F7049E">
        <w:rPr>
          <w:sz w:val="28"/>
          <w:szCs w:val="28"/>
        </w:rPr>
        <w:t xml:space="preserve">     </w:t>
      </w:r>
      <w:r w:rsidRPr="00F7049E" w:rsidR="00B3799E">
        <w:rPr>
          <w:sz w:val="28"/>
          <w:szCs w:val="28"/>
        </w:rPr>
        <w:t>г. Симферополь</w:t>
      </w:r>
    </w:p>
    <w:p w:rsidR="001D1DFB" w:rsidRPr="003273FD" w:rsidP="00A72748">
      <w:pPr>
        <w:ind w:left="284" w:right="-285" w:firstLine="567"/>
        <w:jc w:val="both"/>
        <w:rPr>
          <w:sz w:val="28"/>
          <w:szCs w:val="28"/>
        </w:rPr>
      </w:pPr>
      <w:r w:rsidRPr="00A72748">
        <w:rPr>
          <w:sz w:val="28"/>
          <w:szCs w:val="28"/>
        </w:rPr>
        <w:t>Исполняющий обязанности мирового судьи судебного участка №79 Симферопольского судебного района (Симферопольский муниципальный район) - мировой судья судебного участка №76 Симферопольского судебного района (Симферопольский муниципальный район) (Республика К</w:t>
      </w:r>
      <w:r w:rsidRPr="00A72748">
        <w:rPr>
          <w:sz w:val="28"/>
          <w:szCs w:val="28"/>
        </w:rPr>
        <w:t>рым, г. Симферополь, ул. Куйбышева, 58-Д) Сьянова Т.С.,</w:t>
      </w:r>
      <w:r>
        <w:rPr>
          <w:sz w:val="28"/>
          <w:szCs w:val="28"/>
        </w:rPr>
        <w:t xml:space="preserve"> </w:t>
      </w:r>
      <w:r w:rsidRPr="003273FD">
        <w:rPr>
          <w:sz w:val="28"/>
          <w:szCs w:val="28"/>
        </w:rPr>
        <w:t xml:space="preserve">при секретаре – </w:t>
      </w:r>
      <w:r w:rsidR="00D8555B">
        <w:rPr>
          <w:sz w:val="28"/>
          <w:szCs w:val="28"/>
        </w:rPr>
        <w:t>Савченко И.С</w:t>
      </w:r>
      <w:r w:rsidRPr="003273FD">
        <w:rPr>
          <w:sz w:val="28"/>
          <w:szCs w:val="28"/>
        </w:rPr>
        <w:t>.,</w:t>
      </w:r>
    </w:p>
    <w:p w:rsidR="001D1DFB" w:rsidRPr="003273FD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8555B">
        <w:rPr>
          <w:sz w:val="28"/>
          <w:szCs w:val="28"/>
        </w:rPr>
        <w:t>Общества с ограниченной ответственностью «Финсоюз Актив ЮГ</w:t>
      </w:r>
      <w:r w:rsidR="00EA4FE2">
        <w:rPr>
          <w:sz w:val="28"/>
          <w:szCs w:val="28"/>
        </w:rPr>
        <w:t xml:space="preserve">» </w:t>
      </w:r>
      <w:r w:rsidR="00D8555B">
        <w:rPr>
          <w:sz w:val="28"/>
          <w:szCs w:val="28"/>
        </w:rPr>
        <w:t xml:space="preserve">к </w:t>
      </w:r>
      <w:r w:rsidR="00D8555B">
        <w:rPr>
          <w:sz w:val="28"/>
          <w:szCs w:val="28"/>
        </w:rPr>
        <w:t>Полежай</w:t>
      </w:r>
      <w:r w:rsidR="00D8555B">
        <w:rPr>
          <w:sz w:val="28"/>
          <w:szCs w:val="28"/>
        </w:rPr>
        <w:t xml:space="preserve"> С</w:t>
      </w:r>
      <w:r w:rsidR="00A77BD5">
        <w:rPr>
          <w:sz w:val="28"/>
          <w:szCs w:val="28"/>
        </w:rPr>
        <w:t>.</w:t>
      </w:r>
      <w:r w:rsidR="00D8555B">
        <w:rPr>
          <w:sz w:val="28"/>
          <w:szCs w:val="28"/>
        </w:rPr>
        <w:t>В</w:t>
      </w:r>
      <w:r w:rsidR="00A77BD5">
        <w:rPr>
          <w:sz w:val="28"/>
          <w:szCs w:val="28"/>
        </w:rPr>
        <w:t>.</w:t>
      </w:r>
      <w:r w:rsidR="00EA4FE2">
        <w:rPr>
          <w:sz w:val="28"/>
          <w:szCs w:val="28"/>
        </w:rPr>
        <w:t xml:space="preserve"> о взыскании задолженности по </w:t>
      </w:r>
      <w:r w:rsidR="00D8555B">
        <w:rPr>
          <w:sz w:val="28"/>
          <w:szCs w:val="28"/>
        </w:rPr>
        <w:t xml:space="preserve">договору </w:t>
      </w:r>
      <w:r w:rsidR="00A72748">
        <w:rPr>
          <w:sz w:val="28"/>
          <w:szCs w:val="28"/>
        </w:rPr>
        <w:t>микро</w:t>
      </w:r>
      <w:r w:rsidR="00D8555B">
        <w:rPr>
          <w:sz w:val="28"/>
          <w:szCs w:val="28"/>
        </w:rPr>
        <w:t>займа</w:t>
      </w:r>
      <w:r w:rsidRPr="003273FD">
        <w:rPr>
          <w:sz w:val="28"/>
          <w:szCs w:val="28"/>
        </w:rPr>
        <w:t xml:space="preserve">, 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руководствуясь ст.ст. 3, 9, 39, 55-56, 59-61, 67, 88, 98, 103, </w:t>
      </w:r>
      <w:r w:rsidRPr="003273FD" w:rsidR="00976B3E">
        <w:rPr>
          <w:sz w:val="28"/>
          <w:szCs w:val="28"/>
        </w:rPr>
        <w:t xml:space="preserve">167, </w:t>
      </w:r>
      <w:r w:rsidRPr="003273FD">
        <w:rPr>
          <w:sz w:val="28"/>
          <w:szCs w:val="28"/>
        </w:rPr>
        <w:t>194-199,</w:t>
      </w:r>
      <w:r w:rsidRPr="003273FD" w:rsidR="003273FD">
        <w:rPr>
          <w:sz w:val="28"/>
          <w:szCs w:val="28"/>
        </w:rPr>
        <w:t xml:space="preserve"> 233-237,</w:t>
      </w:r>
      <w:r w:rsidRPr="003273FD">
        <w:rPr>
          <w:sz w:val="28"/>
          <w:szCs w:val="28"/>
        </w:rPr>
        <w:t xml:space="preserve"> 321 Гражданского процессуального кодекса Российской Федерации, мировой судья –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3273FD">
        <w:rPr>
          <w:sz w:val="28"/>
          <w:szCs w:val="28"/>
        </w:rPr>
        <w:t>РЕШИЛ</w:t>
      </w:r>
      <w:r w:rsidRPr="003273FD">
        <w:rPr>
          <w:bCs/>
          <w:sz w:val="28"/>
          <w:szCs w:val="28"/>
        </w:rPr>
        <w:t>: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3273FD" w:rsidRPr="003273FD" w:rsidP="003273FD">
      <w:pPr>
        <w:pStyle w:val="NoSpacing"/>
        <w:tabs>
          <w:tab w:val="num" w:pos="-709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3273FD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D8555B" w:rsidR="00D8555B">
        <w:rPr>
          <w:rFonts w:ascii="Times New Roman" w:hAnsi="Times New Roman"/>
          <w:sz w:val="28"/>
          <w:szCs w:val="28"/>
        </w:rPr>
        <w:t>Общества с ограниченной ответственностью «Финсоюз Актив ЮГ»</w:t>
      </w:r>
      <w:r w:rsidR="00D8555B">
        <w:rPr>
          <w:rFonts w:ascii="Times New Roman" w:hAnsi="Times New Roman"/>
          <w:sz w:val="28"/>
          <w:szCs w:val="28"/>
        </w:rPr>
        <w:t xml:space="preserve"> </w:t>
      </w:r>
      <w:r w:rsidRPr="003273FD">
        <w:rPr>
          <w:rFonts w:ascii="Times New Roman" w:hAnsi="Times New Roman"/>
          <w:sz w:val="28"/>
          <w:szCs w:val="28"/>
        </w:rPr>
        <w:t>удовлетворить.</w:t>
      </w:r>
    </w:p>
    <w:p w:rsidR="003273FD" w:rsidRPr="003273FD" w:rsidP="003273FD">
      <w:pPr>
        <w:pStyle w:val="NoSpacing"/>
        <w:tabs>
          <w:tab w:val="num" w:pos="284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3273FD">
        <w:rPr>
          <w:rFonts w:ascii="Times New Roman" w:hAnsi="Times New Roman"/>
          <w:sz w:val="28"/>
          <w:szCs w:val="28"/>
        </w:rPr>
        <w:t xml:space="preserve">Взыскать с </w:t>
      </w:r>
      <w:r w:rsidRPr="00D8555B" w:rsidR="00D8555B">
        <w:rPr>
          <w:rFonts w:ascii="Times New Roman" w:hAnsi="Times New Roman"/>
          <w:sz w:val="28"/>
          <w:szCs w:val="28"/>
        </w:rPr>
        <w:t>Полежай</w:t>
      </w:r>
      <w:r w:rsidRPr="00D8555B" w:rsidR="00D8555B">
        <w:rPr>
          <w:rFonts w:ascii="Times New Roman" w:hAnsi="Times New Roman"/>
          <w:sz w:val="28"/>
          <w:szCs w:val="28"/>
        </w:rPr>
        <w:t xml:space="preserve"> С</w:t>
      </w:r>
      <w:r w:rsidR="00A77BD5">
        <w:rPr>
          <w:rFonts w:ascii="Times New Roman" w:hAnsi="Times New Roman"/>
          <w:sz w:val="28"/>
          <w:szCs w:val="28"/>
        </w:rPr>
        <w:t>.</w:t>
      </w:r>
      <w:r w:rsidRPr="00D8555B" w:rsidR="00D8555B">
        <w:rPr>
          <w:rFonts w:ascii="Times New Roman" w:hAnsi="Times New Roman"/>
          <w:sz w:val="28"/>
          <w:szCs w:val="28"/>
        </w:rPr>
        <w:t>В</w:t>
      </w:r>
      <w:r w:rsidR="00A77BD5">
        <w:rPr>
          <w:rFonts w:ascii="Times New Roman" w:hAnsi="Times New Roman"/>
          <w:sz w:val="28"/>
          <w:szCs w:val="28"/>
        </w:rPr>
        <w:t>.</w:t>
      </w:r>
      <w:r w:rsidRPr="00D8555B" w:rsidR="00D8555B">
        <w:rPr>
          <w:rFonts w:ascii="Times New Roman" w:hAnsi="Times New Roman"/>
          <w:sz w:val="28"/>
          <w:szCs w:val="28"/>
        </w:rPr>
        <w:t xml:space="preserve"> </w:t>
      </w:r>
      <w:r w:rsidRPr="003273FD">
        <w:rPr>
          <w:rFonts w:ascii="Times New Roman" w:hAnsi="Times New Roman"/>
          <w:sz w:val="28"/>
          <w:szCs w:val="28"/>
        </w:rPr>
        <w:t xml:space="preserve">в пользу </w:t>
      </w:r>
      <w:r w:rsidRPr="00D8555B" w:rsidR="00D8555B">
        <w:rPr>
          <w:rFonts w:ascii="Times New Roman" w:hAnsi="Times New Roman"/>
          <w:sz w:val="28"/>
          <w:szCs w:val="28"/>
        </w:rPr>
        <w:t>Общества с ограниченной ответственностью «Финсоюз Актив ЮГ»</w:t>
      </w:r>
      <w:r w:rsidRPr="003273FD">
        <w:rPr>
          <w:rFonts w:ascii="Times New Roman" w:hAnsi="Times New Roman"/>
          <w:sz w:val="28"/>
          <w:szCs w:val="28"/>
        </w:rPr>
        <w:t xml:space="preserve"> сумму </w:t>
      </w:r>
      <w:r w:rsidR="00EA4FE2">
        <w:rPr>
          <w:rFonts w:ascii="Times New Roman" w:hAnsi="Times New Roman"/>
          <w:sz w:val="28"/>
          <w:szCs w:val="28"/>
        </w:rPr>
        <w:t xml:space="preserve">задолженности по </w:t>
      </w:r>
      <w:r w:rsidR="00D8555B">
        <w:rPr>
          <w:rFonts w:ascii="Times New Roman" w:hAnsi="Times New Roman"/>
          <w:sz w:val="28"/>
          <w:szCs w:val="28"/>
        </w:rPr>
        <w:t>договору микрозайма</w:t>
      </w:r>
      <w:r w:rsidR="00A77BD5">
        <w:rPr>
          <w:rFonts w:ascii="Times New Roman" w:hAnsi="Times New Roman"/>
          <w:sz w:val="28"/>
          <w:szCs w:val="28"/>
        </w:rPr>
        <w:t xml:space="preserve"> х</w:t>
      </w:r>
      <w:r w:rsidR="00D8555B">
        <w:rPr>
          <w:rFonts w:ascii="Times New Roman" w:hAnsi="Times New Roman"/>
          <w:sz w:val="28"/>
          <w:szCs w:val="28"/>
        </w:rPr>
        <w:t xml:space="preserve"> от </w:t>
      </w:r>
      <w:r w:rsidR="00A77BD5">
        <w:rPr>
          <w:rFonts w:ascii="Times New Roman" w:hAnsi="Times New Roman"/>
          <w:sz w:val="28"/>
          <w:szCs w:val="28"/>
        </w:rPr>
        <w:t>х</w:t>
      </w:r>
      <w:r w:rsidR="00D8555B">
        <w:rPr>
          <w:rFonts w:ascii="Times New Roman" w:hAnsi="Times New Roman"/>
          <w:sz w:val="28"/>
          <w:szCs w:val="28"/>
        </w:rPr>
        <w:t xml:space="preserve"> года</w:t>
      </w:r>
      <w:r w:rsidR="00EA4FE2">
        <w:rPr>
          <w:rFonts w:ascii="Times New Roman" w:hAnsi="Times New Roman"/>
          <w:sz w:val="28"/>
          <w:szCs w:val="28"/>
        </w:rPr>
        <w:t xml:space="preserve"> </w:t>
      </w:r>
      <w:r w:rsidRPr="003273FD">
        <w:rPr>
          <w:rFonts w:ascii="Times New Roman" w:hAnsi="Times New Roman"/>
          <w:sz w:val="28"/>
          <w:szCs w:val="28"/>
        </w:rPr>
        <w:t xml:space="preserve">в размере </w:t>
      </w:r>
      <w:r w:rsidR="00D8555B">
        <w:rPr>
          <w:rFonts w:ascii="Times New Roman" w:hAnsi="Times New Roman"/>
          <w:sz w:val="28"/>
          <w:szCs w:val="28"/>
        </w:rPr>
        <w:t>12350</w:t>
      </w:r>
      <w:r w:rsidRPr="003273FD">
        <w:rPr>
          <w:rFonts w:ascii="Times New Roman" w:hAnsi="Times New Roman"/>
          <w:sz w:val="28"/>
          <w:szCs w:val="28"/>
        </w:rPr>
        <w:t xml:space="preserve"> рублей</w:t>
      </w:r>
      <w:r w:rsidR="00EA4FE2">
        <w:rPr>
          <w:rFonts w:ascii="Times New Roman" w:hAnsi="Times New Roman"/>
          <w:sz w:val="28"/>
          <w:szCs w:val="28"/>
        </w:rPr>
        <w:t xml:space="preserve"> </w:t>
      </w:r>
      <w:r w:rsidR="00D8555B">
        <w:rPr>
          <w:rFonts w:ascii="Times New Roman" w:hAnsi="Times New Roman"/>
          <w:sz w:val="28"/>
          <w:szCs w:val="28"/>
        </w:rPr>
        <w:t>00</w:t>
      </w:r>
      <w:r w:rsidR="00EA4FE2">
        <w:rPr>
          <w:rFonts w:ascii="Times New Roman" w:hAnsi="Times New Roman"/>
          <w:sz w:val="28"/>
          <w:szCs w:val="28"/>
        </w:rPr>
        <w:t xml:space="preserve"> коп.</w:t>
      </w:r>
      <w:r w:rsidR="00D8555B">
        <w:rPr>
          <w:rFonts w:ascii="Times New Roman" w:hAnsi="Times New Roman"/>
          <w:sz w:val="28"/>
          <w:szCs w:val="28"/>
        </w:rPr>
        <w:t xml:space="preserve"> </w:t>
      </w:r>
      <w:r w:rsidR="00D8555B">
        <w:rPr>
          <w:rFonts w:ascii="Times New Roman" w:hAnsi="Times New Roman"/>
          <w:sz w:val="28"/>
          <w:szCs w:val="28"/>
        </w:rPr>
        <w:t>о</w:t>
      </w:r>
      <w:r w:rsidR="00D8555B">
        <w:rPr>
          <w:rFonts w:ascii="Times New Roman" w:hAnsi="Times New Roman"/>
          <w:sz w:val="28"/>
          <w:szCs w:val="28"/>
        </w:rPr>
        <w:t>сновного долга</w:t>
      </w:r>
      <w:r w:rsidRPr="003273FD">
        <w:rPr>
          <w:rFonts w:ascii="Times New Roman" w:hAnsi="Times New Roman"/>
          <w:sz w:val="28"/>
          <w:szCs w:val="28"/>
        </w:rPr>
        <w:t xml:space="preserve">, </w:t>
      </w:r>
      <w:r w:rsidR="00D8555B">
        <w:rPr>
          <w:rFonts w:ascii="Times New Roman" w:hAnsi="Times New Roman"/>
          <w:sz w:val="28"/>
          <w:szCs w:val="28"/>
        </w:rPr>
        <w:t>24700</w:t>
      </w:r>
      <w:r w:rsidRPr="003273FD" w:rsidR="00D8555B">
        <w:rPr>
          <w:rFonts w:ascii="Times New Roman" w:hAnsi="Times New Roman"/>
          <w:sz w:val="28"/>
          <w:szCs w:val="28"/>
        </w:rPr>
        <w:t xml:space="preserve"> рублей</w:t>
      </w:r>
      <w:r w:rsidR="00D8555B">
        <w:rPr>
          <w:rFonts w:ascii="Times New Roman" w:hAnsi="Times New Roman"/>
          <w:sz w:val="28"/>
          <w:szCs w:val="28"/>
        </w:rPr>
        <w:t xml:space="preserve"> 00 коп. процентов за пользование займом,</w:t>
      </w:r>
      <w:r w:rsidRPr="003273FD" w:rsidR="00D8555B">
        <w:rPr>
          <w:rFonts w:ascii="Times New Roman" w:hAnsi="Times New Roman"/>
          <w:sz w:val="28"/>
          <w:szCs w:val="28"/>
        </w:rPr>
        <w:t xml:space="preserve"> </w:t>
      </w:r>
      <w:r w:rsidRPr="003273FD">
        <w:rPr>
          <w:rFonts w:ascii="Times New Roman" w:hAnsi="Times New Roman"/>
          <w:sz w:val="28"/>
          <w:szCs w:val="28"/>
        </w:rPr>
        <w:t xml:space="preserve">государственную пошлину в размере </w:t>
      </w:r>
      <w:r w:rsidR="00D8555B">
        <w:rPr>
          <w:rFonts w:ascii="Times New Roman" w:hAnsi="Times New Roman"/>
          <w:sz w:val="28"/>
          <w:szCs w:val="28"/>
        </w:rPr>
        <w:t>1311 рублей 50 копеек</w:t>
      </w:r>
      <w:r w:rsidRPr="003273FD">
        <w:rPr>
          <w:rFonts w:ascii="Times New Roman" w:hAnsi="Times New Roman"/>
          <w:sz w:val="28"/>
          <w:szCs w:val="28"/>
        </w:rPr>
        <w:t xml:space="preserve">, а всего взыскать </w:t>
      </w:r>
      <w:r w:rsidR="00A72748">
        <w:rPr>
          <w:rFonts w:ascii="Times New Roman" w:hAnsi="Times New Roman"/>
          <w:sz w:val="28"/>
          <w:szCs w:val="28"/>
        </w:rPr>
        <w:t>38361</w:t>
      </w:r>
      <w:r w:rsidR="00EA4FE2">
        <w:rPr>
          <w:rFonts w:ascii="Times New Roman" w:hAnsi="Times New Roman"/>
          <w:sz w:val="28"/>
          <w:szCs w:val="28"/>
        </w:rPr>
        <w:t xml:space="preserve"> рублей </w:t>
      </w:r>
      <w:r w:rsidR="00A72748">
        <w:rPr>
          <w:rFonts w:ascii="Times New Roman" w:hAnsi="Times New Roman"/>
          <w:sz w:val="28"/>
          <w:szCs w:val="28"/>
        </w:rPr>
        <w:t>50</w:t>
      </w:r>
      <w:r w:rsidR="00EA4FE2">
        <w:rPr>
          <w:rFonts w:ascii="Times New Roman" w:hAnsi="Times New Roman"/>
          <w:sz w:val="28"/>
          <w:szCs w:val="28"/>
        </w:rPr>
        <w:t xml:space="preserve"> копеек (</w:t>
      </w:r>
      <w:r w:rsidR="00A72748">
        <w:rPr>
          <w:rFonts w:ascii="Times New Roman" w:hAnsi="Times New Roman"/>
          <w:sz w:val="28"/>
          <w:szCs w:val="28"/>
        </w:rPr>
        <w:t xml:space="preserve">тридцать восемь тысяч триста шестьдесят один рублей 50 </w:t>
      </w:r>
      <w:r w:rsidR="00EA4FE2">
        <w:rPr>
          <w:rFonts w:ascii="Times New Roman" w:hAnsi="Times New Roman"/>
          <w:sz w:val="28"/>
          <w:szCs w:val="28"/>
        </w:rPr>
        <w:t>копе</w:t>
      </w:r>
      <w:r w:rsidR="00A72748">
        <w:rPr>
          <w:rFonts w:ascii="Times New Roman" w:hAnsi="Times New Roman"/>
          <w:sz w:val="28"/>
          <w:szCs w:val="28"/>
        </w:rPr>
        <w:t>ек</w:t>
      </w:r>
      <w:r w:rsidRPr="003273FD">
        <w:rPr>
          <w:rFonts w:ascii="Times New Roman" w:hAnsi="Times New Roman"/>
          <w:sz w:val="28"/>
          <w:szCs w:val="28"/>
        </w:rPr>
        <w:t>).</w:t>
      </w:r>
    </w:p>
    <w:p w:rsidR="003273FD" w:rsidRPr="003273FD" w:rsidP="003273FD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3273FD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</w:t>
      </w:r>
      <w:r w:rsidRPr="003273FD">
        <w:rPr>
          <w:sz w:val="28"/>
          <w:szCs w:val="28"/>
        </w:rPr>
        <w:t xml:space="preserve">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273FD" w:rsidRPr="003273FD" w:rsidP="003273FD">
      <w:pPr>
        <w:tabs>
          <w:tab w:val="num" w:pos="-709"/>
        </w:tabs>
        <w:ind w:left="284" w:right="-285" w:firstLine="567"/>
        <w:jc w:val="both"/>
        <w:rPr>
          <w:rStyle w:val="blk"/>
          <w:sz w:val="28"/>
          <w:szCs w:val="28"/>
        </w:rPr>
      </w:pPr>
      <w:r w:rsidRPr="003273FD">
        <w:rPr>
          <w:rStyle w:val="blk"/>
          <w:sz w:val="28"/>
          <w:szCs w:val="28"/>
        </w:rPr>
        <w:t xml:space="preserve">Мировой судья составляет </w:t>
      </w:r>
      <w:r w:rsidRPr="003273FD">
        <w:rPr>
          <w:rStyle w:val="blk"/>
          <w:sz w:val="28"/>
          <w:szCs w:val="28"/>
        </w:rPr>
        <w:t>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273FD" w:rsidRPr="003273FD" w:rsidP="003273FD">
      <w:pPr>
        <w:pStyle w:val="msoclassa3"/>
        <w:shd w:val="clear" w:color="auto" w:fill="FFFFFF"/>
        <w:tabs>
          <w:tab w:val="num" w:pos="-426"/>
        </w:tabs>
        <w:spacing w:before="0" w:beforeAutospacing="0" w:after="0" w:afterAutospacing="0"/>
        <w:ind w:left="284" w:right="-285" w:firstLine="567"/>
        <w:jc w:val="both"/>
        <w:rPr>
          <w:color w:val="000000"/>
          <w:sz w:val="28"/>
          <w:szCs w:val="28"/>
        </w:rPr>
      </w:pPr>
      <w:r w:rsidRPr="003273FD">
        <w:rPr>
          <w:color w:val="000000"/>
          <w:sz w:val="28"/>
          <w:szCs w:val="28"/>
        </w:rPr>
        <w:t xml:space="preserve">Ответчик вправе подать </w:t>
      </w:r>
      <w:r w:rsidRPr="003273FD">
        <w:rPr>
          <w:sz w:val="28"/>
          <w:szCs w:val="28"/>
        </w:rPr>
        <w:t>мировому судье судебного участка №7</w:t>
      </w:r>
      <w:r w:rsidR="00A72748">
        <w:rPr>
          <w:sz w:val="28"/>
          <w:szCs w:val="28"/>
        </w:rPr>
        <w:t>9</w:t>
      </w:r>
      <w:r w:rsidRPr="003273FD">
        <w:rPr>
          <w:sz w:val="28"/>
          <w:szCs w:val="28"/>
        </w:rPr>
        <w:t xml:space="preserve"> Симферопольского судебного ра</w:t>
      </w:r>
      <w:r w:rsidRPr="003273FD">
        <w:rPr>
          <w:sz w:val="28"/>
          <w:szCs w:val="28"/>
        </w:rPr>
        <w:t>йона (Симферопольский муниципальный район) Республики Крым</w:t>
      </w:r>
      <w:r w:rsidRPr="003273FD">
        <w:rPr>
          <w:color w:val="000000"/>
          <w:sz w:val="28"/>
          <w:szCs w:val="28"/>
        </w:rPr>
        <w:t xml:space="preserve"> заявление об отмене этого решения в течение семи дней со дня вручения ему копии решения.</w:t>
      </w:r>
    </w:p>
    <w:p w:rsidR="003273FD" w:rsidRPr="003273FD" w:rsidP="003273FD">
      <w:pPr>
        <w:pStyle w:val="NormalWeb"/>
        <w:shd w:val="clear" w:color="auto" w:fill="FFFFFF"/>
        <w:tabs>
          <w:tab w:val="num" w:pos="-426"/>
        </w:tabs>
        <w:spacing w:before="0" w:beforeAutospacing="0" w:after="0" w:afterAutospacing="0"/>
        <w:ind w:left="284" w:right="-285" w:firstLine="567"/>
        <w:jc w:val="both"/>
        <w:rPr>
          <w:color w:val="000000"/>
          <w:sz w:val="28"/>
          <w:szCs w:val="28"/>
        </w:rPr>
      </w:pPr>
      <w:r w:rsidRPr="003273FD">
        <w:rPr>
          <w:color w:val="000000"/>
          <w:sz w:val="28"/>
          <w:szCs w:val="28"/>
        </w:rPr>
        <w:t>Заочное решение суда может быть обжаловано сторонами в апелляционном порядке путем подачи апелляционной жало</w:t>
      </w:r>
      <w:r w:rsidRPr="003273FD">
        <w:rPr>
          <w:color w:val="000000"/>
          <w:sz w:val="28"/>
          <w:szCs w:val="28"/>
        </w:rPr>
        <w:t xml:space="preserve">бы в Симферопольский районный суд Республики Крым через </w:t>
      </w:r>
      <w:r w:rsidRPr="003273FD">
        <w:rPr>
          <w:sz w:val="28"/>
          <w:szCs w:val="28"/>
        </w:rPr>
        <w:t>мирового судью судебного участка №7</w:t>
      </w:r>
      <w:r w:rsidR="00A72748">
        <w:rPr>
          <w:sz w:val="28"/>
          <w:szCs w:val="28"/>
        </w:rPr>
        <w:t>9</w:t>
      </w:r>
      <w:r w:rsidRPr="003273FD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3273FD">
        <w:rPr>
          <w:color w:val="000000"/>
          <w:sz w:val="28"/>
          <w:szCs w:val="28"/>
        </w:rPr>
        <w:t xml:space="preserve"> в течение месяца по истечении срока подачи ответчиком заявления об отмене э</w:t>
      </w:r>
      <w:r w:rsidRPr="003273FD">
        <w:rPr>
          <w:color w:val="000000"/>
          <w:sz w:val="28"/>
          <w:szCs w:val="28"/>
        </w:rPr>
        <w:t>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7049E" w:rsidRPr="003273FD" w:rsidP="00A72748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Мировой судья </w:t>
      </w:r>
    </w:p>
    <w:sectPr w:rsidSect="00A72748">
      <w:headerReference w:type="default" r:id="rId4"/>
      <w:footerReference w:type="even" r:id="rId5"/>
      <w:footerReference w:type="default" r:id="rId6"/>
      <w:pgSz w:w="11906" w:h="16838" w:code="9"/>
      <w:pgMar w:top="284" w:right="851" w:bottom="142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A72748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A5654"/>
    <w:rsid w:val="000B2806"/>
    <w:rsid w:val="000B7086"/>
    <w:rsid w:val="000C1EBD"/>
    <w:rsid w:val="000E09F6"/>
    <w:rsid w:val="00101606"/>
    <w:rsid w:val="001365B3"/>
    <w:rsid w:val="00141D0A"/>
    <w:rsid w:val="00153B9A"/>
    <w:rsid w:val="001A2AFB"/>
    <w:rsid w:val="001C6EE4"/>
    <w:rsid w:val="001D1DFB"/>
    <w:rsid w:val="001D6F0D"/>
    <w:rsid w:val="001F47B2"/>
    <w:rsid w:val="001F59AC"/>
    <w:rsid w:val="002125FA"/>
    <w:rsid w:val="00256EE3"/>
    <w:rsid w:val="00285E6F"/>
    <w:rsid w:val="002A2734"/>
    <w:rsid w:val="003273FD"/>
    <w:rsid w:val="003B64EA"/>
    <w:rsid w:val="003E1031"/>
    <w:rsid w:val="003F5CAF"/>
    <w:rsid w:val="00454998"/>
    <w:rsid w:val="004703BE"/>
    <w:rsid w:val="0047555C"/>
    <w:rsid w:val="00481CA9"/>
    <w:rsid w:val="00486A0E"/>
    <w:rsid w:val="004B278B"/>
    <w:rsid w:val="004E43D3"/>
    <w:rsid w:val="0050186C"/>
    <w:rsid w:val="00577025"/>
    <w:rsid w:val="005A6B21"/>
    <w:rsid w:val="005B26EC"/>
    <w:rsid w:val="005E511B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133BC"/>
    <w:rsid w:val="00723024"/>
    <w:rsid w:val="00791CD8"/>
    <w:rsid w:val="007C3E68"/>
    <w:rsid w:val="008352CC"/>
    <w:rsid w:val="00853F76"/>
    <w:rsid w:val="0089745D"/>
    <w:rsid w:val="008A5AAA"/>
    <w:rsid w:val="008C7CA6"/>
    <w:rsid w:val="008E2486"/>
    <w:rsid w:val="00904D26"/>
    <w:rsid w:val="00907565"/>
    <w:rsid w:val="009459C6"/>
    <w:rsid w:val="00976B3E"/>
    <w:rsid w:val="009B0882"/>
    <w:rsid w:val="009B0E9A"/>
    <w:rsid w:val="009E2663"/>
    <w:rsid w:val="00A02ADB"/>
    <w:rsid w:val="00A04930"/>
    <w:rsid w:val="00A062A5"/>
    <w:rsid w:val="00A11AC7"/>
    <w:rsid w:val="00A6498D"/>
    <w:rsid w:val="00A65B52"/>
    <w:rsid w:val="00A72748"/>
    <w:rsid w:val="00A77BD5"/>
    <w:rsid w:val="00AA4BAD"/>
    <w:rsid w:val="00AC0BF9"/>
    <w:rsid w:val="00B33A3E"/>
    <w:rsid w:val="00B3799E"/>
    <w:rsid w:val="00B7763C"/>
    <w:rsid w:val="00B95B49"/>
    <w:rsid w:val="00BA7FEB"/>
    <w:rsid w:val="00BD34D6"/>
    <w:rsid w:val="00BE12D1"/>
    <w:rsid w:val="00BF1DE8"/>
    <w:rsid w:val="00BF7896"/>
    <w:rsid w:val="00C2706A"/>
    <w:rsid w:val="00C30C60"/>
    <w:rsid w:val="00C66E0B"/>
    <w:rsid w:val="00C736AA"/>
    <w:rsid w:val="00CB02AF"/>
    <w:rsid w:val="00CC4703"/>
    <w:rsid w:val="00D31132"/>
    <w:rsid w:val="00D44C17"/>
    <w:rsid w:val="00D551E5"/>
    <w:rsid w:val="00D61A46"/>
    <w:rsid w:val="00D76A88"/>
    <w:rsid w:val="00D8555B"/>
    <w:rsid w:val="00D912E6"/>
    <w:rsid w:val="00D97FC4"/>
    <w:rsid w:val="00DA5B34"/>
    <w:rsid w:val="00E301E0"/>
    <w:rsid w:val="00E6554E"/>
    <w:rsid w:val="00E87FDB"/>
    <w:rsid w:val="00EA4FE2"/>
    <w:rsid w:val="00EB42CA"/>
    <w:rsid w:val="00ED0D47"/>
    <w:rsid w:val="00F3352D"/>
    <w:rsid w:val="00F7049E"/>
    <w:rsid w:val="00F70E73"/>
    <w:rsid w:val="00F822FF"/>
    <w:rsid w:val="00FA1BE2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