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="00D066F8">
        <w:rPr>
          <w:rFonts w:ascii="Times New Roman" w:hAnsi="Times New Roman" w:cs="Times New Roman"/>
          <w:b w:val="0"/>
          <w:szCs w:val="28"/>
        </w:rPr>
        <w:t>115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Pr="00CF2CC8" w:rsidR="005B5496">
        <w:rPr>
          <w:rFonts w:ascii="Times New Roman" w:hAnsi="Times New Roman" w:cs="Times New Roman"/>
          <w:b w:val="0"/>
          <w:szCs w:val="28"/>
        </w:rPr>
        <w:t>20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6A4FBC" w:rsidRPr="00CF2CC8" w:rsidP="00D066F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CF2CC8" w:rsidR="00D551E5">
        <w:rPr>
          <w:sz w:val="28"/>
          <w:szCs w:val="28"/>
        </w:rPr>
        <w:t xml:space="preserve"> </w:t>
      </w:r>
      <w:r w:rsidR="00267AEF">
        <w:rPr>
          <w:sz w:val="28"/>
          <w:szCs w:val="28"/>
        </w:rPr>
        <w:t>июля</w:t>
      </w:r>
      <w:r w:rsidR="009E3B9C">
        <w:rPr>
          <w:sz w:val="28"/>
          <w:szCs w:val="28"/>
        </w:rPr>
        <w:t xml:space="preserve">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</w:t>
      </w:r>
      <w:r w:rsidR="00A7197A">
        <w:rPr>
          <w:sz w:val="28"/>
          <w:szCs w:val="28"/>
        </w:rPr>
        <w:t xml:space="preserve">        </w:t>
      </w:r>
      <w:r w:rsidRPr="00CF2CC8">
        <w:rPr>
          <w:sz w:val="28"/>
          <w:szCs w:val="28"/>
        </w:rPr>
        <w:t xml:space="preserve">   </w:t>
      </w:r>
      <w:r w:rsidRPr="00CF2CC8" w:rsidR="00B3799E">
        <w:rPr>
          <w:sz w:val="28"/>
          <w:szCs w:val="28"/>
        </w:rPr>
        <w:t>г. Симферополь</w:t>
      </w: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</w:t>
      </w:r>
      <w:r w:rsidR="00267AEF">
        <w:rPr>
          <w:sz w:val="28"/>
          <w:szCs w:val="28"/>
        </w:rPr>
        <w:t>помощнике Новикове С.Р.,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066F8">
        <w:rPr>
          <w:sz w:val="28"/>
          <w:szCs w:val="28"/>
        </w:rPr>
        <w:t>Папуновой Галины Васильевны</w:t>
      </w:r>
      <w:r w:rsidRPr="009E3B9C" w:rsidR="009E3B9C">
        <w:rPr>
          <w:sz w:val="28"/>
          <w:szCs w:val="28"/>
        </w:rPr>
        <w:t xml:space="preserve">  к </w:t>
      </w:r>
      <w:r w:rsidR="00D066F8">
        <w:rPr>
          <w:sz w:val="28"/>
          <w:szCs w:val="28"/>
        </w:rPr>
        <w:t xml:space="preserve">Обществу с ограниченной ответственностью «Агрокомпания «Заря» </w:t>
      </w:r>
      <w:r w:rsidR="00267AEF">
        <w:rPr>
          <w:sz w:val="28"/>
          <w:szCs w:val="28"/>
        </w:rPr>
        <w:t xml:space="preserve"> </w:t>
      </w:r>
      <w:r w:rsidRPr="009E3B9C" w:rsidR="009E3B9C">
        <w:rPr>
          <w:sz w:val="28"/>
          <w:szCs w:val="28"/>
        </w:rPr>
        <w:t xml:space="preserve">о взыскании </w:t>
      </w:r>
      <w:r w:rsidR="00D066F8">
        <w:rPr>
          <w:sz w:val="28"/>
          <w:szCs w:val="28"/>
        </w:rPr>
        <w:t>арендной платы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>,</w:t>
      </w:r>
      <w:r w:rsidR="00D066F8">
        <w:rPr>
          <w:sz w:val="28"/>
          <w:szCs w:val="28"/>
        </w:rPr>
        <w:t xml:space="preserve"> 233-235</w:t>
      </w:r>
      <w:r w:rsidRPr="00CF2CC8" w:rsidR="001A016A">
        <w:rPr>
          <w:sz w:val="28"/>
          <w:szCs w:val="28"/>
        </w:rPr>
        <w:t xml:space="preserve">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066F8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</w:p>
    <w:p w:rsidR="00D221A0" w:rsidRPr="00D066F8" w:rsidP="00CF2CC8">
      <w:pPr>
        <w:ind w:firstLine="567"/>
        <w:jc w:val="both"/>
        <w:rPr>
          <w:spacing w:val="-20"/>
          <w:sz w:val="28"/>
          <w:szCs w:val="28"/>
        </w:rPr>
      </w:pPr>
      <w:r w:rsidRPr="00D066F8">
        <w:rPr>
          <w:spacing w:val="-20"/>
          <w:sz w:val="28"/>
          <w:szCs w:val="28"/>
        </w:rPr>
        <w:t>Исковые требования</w:t>
      </w:r>
      <w:r w:rsidRPr="00D066F8" w:rsidR="00D066F8">
        <w:rPr>
          <w:spacing w:val="-20"/>
          <w:sz w:val="28"/>
          <w:szCs w:val="28"/>
        </w:rPr>
        <w:t xml:space="preserve"> Папуновой Галины Васильевны  к Обществу с ограниченной ответственностью «Агрокомпания «Заря»  о взыскании арендной платы </w:t>
      </w:r>
      <w:r w:rsidRPr="00D066F8" w:rsidR="00B1040B">
        <w:rPr>
          <w:spacing w:val="-20"/>
          <w:sz w:val="28"/>
          <w:szCs w:val="28"/>
        </w:rPr>
        <w:t>– удовлетворить.</w:t>
      </w:r>
    </w:p>
    <w:p w:rsidR="00267AEF" w:rsidRPr="00D066F8" w:rsidP="00CF2CC8">
      <w:pPr>
        <w:ind w:firstLine="567"/>
        <w:jc w:val="both"/>
        <w:rPr>
          <w:spacing w:val="-20"/>
          <w:sz w:val="28"/>
          <w:szCs w:val="28"/>
        </w:rPr>
      </w:pPr>
      <w:r w:rsidRPr="00D066F8">
        <w:rPr>
          <w:spacing w:val="-20"/>
          <w:sz w:val="28"/>
          <w:szCs w:val="28"/>
        </w:rPr>
        <w:t xml:space="preserve">Взыскать </w:t>
      </w:r>
      <w:r w:rsidRPr="00D066F8" w:rsidR="00D066F8">
        <w:rPr>
          <w:spacing w:val="-20"/>
          <w:sz w:val="28"/>
          <w:szCs w:val="28"/>
        </w:rPr>
        <w:t xml:space="preserve">с Общества с ограниченной ответственностью «Агрокомпания «Заря» в пользу Папуновой Галины Васильевны  арендную плату за 2019 год в размере 9359,25 рублей, государственную пошлину в размере 400 рублей, а всего взыскать 9759,25 рублей </w:t>
      </w:r>
      <w:r w:rsidR="00F11EDE">
        <w:rPr>
          <w:spacing w:val="-20"/>
          <w:sz w:val="28"/>
          <w:szCs w:val="28"/>
        </w:rPr>
        <w:t xml:space="preserve">               </w:t>
      </w:r>
      <w:r w:rsidRPr="00D066F8" w:rsidR="00D066F8">
        <w:rPr>
          <w:spacing w:val="-20"/>
          <w:sz w:val="28"/>
          <w:szCs w:val="28"/>
        </w:rPr>
        <w:t xml:space="preserve">( девять тысяч семьсот пятьдесят девять рублей двадцать пять копеек).  </w:t>
      </w:r>
      <w:r w:rsidRPr="00D066F8" w:rsidR="001827B6">
        <w:rPr>
          <w:spacing w:val="-20"/>
          <w:sz w:val="28"/>
          <w:szCs w:val="28"/>
        </w:rPr>
        <w:t xml:space="preserve"> </w:t>
      </w:r>
    </w:p>
    <w:p w:rsidR="00D066F8" w:rsidRPr="00D066F8" w:rsidP="00D066F8">
      <w:pPr>
        <w:spacing w:line="276" w:lineRule="auto"/>
        <w:ind w:firstLine="567"/>
        <w:jc w:val="both"/>
        <w:rPr>
          <w:spacing w:val="-20"/>
          <w:sz w:val="28"/>
          <w:szCs w:val="28"/>
        </w:rPr>
      </w:pPr>
      <w:r w:rsidRPr="00D066F8">
        <w:rPr>
          <w:spacing w:val="-20"/>
          <w:sz w:val="28"/>
          <w:szCs w:val="28"/>
        </w:rPr>
        <w:t>Разъяснить лицам,</w:t>
      </w:r>
      <w:r w:rsidRPr="00D066F8">
        <w:rPr>
          <w:spacing w:val="-20"/>
          <w:sz w:val="28"/>
          <w:szCs w:val="28"/>
        </w:rPr>
        <w:t xml:space="preserve">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</w:t>
      </w:r>
      <w:r w:rsidRPr="00D066F8">
        <w:rPr>
          <w:spacing w:val="-20"/>
          <w:sz w:val="28"/>
          <w:szCs w:val="28"/>
        </w:rPr>
        <w:t xml:space="preserve">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066F8" w:rsidRPr="00D066F8" w:rsidP="00D066F8">
      <w:pPr>
        <w:spacing w:line="276" w:lineRule="auto"/>
        <w:ind w:firstLine="567"/>
        <w:jc w:val="both"/>
        <w:rPr>
          <w:spacing w:val="-20"/>
          <w:sz w:val="28"/>
          <w:szCs w:val="28"/>
        </w:rPr>
      </w:pPr>
      <w:r w:rsidRPr="00D066F8">
        <w:rPr>
          <w:spacing w:val="-2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</w:t>
      </w:r>
      <w:r w:rsidRPr="00D066F8">
        <w:rPr>
          <w:spacing w:val="-20"/>
          <w:sz w:val="28"/>
          <w:szCs w:val="28"/>
        </w:rPr>
        <w:t>частвующих в деле, их представителей заявления о составлении мотивированного решения суда.</w:t>
      </w:r>
    </w:p>
    <w:p w:rsidR="00D066F8" w:rsidRPr="00D066F8" w:rsidP="00D066F8">
      <w:pPr>
        <w:spacing w:line="276" w:lineRule="auto"/>
        <w:ind w:firstLine="567"/>
        <w:jc w:val="both"/>
        <w:rPr>
          <w:spacing w:val="-20"/>
          <w:sz w:val="28"/>
          <w:szCs w:val="28"/>
        </w:rPr>
      </w:pPr>
      <w:r w:rsidRPr="00D066F8">
        <w:rPr>
          <w:spacing w:val="-20"/>
          <w:sz w:val="28"/>
          <w:szCs w:val="28"/>
        </w:rPr>
        <w:t>Ответчик вправе подать мировому судье судебного участка №79 Симферопольского судебного района (Симферопольский муниципальный район) Республики Крым заявление об отме</w:t>
      </w:r>
      <w:r w:rsidRPr="00D066F8">
        <w:rPr>
          <w:spacing w:val="-20"/>
          <w:sz w:val="28"/>
          <w:szCs w:val="28"/>
        </w:rPr>
        <w:t>не этого решения в течение семи дней со дня вручения ему копии решения.</w:t>
      </w:r>
    </w:p>
    <w:p w:rsidR="00D066F8" w:rsidP="00D066F8">
      <w:pPr>
        <w:spacing w:line="276" w:lineRule="auto"/>
        <w:ind w:firstLine="567"/>
        <w:jc w:val="both"/>
        <w:rPr>
          <w:spacing w:val="-20"/>
          <w:sz w:val="28"/>
          <w:szCs w:val="28"/>
        </w:rPr>
      </w:pPr>
      <w:r w:rsidRPr="00D066F8">
        <w:rPr>
          <w:spacing w:val="-20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</w:t>
      </w:r>
      <w:r w:rsidRPr="00D066F8">
        <w:rPr>
          <w:spacing w:val="-20"/>
          <w:sz w:val="28"/>
          <w:szCs w:val="28"/>
        </w:rPr>
        <w:t>ного участка №79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</w:t>
      </w:r>
      <w:r w:rsidRPr="00D066F8">
        <w:rPr>
          <w:spacing w:val="-20"/>
          <w:sz w:val="28"/>
          <w:szCs w:val="28"/>
        </w:rPr>
        <w:t>ца со дня вынесения определения суда об отказе в удовлетворении этого заявления.</w:t>
      </w:r>
    </w:p>
    <w:p w:rsidR="00D066F8" w:rsidRPr="00D066F8" w:rsidP="00D066F8">
      <w:pPr>
        <w:spacing w:line="276" w:lineRule="auto"/>
        <w:ind w:firstLine="567"/>
        <w:jc w:val="both"/>
        <w:rPr>
          <w:spacing w:val="-20"/>
          <w:sz w:val="28"/>
          <w:szCs w:val="28"/>
        </w:rPr>
      </w:pPr>
    </w:p>
    <w:p w:rsidR="006162D1" w:rsidRPr="00D551E5" w:rsidP="00D066F8">
      <w:pPr>
        <w:spacing w:line="276" w:lineRule="auto"/>
        <w:ind w:firstLine="567"/>
        <w:jc w:val="both"/>
        <w:rPr>
          <w:sz w:val="28"/>
          <w:szCs w:val="28"/>
        </w:rPr>
      </w:pPr>
      <w:r w:rsidRPr="00D066F8">
        <w:rPr>
          <w:sz w:val="28"/>
          <w:szCs w:val="28"/>
        </w:rPr>
        <w:t xml:space="preserve">Мировой судья </w:t>
      </w:r>
      <w:r w:rsidRPr="00D066F8">
        <w:rPr>
          <w:sz w:val="28"/>
          <w:szCs w:val="28"/>
        </w:rPr>
        <w:tab/>
        <w:t xml:space="preserve">                                                    И.Ю. Бора</w:t>
      </w:r>
      <w:r w:rsidRPr="00D066F8">
        <w:rPr>
          <w:sz w:val="28"/>
          <w:szCs w:val="28"/>
        </w:rPr>
        <w:tab/>
      </w:r>
    </w:p>
    <w:sectPr w:rsidSect="00A7197A">
      <w:headerReference w:type="default" r:id="rId4"/>
      <w:footerReference w:type="even" r:id="rId5"/>
      <w:footerReference w:type="default" r:id="rId6"/>
      <w:pgSz w:w="11906" w:h="16838" w:code="9"/>
      <w:pgMar w:top="426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6F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67AEF"/>
    <w:rsid w:val="00282558"/>
    <w:rsid w:val="00285E6F"/>
    <w:rsid w:val="002900D1"/>
    <w:rsid w:val="002A2734"/>
    <w:rsid w:val="002B476D"/>
    <w:rsid w:val="002C0538"/>
    <w:rsid w:val="002D0019"/>
    <w:rsid w:val="002E6115"/>
    <w:rsid w:val="003641E7"/>
    <w:rsid w:val="003D512F"/>
    <w:rsid w:val="003F5CAF"/>
    <w:rsid w:val="0045547A"/>
    <w:rsid w:val="004606D1"/>
    <w:rsid w:val="004627F2"/>
    <w:rsid w:val="004703BE"/>
    <w:rsid w:val="00470498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05B6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066F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11EDE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