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750CC4">
        <w:rPr>
          <w:rFonts w:ascii="Times New Roman" w:hAnsi="Times New Roman" w:cs="Times New Roman"/>
          <w:b w:val="0"/>
          <w:szCs w:val="28"/>
        </w:rPr>
        <w:t>119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750CC4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B0E9A" w:rsidR="00BF789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750CC4">
        <w:rPr>
          <w:sz w:val="28"/>
          <w:szCs w:val="28"/>
        </w:rPr>
        <w:t>Гусевой К.А.</w:t>
      </w:r>
      <w:r w:rsidRPr="004703BE">
        <w:rPr>
          <w:sz w:val="28"/>
          <w:szCs w:val="28"/>
        </w:rPr>
        <w:t>,</w:t>
      </w:r>
    </w:p>
    <w:p w:rsidR="00750CC4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представителя истца ООО "Районные тепловые сети"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иницына Д.Б, </w:t>
      </w:r>
      <w:r>
        <w:rPr>
          <w:color w:val="000000"/>
          <w:sz w:val="28"/>
          <w:szCs w:val="28"/>
        </w:rPr>
        <w:t>Слипаченко</w:t>
      </w:r>
      <w:r>
        <w:rPr>
          <w:color w:val="000000"/>
          <w:sz w:val="28"/>
          <w:szCs w:val="28"/>
        </w:rPr>
        <w:t xml:space="preserve"> Е.В.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ответчика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750CC4">
        <w:rPr>
          <w:color w:val="000000"/>
          <w:sz w:val="28"/>
          <w:szCs w:val="28"/>
        </w:rPr>
        <w:t>Резник В.П.</w:t>
      </w:r>
      <w:r>
        <w:rPr>
          <w:color w:val="000000"/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750CC4">
        <w:rPr>
          <w:sz w:val="28"/>
          <w:szCs w:val="28"/>
        </w:rPr>
        <w:t>Резник Василию Павловичу, Резник Андрей Андреевичу, Резник Ирине Александровне, Резник Андрей Васильевичу</w:t>
      </w:r>
      <w:r w:rsidR="006D45A9">
        <w:rPr>
          <w:sz w:val="28"/>
          <w:szCs w:val="28"/>
        </w:rPr>
        <w:t>, Резник Вере Григорьевне</w:t>
      </w:r>
      <w:r w:rsidR="00E124BC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750CC4">
        <w:rPr>
          <w:sz w:val="28"/>
          <w:szCs w:val="28"/>
        </w:rPr>
        <w:t>еплоснабжению,</w:t>
      </w:r>
    </w:p>
    <w:p w:rsidR="00611DC6" w:rsidP="001E05CA">
      <w:pPr>
        <w:spacing w:line="276" w:lineRule="auto"/>
        <w:ind w:right="-285"/>
        <w:jc w:val="both"/>
        <w:rPr>
          <w:sz w:val="28"/>
          <w:szCs w:val="28"/>
        </w:rPr>
      </w:pPr>
    </w:p>
    <w:p w:rsidR="0050348B" w:rsidP="0050348B">
      <w:pPr>
        <w:spacing w:line="276" w:lineRule="auto"/>
        <w:ind w:right="-285"/>
        <w:jc w:val="center"/>
        <w:rPr>
          <w:b/>
          <w:sz w:val="28"/>
          <w:szCs w:val="28"/>
        </w:rPr>
      </w:pPr>
      <w:r w:rsidRPr="0050348B">
        <w:rPr>
          <w:b/>
          <w:sz w:val="28"/>
          <w:szCs w:val="28"/>
        </w:rPr>
        <w:t>Установил:</w:t>
      </w:r>
    </w:p>
    <w:p w:rsidR="00611DC6" w:rsidRPr="0050348B" w:rsidP="0050348B">
      <w:pPr>
        <w:spacing w:line="276" w:lineRule="auto"/>
        <w:ind w:right="-285"/>
        <w:jc w:val="center"/>
        <w:rPr>
          <w:b/>
          <w:sz w:val="28"/>
          <w:szCs w:val="28"/>
        </w:rPr>
      </w:pP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</w:t>
      </w:r>
      <w:r w:rsidRPr="0050348B">
        <w:rPr>
          <w:sz w:val="28"/>
          <w:szCs w:val="28"/>
        </w:rPr>
        <w:t>Общество с ограниченной ответственностью "Районные тепловые сети" (далее – ООО "Районные тепловые сети") обратилось в суд с иском к</w:t>
      </w:r>
      <w:r w:rsidRPr="0050348B">
        <w:t xml:space="preserve"> </w:t>
      </w:r>
      <w:r w:rsidRPr="0050348B">
        <w:rPr>
          <w:sz w:val="28"/>
          <w:szCs w:val="28"/>
        </w:rPr>
        <w:t>Резник Василию Павловичу, Резник Андрей Андреевичу, Резник Ирине Александровне, Резник Андрей Василье</w:t>
      </w:r>
      <w:r w:rsidR="006D45A9">
        <w:rPr>
          <w:sz w:val="28"/>
          <w:szCs w:val="28"/>
        </w:rPr>
        <w:t>вичу, Резник Вере Григорьевне</w:t>
      </w:r>
      <w:r w:rsidRPr="0050348B">
        <w:rPr>
          <w:sz w:val="28"/>
          <w:szCs w:val="28"/>
        </w:rPr>
        <w:t xml:space="preserve"> о взыскании задолженности за предоставленные коммунальные услуги по теплоснабжению в сум</w:t>
      </w:r>
      <w:r>
        <w:rPr>
          <w:sz w:val="28"/>
          <w:szCs w:val="28"/>
        </w:rPr>
        <w:t xml:space="preserve">ме  </w:t>
      </w:r>
      <w:r w:rsidR="001A3D8C">
        <w:rPr>
          <w:sz w:val="28"/>
          <w:szCs w:val="28"/>
        </w:rPr>
        <w:t>х</w:t>
      </w:r>
      <w:r w:rsidRPr="0050348B">
        <w:rPr>
          <w:sz w:val="28"/>
          <w:szCs w:val="28"/>
        </w:rPr>
        <w:t xml:space="preserve"> рублей основног</w:t>
      </w:r>
      <w:r>
        <w:rPr>
          <w:sz w:val="28"/>
          <w:szCs w:val="28"/>
        </w:rPr>
        <w:t xml:space="preserve">о долга и пени в размере </w:t>
      </w:r>
      <w:r w:rsidR="001A3D8C">
        <w:rPr>
          <w:sz w:val="28"/>
          <w:szCs w:val="28"/>
        </w:rPr>
        <w:t>х</w:t>
      </w:r>
      <w:r>
        <w:rPr>
          <w:sz w:val="28"/>
          <w:szCs w:val="28"/>
        </w:rPr>
        <w:t xml:space="preserve">  рублей, а всего </w:t>
      </w:r>
      <w:r w:rsidR="001A3D8C">
        <w:rPr>
          <w:sz w:val="28"/>
          <w:szCs w:val="28"/>
        </w:rPr>
        <w:t>х</w:t>
      </w:r>
      <w:r w:rsidRPr="0050348B">
        <w:rPr>
          <w:sz w:val="28"/>
          <w:szCs w:val="28"/>
        </w:rPr>
        <w:t xml:space="preserve"> рубля, а также</w:t>
      </w:r>
      <w:r w:rsidRPr="0050348B">
        <w:rPr>
          <w:sz w:val="28"/>
          <w:szCs w:val="28"/>
        </w:rPr>
        <w:t xml:space="preserve"> судебных расходов.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Заявленные исковые требования мотивированы тем, что ответчик</w:t>
      </w:r>
      <w:r>
        <w:rPr>
          <w:sz w:val="28"/>
          <w:szCs w:val="28"/>
        </w:rPr>
        <w:t xml:space="preserve">и, являются собственниками, либо зарегистрированы и проживают в  квартире № </w:t>
      </w:r>
      <w:r w:rsidR="001A3D8C">
        <w:rPr>
          <w:sz w:val="28"/>
          <w:szCs w:val="28"/>
        </w:rPr>
        <w:t>х</w:t>
      </w:r>
      <w:r w:rsidRPr="0050348B">
        <w:rPr>
          <w:sz w:val="28"/>
          <w:szCs w:val="28"/>
        </w:rPr>
        <w:t xml:space="preserve">, расположенной по адресу: </w:t>
      </w:r>
      <w:r w:rsidR="001A3D8C">
        <w:rPr>
          <w:sz w:val="28"/>
          <w:szCs w:val="28"/>
        </w:rPr>
        <w:t>х</w:t>
      </w:r>
      <w:r w:rsidRPr="0050348B">
        <w:rPr>
          <w:sz w:val="28"/>
          <w:szCs w:val="28"/>
        </w:rPr>
        <w:t>, является потребителем тепл</w:t>
      </w:r>
      <w:r>
        <w:rPr>
          <w:sz w:val="28"/>
          <w:szCs w:val="28"/>
        </w:rPr>
        <w:t xml:space="preserve">овой энергии. За период с </w:t>
      </w:r>
      <w:r w:rsidR="001A3D8C">
        <w:rPr>
          <w:sz w:val="28"/>
          <w:szCs w:val="28"/>
        </w:rPr>
        <w:t>х</w:t>
      </w:r>
      <w:r>
        <w:rPr>
          <w:sz w:val="28"/>
          <w:szCs w:val="28"/>
        </w:rPr>
        <w:t xml:space="preserve"> года  у ответчиков</w:t>
      </w:r>
      <w:r w:rsidRPr="0050348B">
        <w:rPr>
          <w:sz w:val="28"/>
          <w:szCs w:val="28"/>
        </w:rPr>
        <w:t xml:space="preserve"> за оказанные ООО "Районные тепловые сети" услуги по теплоснабжению образова</w:t>
      </w:r>
      <w:r>
        <w:rPr>
          <w:sz w:val="28"/>
          <w:szCs w:val="28"/>
        </w:rPr>
        <w:t xml:space="preserve">лась задолженность в размере </w:t>
      </w:r>
      <w:r w:rsidR="001A3D8C">
        <w:rPr>
          <w:sz w:val="28"/>
          <w:szCs w:val="28"/>
        </w:rPr>
        <w:t>х</w:t>
      </w:r>
      <w:r>
        <w:rPr>
          <w:sz w:val="28"/>
          <w:szCs w:val="28"/>
        </w:rPr>
        <w:t xml:space="preserve"> рублей. Ответчикам</w:t>
      </w:r>
      <w:r w:rsidRPr="0050348B">
        <w:rPr>
          <w:sz w:val="28"/>
          <w:szCs w:val="28"/>
        </w:rPr>
        <w:t xml:space="preserve"> направлялась соответствующая претензия, кот</w:t>
      </w:r>
      <w:r>
        <w:rPr>
          <w:sz w:val="28"/>
          <w:szCs w:val="28"/>
        </w:rPr>
        <w:t xml:space="preserve">орая осталась без реагирования.  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В </w:t>
      </w:r>
      <w:r>
        <w:rPr>
          <w:sz w:val="28"/>
          <w:szCs w:val="28"/>
        </w:rPr>
        <w:t>судебном заседании представители</w:t>
      </w:r>
      <w:r w:rsidRPr="0050348B">
        <w:rPr>
          <w:sz w:val="28"/>
          <w:szCs w:val="28"/>
        </w:rPr>
        <w:t xml:space="preserve"> </w:t>
      </w:r>
      <w:r w:rsidRPr="0050348B">
        <w:rPr>
          <w:sz w:val="28"/>
          <w:szCs w:val="28"/>
        </w:rPr>
        <w:t>истца</w:t>
      </w:r>
      <w:r w:rsidRPr="0050348B">
        <w:rPr>
          <w:sz w:val="28"/>
          <w:szCs w:val="28"/>
        </w:rPr>
        <w:t xml:space="preserve"> заявленн</w:t>
      </w:r>
      <w:r>
        <w:rPr>
          <w:sz w:val="28"/>
          <w:szCs w:val="28"/>
        </w:rPr>
        <w:t>ые исковые требования поддержали, просили</w:t>
      </w:r>
      <w:r w:rsidRPr="0050348B">
        <w:rPr>
          <w:sz w:val="28"/>
          <w:szCs w:val="28"/>
        </w:rPr>
        <w:t xml:space="preserve"> суд их удовлетворить по основаниям и доводам, изложенным в исковом заявлении. 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Ответчик Резник В. П. исковые требования не признал</w:t>
      </w:r>
      <w:r w:rsidRPr="0050348B">
        <w:rPr>
          <w:sz w:val="28"/>
          <w:szCs w:val="28"/>
        </w:rPr>
        <w:t xml:space="preserve"> по тем основаниям, что услуги по теплоснабжению предоставлялись истцом ненадлежащим образом, что </w:t>
      </w:r>
      <w:r w:rsidRPr="0050348B">
        <w:rPr>
          <w:sz w:val="28"/>
          <w:szCs w:val="28"/>
        </w:rPr>
        <w:t>послужило основанием для многочисленных</w:t>
      </w:r>
      <w:r w:rsidR="007D57C6">
        <w:rPr>
          <w:sz w:val="28"/>
          <w:szCs w:val="28"/>
        </w:rPr>
        <w:t xml:space="preserve"> обращений. Просил</w:t>
      </w:r>
      <w:r w:rsidRPr="0050348B">
        <w:rPr>
          <w:sz w:val="28"/>
          <w:szCs w:val="28"/>
        </w:rPr>
        <w:t xml:space="preserve"> применить последствия пропуска срока исковой давности.</w:t>
      </w:r>
    </w:p>
    <w:p w:rsid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</w:t>
      </w:r>
      <w:r>
        <w:rPr>
          <w:sz w:val="28"/>
          <w:szCs w:val="28"/>
        </w:rPr>
        <w:t>Ответчик Резник А.А. в судебное заседание не явился</w:t>
      </w:r>
      <w:r w:rsidRPr="0050348B">
        <w:rPr>
          <w:sz w:val="28"/>
          <w:szCs w:val="28"/>
        </w:rPr>
        <w:t xml:space="preserve"> о дате месте и времени проведени</w:t>
      </w:r>
      <w:r>
        <w:rPr>
          <w:sz w:val="28"/>
          <w:szCs w:val="28"/>
        </w:rPr>
        <w:t>я судебного заседания уведомлен надлежащим образом, предоставил заявление о рассмотрении дела в его отсутствие.</w:t>
      </w:r>
    </w:p>
    <w:p w:rsidR="007D57C6" w:rsidP="0050348B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Ответчик Резник И.А</w:t>
      </w:r>
      <w:r w:rsidRPr="007D57C6">
        <w:rPr>
          <w:sz w:val="28"/>
          <w:szCs w:val="28"/>
        </w:rPr>
        <w:t>. в судебное заседание не явил</w:t>
      </w:r>
      <w:r>
        <w:rPr>
          <w:sz w:val="28"/>
          <w:szCs w:val="28"/>
        </w:rPr>
        <w:t>ась</w:t>
      </w:r>
      <w:r w:rsidRPr="007D57C6">
        <w:rPr>
          <w:sz w:val="28"/>
          <w:szCs w:val="28"/>
        </w:rPr>
        <w:t xml:space="preserve"> о дате месте и времени проведения судебного заседания уведомлен надлежащим образом, предоставил</w:t>
      </w:r>
      <w:r>
        <w:rPr>
          <w:sz w:val="28"/>
          <w:szCs w:val="28"/>
        </w:rPr>
        <w:t>а</w:t>
      </w:r>
      <w:r w:rsidRPr="007D57C6">
        <w:rPr>
          <w:sz w:val="28"/>
          <w:szCs w:val="28"/>
        </w:rPr>
        <w:t xml:space="preserve"> зая</w:t>
      </w:r>
      <w:r>
        <w:rPr>
          <w:sz w:val="28"/>
          <w:szCs w:val="28"/>
        </w:rPr>
        <w:t>вление о рассмотрении дела в её</w:t>
      </w:r>
      <w:r w:rsidRPr="007D57C6">
        <w:rPr>
          <w:sz w:val="28"/>
          <w:szCs w:val="28"/>
        </w:rPr>
        <w:t xml:space="preserve"> отсутствие.</w:t>
      </w:r>
    </w:p>
    <w:p w:rsidR="007D57C6" w:rsidP="0050348B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Ответчик Резник А.В</w:t>
      </w:r>
      <w:r w:rsidRPr="007D57C6">
        <w:rPr>
          <w:sz w:val="28"/>
          <w:szCs w:val="28"/>
        </w:rPr>
        <w:t>. в судебное заседание не явился о дате месте и времени проведения судебного заседания уведомлен надлежащим образом, предоставил заявление о рассмотрении дела в его отсутствие.</w:t>
      </w:r>
    </w:p>
    <w:p w:rsidR="006D45A9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Ответчик Резник В.Г.</w:t>
      </w:r>
      <w:r w:rsidRPr="006D45A9">
        <w:rPr>
          <w:sz w:val="28"/>
          <w:szCs w:val="28"/>
        </w:rPr>
        <w:t xml:space="preserve"> в судебное заседание не явилась о дате месте и времени проведения судебного заседания уведомлен надлежащим образом, предоставила заявление о рассмотрении дела в её отсутствие.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Заслушав пояснения сторон по делу, исследовав материалы дела и оценив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выводу, что заявленные исковые требования подлежат удовлетворению частично </w:t>
      </w:r>
      <w:r w:rsidRPr="0050348B">
        <w:rPr>
          <w:sz w:val="28"/>
          <w:szCs w:val="28"/>
        </w:rPr>
        <w:t>по</w:t>
      </w:r>
      <w:r w:rsidRPr="0050348B">
        <w:rPr>
          <w:sz w:val="28"/>
          <w:szCs w:val="28"/>
        </w:rPr>
        <w:t xml:space="preserve"> </w:t>
      </w:r>
      <w:r w:rsidRPr="0050348B">
        <w:rPr>
          <w:sz w:val="28"/>
          <w:szCs w:val="28"/>
        </w:rPr>
        <w:t>следующим</w:t>
      </w:r>
      <w:r w:rsidRPr="0050348B">
        <w:rPr>
          <w:sz w:val="28"/>
          <w:szCs w:val="28"/>
        </w:rPr>
        <w:t xml:space="preserve"> основаниям.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Судом установлено, что </w:t>
      </w:r>
      <w:r w:rsidR="0084193E">
        <w:rPr>
          <w:sz w:val="28"/>
          <w:szCs w:val="28"/>
        </w:rPr>
        <w:t xml:space="preserve">ответчики зарегистрированы  в квартире № </w:t>
      </w:r>
      <w:r w:rsidR="001A3D8C">
        <w:rPr>
          <w:sz w:val="28"/>
          <w:szCs w:val="28"/>
        </w:rPr>
        <w:t>х</w:t>
      </w:r>
      <w:r w:rsidRPr="0050348B">
        <w:rPr>
          <w:sz w:val="28"/>
          <w:szCs w:val="28"/>
        </w:rPr>
        <w:t>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В соответствии со статьями 196 и 199 ГК РФ общий срок исковой давности установлен в три года. Исковая давность применяется судом по заявлению стороны, сделанному до вынесения решения. Истечение срока исковой давности является основанием для принятия решения об отказе в иске.</w:t>
      </w:r>
    </w:p>
    <w:p w:rsid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Согласно ч.1 ст.200 ГК </w:t>
      </w:r>
      <w:r w:rsidRPr="0050348B">
        <w:rPr>
          <w:sz w:val="28"/>
          <w:szCs w:val="28"/>
        </w:rPr>
        <w:t>РФ</w:t>
      </w:r>
      <w:r w:rsidRPr="0050348B">
        <w:rPr>
          <w:sz w:val="28"/>
          <w:szCs w:val="28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4937AF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937AF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исковое</w:t>
      </w:r>
      <w:r w:rsidRPr="004937AF">
        <w:rPr>
          <w:sz w:val="28"/>
          <w:szCs w:val="28"/>
        </w:rPr>
        <w:t xml:space="preserve"> заявлен</w:t>
      </w:r>
      <w:r>
        <w:rPr>
          <w:sz w:val="28"/>
          <w:szCs w:val="28"/>
        </w:rPr>
        <w:t>ие  предъявлено 03 июня 2019</w:t>
      </w:r>
      <w:r w:rsidRPr="004937AF">
        <w:rPr>
          <w:sz w:val="28"/>
          <w:szCs w:val="28"/>
        </w:rPr>
        <w:t xml:space="preserve"> г., суд полагает необходимым применить срок исковой давности к </w:t>
      </w:r>
      <w:r>
        <w:rPr>
          <w:sz w:val="28"/>
          <w:szCs w:val="28"/>
        </w:rPr>
        <w:t>задолженности по состоянию до 03 июня 2016</w:t>
      </w:r>
      <w:r w:rsidRPr="004937AF">
        <w:rPr>
          <w:sz w:val="28"/>
          <w:szCs w:val="28"/>
        </w:rPr>
        <w:t xml:space="preserve"> г.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В соответствии со ст. 540 ГК РФ,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Согласно ст.540 ГК РФ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В соответствии с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В силу п. 5 ч. 2 ст.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Согласно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 (ч.3);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 (ч.4).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Пунктом 1 ст. 155 ЖК РФ установлено, что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</w:t>
      </w:r>
      <w:r w:rsidRPr="0050348B">
        <w:rPr>
          <w:sz w:val="28"/>
          <w:szCs w:val="28"/>
        </w:rPr>
        <w:t>Частью 1 статьи 157 ЖК РФ предусмотрено, что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Ответчик </w:t>
      </w:r>
      <w:r w:rsidR="00337D1E">
        <w:rPr>
          <w:sz w:val="28"/>
          <w:szCs w:val="28"/>
        </w:rPr>
        <w:t>Резник В.П.</w:t>
      </w:r>
      <w:r w:rsidRPr="0050348B">
        <w:rPr>
          <w:sz w:val="28"/>
          <w:szCs w:val="28"/>
        </w:rPr>
        <w:t xml:space="preserve"> неоднократно обращался к истцу в связи с оказанием услуг ненадлежащего качества, о чем составлены соответствующие акты.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 </w:t>
      </w:r>
      <w:r w:rsidRPr="0050348B">
        <w:rPr>
          <w:sz w:val="28"/>
          <w:szCs w:val="28"/>
        </w:rPr>
        <w:t>Согласно пункту 1 части 2 статьи 155 ЖК РФ плата за жилое помещение и коммунальные услуги вносится на основании платежных документов (в том числе платежных документов в электронной форме, размещенных в системе), представленных не позднее первого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</w:t>
      </w:r>
      <w:r w:rsidRPr="0050348B">
        <w:rPr>
          <w:sz w:val="28"/>
          <w:szCs w:val="28"/>
        </w:rPr>
        <w:t xml:space="preserve"> кооператива или иного специализированного потребительского кооператива.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</w:t>
      </w:r>
      <w:r w:rsidRPr="0050348B">
        <w:rPr>
          <w:sz w:val="28"/>
          <w:szCs w:val="28"/>
        </w:rPr>
        <w:t xml:space="preserve">В пунктах 31 и 32 Постановления Пленума Верховного Суда РФ от 27.06.2017 N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</w:t>
      </w:r>
      <w:r w:rsidRPr="0050348B">
        <w:rPr>
          <w:sz w:val="28"/>
          <w:szCs w:val="28"/>
        </w:rPr>
        <w:t>праве собственности» разъяснено, что плата за жилое помещение и коммунальные услуги вносится на основании платежных документов, в том числе платежных</w:t>
      </w:r>
      <w:r w:rsidRPr="0050348B">
        <w:rPr>
          <w:sz w:val="28"/>
          <w:szCs w:val="28"/>
        </w:rPr>
        <w:t xml:space="preserve"> документов в электронной форме, размещенных в государственной информационной системе жилищно-коммунального хозяйства (пункт 9 статьи 2, часть 2 статьи 155 ЖК РФ).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На потребителя услуг не может быть возложена обязанность по получению платежного документа только на бумажном носителе или только в электронном виде.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В платежном документе должны быть </w:t>
      </w:r>
      <w:r w:rsidRPr="0050348B">
        <w:rPr>
          <w:sz w:val="28"/>
          <w:szCs w:val="28"/>
        </w:rPr>
        <w:t>указаны</w:t>
      </w:r>
      <w:r w:rsidRPr="0050348B">
        <w:rPr>
          <w:sz w:val="28"/>
          <w:szCs w:val="28"/>
        </w:rPr>
        <w:t xml:space="preserve"> в том числе наименование исполнителя услуг, номер его банковского счета и банковские реквизиты, указание на оплачиваемый месяц, наименование каждого вида оплачиваемой коммунальной услуги, сведения о размере задолженности потребителя перед исполнителем за предыдущие расчетные периоды, сведения о предоставлении субсидий и льгот на оплату коммунальных услуг.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Денежные средства, внесенные на основании платежного документа, содержащего указание на расчетный период, засчитываются в счет оплаты жилого помещения и коммунальных услуг за период, указанный в этом платежном документе.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 Если платежный документ не содержит данных о расчетном периоде, денежные средства, внесенные на основании данного платежного документа, засчитываются в счет оплаты жилого помещения и коммунальных услуг за период, указанный гражданином (статья 319.1 ГК РФ).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В </w:t>
      </w:r>
      <w:r w:rsidRPr="0050348B">
        <w:rPr>
          <w:sz w:val="28"/>
          <w:szCs w:val="28"/>
        </w:rPr>
        <w:t>случае</w:t>
      </w:r>
      <w:r w:rsidRPr="0050348B">
        <w:rPr>
          <w:sz w:val="28"/>
          <w:szCs w:val="28"/>
        </w:rPr>
        <w:t xml:space="preserve"> когда наниматель (собственник) не указал, в счет какого расчетного периода им осуществлено исполнение, исполненное засчитывается за периоды, по которым срок исковой давности не истек (часть 1 статьи 7 ЖК РФ и пункт 3 статьи 199, пункт 3 статьи 319.1 ГК РФ).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  </w:t>
      </w:r>
      <w:r w:rsidRPr="0050348B">
        <w:rPr>
          <w:sz w:val="28"/>
          <w:szCs w:val="28"/>
        </w:rPr>
        <w:t>В пункте 22 Постановления Пленума Верховного Суда РФ от 27.06.2017 N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при разрешении споров о перерасчете платежей за коммунальные услуги ненадлежащего качества и (или) с перерывами, превышающими установленную продолжительность</w:t>
      </w:r>
      <w:r w:rsidRPr="0050348B">
        <w:rPr>
          <w:sz w:val="28"/>
          <w:szCs w:val="28"/>
        </w:rPr>
        <w:t xml:space="preserve">, </w:t>
      </w:r>
      <w:r w:rsidRPr="0050348B">
        <w:rPr>
          <w:sz w:val="28"/>
          <w:szCs w:val="28"/>
        </w:rPr>
        <w:t xml:space="preserve">факт неоказания или ненадлежащего оказания коммунальных услуг может подтверждаться не только составленными исполнителем коммунальных услуг актом нарушения качества или превышения установленной продолжительности перерыва в оказании услуг или актом </w:t>
      </w:r>
      <w:r w:rsidRPr="0050348B">
        <w:rPr>
          <w:sz w:val="28"/>
          <w:szCs w:val="28"/>
        </w:rPr>
        <w:t>непредоставления</w:t>
      </w:r>
      <w:r w:rsidRPr="0050348B">
        <w:rPr>
          <w:sz w:val="28"/>
          <w:szCs w:val="28"/>
        </w:rPr>
        <w:t xml:space="preserve"> или предоставления коммунальных услуг ненадлежащего качества, но и любыми другими средствами доказывания, предусмотренными </w:t>
      </w:r>
      <w:r w:rsidRPr="0050348B">
        <w:rPr>
          <w:sz w:val="28"/>
          <w:szCs w:val="28"/>
        </w:rPr>
        <w:t>статьей 55 ГПК РФ (например, показаниями свидетелей, аудио- и видеозаписями, заключением эксперта).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</w:t>
      </w:r>
      <w:r w:rsidRPr="0050348B">
        <w:rPr>
          <w:sz w:val="28"/>
          <w:szCs w:val="28"/>
        </w:rPr>
        <w:t>Исполнитель коммунальных услуг освобождается от ответственности за оказание услуги ненадлежащего качества и (или) с перерывом, превышающим установленную продолжительность, если докажет, что неисполнение обязательств или их ненадлежащее исполнение произошло вследствие непреодолимой силы, а также по иным основаниям, предусмотренным законом (пункт 3 статьи 401 ГК РФ, пункт 4 статьи 13 Закона Российской Федерации от 7 февраля 1992 года N 2300-1 "О защите</w:t>
      </w:r>
      <w:r w:rsidRPr="0050348B">
        <w:rPr>
          <w:sz w:val="28"/>
          <w:szCs w:val="28"/>
        </w:rPr>
        <w:t xml:space="preserve"> прав потребителей").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Нормы раздела VII Жилищного кодекса РФ детализируются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Российской Федерации от 6 мая 2011 г. N 354) «О предоставлении коммунальных услуг собственникам и пользователям помещений в многоквартирных домах и жилых домов»; </w:t>
      </w:r>
      <w:r w:rsidRPr="0050348B">
        <w:rPr>
          <w:sz w:val="28"/>
          <w:szCs w:val="28"/>
        </w:rPr>
        <w:t>Правилах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от 13 августа 2006 г. N 491;</w:t>
      </w:r>
      <w:r w:rsidRPr="0050348B">
        <w:rPr>
          <w:sz w:val="28"/>
          <w:szCs w:val="28"/>
        </w:rPr>
        <w:t xml:space="preserve"> иных подзаконных актах, в том числе актах местного самоуправления.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</w:t>
      </w:r>
      <w:r w:rsidRPr="0050348B">
        <w:rPr>
          <w:sz w:val="28"/>
          <w:szCs w:val="28"/>
        </w:rPr>
        <w:t>Однако пункт 2 Постановления Правительства Российской Федерации от 6 мая 2011 г. N 354 «О предоставлении коммунальных услуг собственникам и пользователям помещений в многоквартирных домах и жилых домов» дополнен подпунктом «г», согласно которого на территориях Республики Крым и г. Севастополя Правила подлежат применению к правоотношениям, возникшим после 1 июля 2015 года.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Таким образом, к правоотношениям, возникшим до 1 июля 2015 г., подлежали применению Правила предоставления услуг централизованного отопления, поставки холодной воды и водоотведения, утвержденные Постановлением Кабинета Министров Украины от 21 июля 2005 года N 630.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</w:t>
      </w:r>
      <w:r w:rsidRPr="0050348B">
        <w:rPr>
          <w:sz w:val="28"/>
          <w:szCs w:val="28"/>
        </w:rPr>
        <w:t>В соответствии с пунктами 36-38 Постановления №354 от 6 мая 2011 г. расчет размера платы за коммунальные услуги производится в порядке, установленном настоящими Правилами, с учетом особенностей, предусмотренных нормативными актами, регулирующими порядок установления и применения социальной нормы потребления электрической энергии (мощности), в случае если в субъекте Российской Федерации принято решение об установлении такой социальной нормы.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Расчетный период для оплаты коммунальных услуг устанавливается равным календарному месяцу.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Частью 14 ст. 155 ЖК РФ предусмотрено, что лица, несвоевременно и (или) не полностью внесшие плату за жилое помещение и коммунальные услуги (должники) (за исключением взносов на капитальный ремонт),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</w:t>
      </w:r>
      <w:r w:rsidRPr="0050348B">
        <w:rPr>
          <w:sz w:val="28"/>
          <w:szCs w:val="28"/>
        </w:rPr>
        <w:t>сумм</w:t>
      </w:r>
      <w:r w:rsidRPr="0050348B">
        <w:rPr>
          <w:sz w:val="28"/>
          <w:szCs w:val="28"/>
        </w:rPr>
        <w:t xml:space="preserve"> за каждый день просрочки начиная со следующего дня после наступления установленного срока оплаты по день фактической выплаты включительно. Увеличение установленного в настоящей части размера пеней не допускается.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Согласно представленным истцом расчетов, задолженность ответчика по оплате коммунальных услуг по теплоснабжению основной долг и пеня за период с </w:t>
      </w:r>
      <w:r w:rsidR="00337D1E">
        <w:rPr>
          <w:sz w:val="28"/>
          <w:szCs w:val="28"/>
        </w:rPr>
        <w:t>03 июня 2016</w:t>
      </w:r>
      <w:r w:rsidRPr="0050348B">
        <w:rPr>
          <w:sz w:val="28"/>
          <w:szCs w:val="28"/>
        </w:rPr>
        <w:t xml:space="preserve"> г. по</w:t>
      </w:r>
      <w:r w:rsidR="00337D1E">
        <w:rPr>
          <w:sz w:val="28"/>
          <w:szCs w:val="28"/>
        </w:rPr>
        <w:t xml:space="preserve"> 31 декабря 2017 г составляет 17123,98</w:t>
      </w:r>
      <w:r w:rsidRPr="0050348B">
        <w:rPr>
          <w:sz w:val="28"/>
          <w:szCs w:val="28"/>
        </w:rPr>
        <w:t xml:space="preserve"> рублей, суд принимает расчет истца как надлежащее доказательство.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Суд не принимает во внимание утверждение ответчика относительно того что услуга по теплоснабжению ему не предоставлялась, или предоставлялась ненадлежащего качества в связи с тем что данное утверждение</w:t>
      </w:r>
      <w:r w:rsidR="00611DC6">
        <w:rPr>
          <w:sz w:val="28"/>
          <w:szCs w:val="28"/>
        </w:rPr>
        <w:t xml:space="preserve"> опровергается материалами дела. </w:t>
      </w:r>
      <w:r w:rsidRPr="0050348B">
        <w:rPr>
          <w:sz w:val="28"/>
          <w:szCs w:val="28"/>
        </w:rPr>
        <w:t xml:space="preserve"> Допустимых доказательств того что услуга по теплоснабжению оказывалась не качественно суду не предоставлено.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Согласно пункту 1 статьи 333 ГК </w:t>
      </w:r>
      <w:r w:rsidRPr="0050348B">
        <w:rPr>
          <w:sz w:val="28"/>
          <w:szCs w:val="28"/>
        </w:rPr>
        <w:t>РФ</w:t>
      </w:r>
      <w:r w:rsidRPr="0050348B">
        <w:rPr>
          <w:sz w:val="28"/>
          <w:szCs w:val="28"/>
        </w:rPr>
        <w:t xml:space="preserve"> если подлежащая уплате неустойка явно несоразмерна последствиям нарушения обязательства, суд вправе уменьшить неустойку.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Суд приходит к выводу о возможности</w:t>
      </w:r>
      <w:r w:rsidR="00611DC6">
        <w:rPr>
          <w:sz w:val="28"/>
          <w:szCs w:val="28"/>
        </w:rPr>
        <w:t xml:space="preserve"> уменьшения суммы неустойки до 5</w:t>
      </w:r>
      <w:r w:rsidRPr="0050348B">
        <w:rPr>
          <w:sz w:val="28"/>
          <w:szCs w:val="28"/>
        </w:rPr>
        <w:t>00 рублей.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В соответствии со ст. 56 ГПК РФ каждая сторона обязана доказать те обстоятельства, на которые ссылается в обоснование своих требований или возражений. </w:t>
      </w:r>
      <w:r w:rsidRPr="0050348B">
        <w:rPr>
          <w:sz w:val="28"/>
          <w:szCs w:val="28"/>
        </w:rPr>
        <w:t>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50348B" w:rsidRP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При таких обстоятельствах суд не принимает во внимание доводы ответчика, которые не основаны на фактических обстоятельствах дела.</w:t>
      </w:r>
    </w:p>
    <w:p w:rsidR="0050348B" w:rsidP="0050348B">
      <w:pPr>
        <w:spacing w:line="276" w:lineRule="auto"/>
        <w:ind w:right="-285"/>
        <w:jc w:val="both"/>
        <w:rPr>
          <w:sz w:val="28"/>
          <w:szCs w:val="28"/>
        </w:rPr>
      </w:pPr>
      <w:r w:rsidRPr="0050348B">
        <w:rPr>
          <w:sz w:val="28"/>
          <w:szCs w:val="28"/>
        </w:rPr>
        <w:t xml:space="preserve">                 Судебные издержки взыскиваются с ответчиков в пользу истца в порядке статьи 98 ГПК РФ.</w:t>
      </w:r>
    </w:p>
    <w:p w:rsidR="00611DC6" w:rsidP="0050348B">
      <w:pPr>
        <w:spacing w:line="276" w:lineRule="auto"/>
        <w:ind w:right="-285"/>
        <w:jc w:val="both"/>
        <w:rPr>
          <w:sz w:val="28"/>
          <w:szCs w:val="28"/>
        </w:rPr>
      </w:pP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</w:t>
      </w:r>
      <w:r w:rsidRPr="00850A30" w:rsidR="00B95B49">
        <w:rPr>
          <w:sz w:val="28"/>
          <w:szCs w:val="28"/>
        </w:rPr>
        <w:t>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</w:t>
      </w:r>
      <w:r w:rsidRPr="00750CC4" w:rsidR="00750CC4">
        <w:t xml:space="preserve"> </w:t>
      </w:r>
      <w:r w:rsidRPr="00750CC4" w:rsidR="00750CC4">
        <w:rPr>
          <w:sz w:val="28"/>
          <w:szCs w:val="28"/>
        </w:rPr>
        <w:t>Резник Василию Павловичу, Резник Андрей Андреевичу, Резник Ирине Александровне, Резник Андрей Василье</w:t>
      </w:r>
      <w:r w:rsidR="006D45A9">
        <w:rPr>
          <w:sz w:val="28"/>
          <w:szCs w:val="28"/>
        </w:rPr>
        <w:t>вичу, Резник Вере Григорьевне</w:t>
      </w:r>
      <w:r w:rsidRPr="007D55B5">
        <w:rPr>
          <w:sz w:val="28"/>
          <w:szCs w:val="28"/>
        </w:rPr>
        <w:t>,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Pr="004A505B">
        <w:rPr>
          <w:color w:val="000000"/>
          <w:sz w:val="28"/>
          <w:szCs w:val="28"/>
        </w:rPr>
        <w:t>удовлетворить частично.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Взыскать с </w:t>
      </w:r>
      <w:r w:rsidR="00750CC4">
        <w:rPr>
          <w:color w:val="000000"/>
          <w:sz w:val="28"/>
          <w:szCs w:val="28"/>
        </w:rPr>
        <w:t>Резник Василия Павловича, Резник Андрея Андреевича, Резник Ирины Александровны, Резник Андрея Василье</w:t>
      </w:r>
      <w:r w:rsidR="006D45A9">
        <w:rPr>
          <w:color w:val="000000"/>
          <w:sz w:val="28"/>
          <w:szCs w:val="28"/>
        </w:rPr>
        <w:t>вича, Резник Веры Григорьевны</w:t>
      </w:r>
      <w:r w:rsidR="00750CC4">
        <w:rPr>
          <w:color w:val="000000"/>
          <w:sz w:val="28"/>
          <w:szCs w:val="28"/>
        </w:rPr>
        <w:t xml:space="preserve"> солидарно </w:t>
      </w:r>
      <w:r w:rsidRPr="00750CC4" w:rsidR="00750CC4"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1A3D8C">
        <w:rPr>
          <w:color w:val="000000"/>
          <w:sz w:val="28"/>
          <w:szCs w:val="28"/>
        </w:rPr>
        <w:t>х</w:t>
      </w:r>
      <w:r w:rsidR="00750CC4">
        <w:rPr>
          <w:color w:val="000000"/>
          <w:sz w:val="28"/>
          <w:szCs w:val="28"/>
        </w:rPr>
        <w:t xml:space="preserve">   года по </w:t>
      </w:r>
      <w:r w:rsidR="001A3D8C">
        <w:rPr>
          <w:color w:val="000000"/>
          <w:sz w:val="28"/>
          <w:szCs w:val="28"/>
        </w:rPr>
        <w:t>х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1A3D8C">
        <w:rPr>
          <w:color w:val="000000"/>
          <w:sz w:val="28"/>
          <w:szCs w:val="28"/>
        </w:rPr>
        <w:t>х</w:t>
      </w:r>
      <w:r w:rsidR="00750CC4">
        <w:rPr>
          <w:color w:val="000000"/>
          <w:sz w:val="28"/>
          <w:szCs w:val="28"/>
        </w:rPr>
        <w:t xml:space="preserve"> рублей, пеню в размере </w:t>
      </w:r>
      <w:r w:rsidR="001A3D8C">
        <w:rPr>
          <w:color w:val="000000"/>
          <w:sz w:val="28"/>
          <w:szCs w:val="28"/>
        </w:rPr>
        <w:t>х</w:t>
      </w:r>
      <w:r w:rsidR="00D47910">
        <w:rPr>
          <w:color w:val="000000"/>
          <w:sz w:val="28"/>
          <w:szCs w:val="28"/>
        </w:rPr>
        <w:t>рублей</w:t>
      </w:r>
      <w:r w:rsidRPr="004A505B">
        <w:rPr>
          <w:color w:val="000000"/>
          <w:sz w:val="28"/>
          <w:szCs w:val="28"/>
        </w:rPr>
        <w:t xml:space="preserve"> судебные расходы в размере </w:t>
      </w:r>
      <w:r w:rsidR="001A3D8C">
        <w:rPr>
          <w:color w:val="000000"/>
          <w:sz w:val="28"/>
          <w:szCs w:val="28"/>
        </w:rPr>
        <w:t>х</w:t>
      </w:r>
      <w:r w:rsidR="00962A0E">
        <w:rPr>
          <w:color w:val="000000"/>
          <w:sz w:val="28"/>
          <w:szCs w:val="28"/>
        </w:rPr>
        <w:t xml:space="preserve"> </w:t>
      </w:r>
      <w:r w:rsidR="00750CC4">
        <w:rPr>
          <w:color w:val="000000"/>
          <w:sz w:val="28"/>
          <w:szCs w:val="28"/>
        </w:rPr>
        <w:t>рубль</w:t>
      </w:r>
      <w:r w:rsidRPr="004A505B">
        <w:rPr>
          <w:color w:val="000000"/>
          <w:sz w:val="28"/>
          <w:szCs w:val="28"/>
        </w:rPr>
        <w:t>, а всего</w:t>
      </w:r>
      <w:r w:rsidR="00750CC4">
        <w:rPr>
          <w:color w:val="000000"/>
          <w:sz w:val="28"/>
          <w:szCs w:val="28"/>
        </w:rPr>
        <w:t xml:space="preserve"> взыскать </w:t>
      </w:r>
      <w:r w:rsidR="001A3D8C">
        <w:rPr>
          <w:color w:val="000000"/>
          <w:sz w:val="28"/>
          <w:szCs w:val="28"/>
        </w:rPr>
        <w:t>х</w:t>
      </w:r>
      <w:r w:rsidRPr="004A505B">
        <w:rPr>
          <w:color w:val="000000"/>
          <w:sz w:val="28"/>
          <w:szCs w:val="28"/>
        </w:rPr>
        <w:t xml:space="preserve"> </w:t>
      </w:r>
      <w:r w:rsidR="00750CC4">
        <w:rPr>
          <w:color w:val="000000"/>
          <w:sz w:val="28"/>
          <w:szCs w:val="28"/>
        </w:rPr>
        <w:t xml:space="preserve"> рубля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(</w:t>
      </w:r>
      <w:r w:rsidR="00750CC4">
        <w:rPr>
          <w:color w:val="000000"/>
          <w:sz w:val="28"/>
          <w:szCs w:val="28"/>
        </w:rPr>
        <w:t>пятнадцать тысяч шестьсот двадцать шесть рублей сорок две копейки</w:t>
      </w:r>
      <w:r w:rsidRPr="004A505B">
        <w:rPr>
          <w:color w:val="000000"/>
          <w:sz w:val="28"/>
          <w:szCs w:val="28"/>
        </w:rPr>
        <w:t>).</w:t>
      </w:r>
    </w:p>
    <w:p w:rsidR="000B2806" w:rsidRPr="00611DC6" w:rsidP="00611DC6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удовлетворении иных требований отказать.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611DC6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1DC6" w:rsidP="001E0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в полном объеме 22.07.2019 года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D8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95FE4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A3D8C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2C5439"/>
    <w:rsid w:val="00334821"/>
    <w:rsid w:val="00337D1E"/>
    <w:rsid w:val="00347584"/>
    <w:rsid w:val="003F5CAF"/>
    <w:rsid w:val="00446020"/>
    <w:rsid w:val="004703BE"/>
    <w:rsid w:val="0047672B"/>
    <w:rsid w:val="00481CA9"/>
    <w:rsid w:val="00486A0E"/>
    <w:rsid w:val="004937AF"/>
    <w:rsid w:val="004A12A4"/>
    <w:rsid w:val="004A505B"/>
    <w:rsid w:val="004B278B"/>
    <w:rsid w:val="004D24EE"/>
    <w:rsid w:val="004E1465"/>
    <w:rsid w:val="0050186C"/>
    <w:rsid w:val="0050348B"/>
    <w:rsid w:val="00504E18"/>
    <w:rsid w:val="005353A5"/>
    <w:rsid w:val="005A6B21"/>
    <w:rsid w:val="005B26EC"/>
    <w:rsid w:val="005B535D"/>
    <w:rsid w:val="005D0B0B"/>
    <w:rsid w:val="005E511B"/>
    <w:rsid w:val="005E770E"/>
    <w:rsid w:val="00611DC6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45A9"/>
    <w:rsid w:val="006F7253"/>
    <w:rsid w:val="007008EF"/>
    <w:rsid w:val="00723024"/>
    <w:rsid w:val="00750CC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7D57C6"/>
    <w:rsid w:val="0084193E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52AE8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