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1F1E" w:rsidRPr="006F186E" w:rsidP="006F186E">
      <w:pPr>
        <w:ind w:right="-45" w:firstLine="851"/>
        <w:jc w:val="right"/>
        <w:rPr>
          <w:sz w:val="28"/>
          <w:szCs w:val="28"/>
        </w:rPr>
      </w:pPr>
      <w:r w:rsidRPr="006F186E">
        <w:rPr>
          <w:sz w:val="28"/>
          <w:szCs w:val="28"/>
        </w:rPr>
        <w:t>Дело № 02-0</w:t>
      </w:r>
      <w:r w:rsidRPr="006F186E" w:rsidR="00946BF5">
        <w:rPr>
          <w:sz w:val="28"/>
          <w:szCs w:val="28"/>
        </w:rPr>
        <w:t>155</w:t>
      </w:r>
      <w:r w:rsidRPr="006F186E">
        <w:rPr>
          <w:sz w:val="28"/>
          <w:szCs w:val="28"/>
        </w:rPr>
        <w:t>/</w:t>
      </w:r>
      <w:r w:rsidRPr="006F186E" w:rsidR="00946BF5">
        <w:rPr>
          <w:sz w:val="28"/>
          <w:szCs w:val="28"/>
        </w:rPr>
        <w:t>79</w:t>
      </w:r>
      <w:r w:rsidRPr="006F186E">
        <w:rPr>
          <w:sz w:val="28"/>
          <w:szCs w:val="28"/>
        </w:rPr>
        <w:t>/20</w:t>
      </w:r>
      <w:r w:rsidRPr="006F186E" w:rsidR="00946BF5">
        <w:rPr>
          <w:sz w:val="28"/>
          <w:szCs w:val="28"/>
        </w:rPr>
        <w:t>20</w:t>
      </w:r>
      <w:r w:rsidRPr="006F186E">
        <w:rPr>
          <w:sz w:val="28"/>
          <w:szCs w:val="28"/>
        </w:rPr>
        <w:t xml:space="preserve"> </w:t>
      </w:r>
    </w:p>
    <w:p w:rsidR="00C71F1E" w:rsidRPr="006F186E" w:rsidP="006F186E">
      <w:pPr>
        <w:ind w:right="-45"/>
        <w:jc w:val="center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РЕШЕНИЕ</w:t>
      </w:r>
    </w:p>
    <w:p w:rsidR="00C71F1E" w:rsidRPr="006F186E" w:rsidP="006F186E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ИМЕНЕМ РОССИЙСКОЙ ФЕДЕРАЦИИ</w:t>
      </w:r>
    </w:p>
    <w:p w:rsidR="00C71F1E" w:rsidRPr="006F186E" w:rsidP="006F186E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C71F1E" w:rsidRPr="006F186E" w:rsidP="006F18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F186E">
        <w:rPr>
          <w:sz w:val="28"/>
          <w:szCs w:val="28"/>
        </w:rPr>
        <w:t xml:space="preserve">11 </w:t>
      </w:r>
      <w:r w:rsidRPr="006F186E" w:rsidR="00946BF5">
        <w:rPr>
          <w:sz w:val="28"/>
          <w:szCs w:val="28"/>
        </w:rPr>
        <w:t xml:space="preserve">июня </w:t>
      </w:r>
      <w:r w:rsidRPr="006F186E">
        <w:rPr>
          <w:sz w:val="28"/>
          <w:szCs w:val="28"/>
        </w:rPr>
        <w:t>20</w:t>
      </w:r>
      <w:r w:rsidRPr="006F186E" w:rsidR="00946BF5">
        <w:rPr>
          <w:sz w:val="28"/>
          <w:szCs w:val="28"/>
        </w:rPr>
        <w:t>20</w:t>
      </w:r>
      <w:r w:rsidRPr="006F186E">
        <w:rPr>
          <w:sz w:val="28"/>
          <w:szCs w:val="28"/>
        </w:rPr>
        <w:t xml:space="preserve"> года                                                                    г. Симферополь</w:t>
      </w:r>
    </w:p>
    <w:p w:rsidR="00946BF5" w:rsidRPr="006F186E" w:rsidP="006F18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F186E">
        <w:rPr>
          <w:sz w:val="28"/>
          <w:szCs w:val="28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</w:t>
      </w:r>
    </w:p>
    <w:p w:rsidR="00946BF5" w:rsidRPr="006F186E" w:rsidP="006F18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F186E">
        <w:rPr>
          <w:sz w:val="28"/>
          <w:szCs w:val="28"/>
        </w:rPr>
        <w:t>при секретаре – Лазаревой Ж.С.,</w:t>
      </w:r>
    </w:p>
    <w:p w:rsidR="00C71F1E" w:rsidRPr="006F186E" w:rsidP="006F186E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F186E">
        <w:rPr>
          <w:sz w:val="28"/>
          <w:szCs w:val="28"/>
        </w:rPr>
        <w:t>рассмотрев в открытом судебном заседании гражданское дело по иску ГУП РК «</w:t>
      </w:r>
      <w:r w:rsidRPr="006F186E">
        <w:rPr>
          <w:sz w:val="28"/>
          <w:szCs w:val="28"/>
        </w:rPr>
        <w:t>Крымтеплокомму</w:t>
      </w:r>
      <w:r w:rsidRPr="006F186E">
        <w:rPr>
          <w:sz w:val="28"/>
          <w:szCs w:val="28"/>
        </w:rPr>
        <w:t>нэнерго</w:t>
      </w:r>
      <w:r w:rsidRPr="006F186E">
        <w:rPr>
          <w:sz w:val="28"/>
          <w:szCs w:val="28"/>
        </w:rPr>
        <w:t xml:space="preserve">» к  </w:t>
      </w:r>
      <w:r w:rsidRPr="006F186E">
        <w:rPr>
          <w:sz w:val="28"/>
          <w:szCs w:val="28"/>
        </w:rPr>
        <w:t>Босулаевой</w:t>
      </w:r>
      <w:r w:rsidRPr="006F186E">
        <w:rPr>
          <w:sz w:val="28"/>
          <w:szCs w:val="28"/>
        </w:rPr>
        <w:t xml:space="preserve"> </w:t>
      </w:r>
      <w:r w:rsidR="00A664A7">
        <w:rPr>
          <w:sz w:val="28"/>
          <w:szCs w:val="28"/>
        </w:rPr>
        <w:t>Л.Г.</w:t>
      </w:r>
      <w:r w:rsidRPr="006F186E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6F186E">
        <w:rPr>
          <w:bCs/>
          <w:sz w:val="28"/>
          <w:szCs w:val="28"/>
        </w:rPr>
        <w:t xml:space="preserve">,  </w:t>
      </w:r>
    </w:p>
    <w:p w:rsidR="00C71F1E" w:rsidRPr="006F186E" w:rsidP="006F186E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УСТАНОВИЛ:</w:t>
      </w:r>
    </w:p>
    <w:p w:rsidR="00C71F1E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sz w:val="28"/>
          <w:szCs w:val="28"/>
        </w:rPr>
        <w:t>ГУП РК «Крымтеплокоммунэнерго»</w:t>
      </w:r>
      <w:r w:rsidRPr="006F186E">
        <w:rPr>
          <w:bCs/>
          <w:sz w:val="28"/>
          <w:szCs w:val="28"/>
        </w:rPr>
        <w:t xml:space="preserve"> обратилось в суд с иском к </w:t>
      </w:r>
      <w:r w:rsidRPr="006F186E">
        <w:rPr>
          <w:sz w:val="28"/>
          <w:szCs w:val="28"/>
        </w:rPr>
        <w:t>Босулаевой Л.Г.</w:t>
      </w:r>
      <w:r w:rsidRPr="006F186E">
        <w:rPr>
          <w:bCs/>
          <w:sz w:val="28"/>
          <w:szCs w:val="28"/>
        </w:rPr>
        <w:t xml:space="preserve">, в котором просит взыскать  с </w:t>
      </w:r>
      <w:r w:rsidRPr="006F186E" w:rsidR="00293972">
        <w:rPr>
          <w:sz w:val="28"/>
          <w:szCs w:val="28"/>
        </w:rPr>
        <w:t>Босулаевой Л.Г.</w:t>
      </w:r>
      <w:r w:rsidRPr="006F186E" w:rsidR="00293972">
        <w:rPr>
          <w:bCs/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 xml:space="preserve">в пользу </w:t>
      </w:r>
      <w:r w:rsidRPr="006F186E" w:rsidR="00293972">
        <w:rPr>
          <w:sz w:val="28"/>
          <w:szCs w:val="28"/>
        </w:rPr>
        <w:t>ГУП РК «Крымтеплокоммунэнерго»</w:t>
      </w:r>
      <w:r w:rsidRPr="006F186E" w:rsidR="00293972">
        <w:rPr>
          <w:bCs/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 xml:space="preserve"> задолженность по оплате за</w:t>
      </w:r>
      <w:r w:rsidRPr="006F186E" w:rsidR="00293972">
        <w:rPr>
          <w:bCs/>
          <w:sz w:val="28"/>
          <w:szCs w:val="28"/>
        </w:rPr>
        <w:t xml:space="preserve"> потребленную </w:t>
      </w:r>
      <w:r w:rsidRPr="006F186E" w:rsidR="00B64618">
        <w:rPr>
          <w:bCs/>
          <w:sz w:val="28"/>
          <w:szCs w:val="28"/>
        </w:rPr>
        <w:t>тепловую</w:t>
      </w:r>
      <w:r w:rsidRPr="006F186E" w:rsidR="00293972">
        <w:rPr>
          <w:bCs/>
          <w:sz w:val="28"/>
          <w:szCs w:val="28"/>
        </w:rPr>
        <w:t xml:space="preserve"> энергию за период с </w:t>
      </w:r>
      <w:r w:rsidR="00A664A7">
        <w:rPr>
          <w:bCs/>
          <w:sz w:val="28"/>
          <w:szCs w:val="28"/>
        </w:rPr>
        <w:t>ДД.ММ</w:t>
      </w:r>
      <w:r w:rsidR="00A664A7">
        <w:rPr>
          <w:bCs/>
          <w:sz w:val="28"/>
          <w:szCs w:val="28"/>
        </w:rPr>
        <w:t>.Г</w:t>
      </w:r>
      <w:r w:rsidR="00A664A7">
        <w:rPr>
          <w:bCs/>
          <w:sz w:val="28"/>
          <w:szCs w:val="28"/>
        </w:rPr>
        <w:t>Г</w:t>
      </w:r>
      <w:r w:rsidRPr="006F186E" w:rsidR="00293972">
        <w:rPr>
          <w:bCs/>
          <w:sz w:val="28"/>
          <w:szCs w:val="28"/>
        </w:rPr>
        <w:t xml:space="preserve"> по </w:t>
      </w:r>
      <w:r w:rsidR="00A664A7">
        <w:rPr>
          <w:bCs/>
          <w:sz w:val="28"/>
          <w:szCs w:val="28"/>
        </w:rPr>
        <w:t>ДД.ММ.ГГ</w:t>
      </w:r>
      <w:r w:rsidRPr="006F186E" w:rsidR="00293972">
        <w:rPr>
          <w:bCs/>
          <w:sz w:val="28"/>
          <w:szCs w:val="28"/>
        </w:rPr>
        <w:t xml:space="preserve"> </w:t>
      </w:r>
      <w:r w:rsidRPr="006F186E" w:rsidR="00B64618">
        <w:rPr>
          <w:bCs/>
          <w:sz w:val="28"/>
          <w:szCs w:val="28"/>
        </w:rPr>
        <w:t xml:space="preserve">  </w:t>
      </w:r>
      <w:r w:rsidRPr="006F186E">
        <w:rPr>
          <w:bCs/>
          <w:sz w:val="28"/>
          <w:szCs w:val="28"/>
        </w:rPr>
        <w:t xml:space="preserve">в размере </w:t>
      </w:r>
      <w:r w:rsidRPr="006F186E" w:rsidR="00B64618">
        <w:rPr>
          <w:bCs/>
          <w:sz w:val="28"/>
          <w:szCs w:val="28"/>
        </w:rPr>
        <w:t>29725</w:t>
      </w:r>
      <w:r w:rsidRPr="006F186E" w:rsidR="005A5897">
        <w:rPr>
          <w:bCs/>
          <w:sz w:val="28"/>
          <w:szCs w:val="28"/>
        </w:rPr>
        <w:t>,</w:t>
      </w:r>
      <w:r w:rsidRPr="006F186E" w:rsidR="00B64618">
        <w:rPr>
          <w:bCs/>
          <w:sz w:val="28"/>
          <w:szCs w:val="28"/>
        </w:rPr>
        <w:t>57</w:t>
      </w:r>
      <w:r w:rsidRPr="006F186E" w:rsidR="005A5897">
        <w:rPr>
          <w:bCs/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>руб</w:t>
      </w:r>
      <w:r w:rsidRPr="006F186E" w:rsidR="00B64618">
        <w:rPr>
          <w:bCs/>
          <w:sz w:val="28"/>
          <w:szCs w:val="28"/>
        </w:rPr>
        <w:t>., государственной пошлины в размере 1092,00 руб.</w:t>
      </w:r>
    </w:p>
    <w:p w:rsidR="00AF370A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Исковые требования мотивированы тем, что истец является постав</w:t>
      </w:r>
      <w:r w:rsidRPr="006F186E">
        <w:rPr>
          <w:bCs/>
          <w:sz w:val="28"/>
          <w:szCs w:val="28"/>
        </w:rPr>
        <w:t xml:space="preserve">щиком услуги по централизованному теплоснабжению, ответчик - потребителем указанной услуги, поставляемой в </w:t>
      </w:r>
      <w:r w:rsidR="00A664A7">
        <w:rPr>
          <w:sz w:val="28"/>
          <w:szCs w:val="28"/>
        </w:rPr>
        <w:t>&lt;данные изъяты&gt;</w:t>
      </w:r>
      <w:r w:rsidRPr="006F186E">
        <w:rPr>
          <w:bCs/>
          <w:sz w:val="28"/>
          <w:szCs w:val="28"/>
        </w:rPr>
        <w:t xml:space="preserve">. Вследствие ненадлежащего  исполнения своих обязательств по оплате потребленной тепловой энергии, у ответчика образовалась задолженность за период с </w:t>
      </w:r>
      <w:r w:rsidR="00A664A7">
        <w:rPr>
          <w:bCs/>
          <w:sz w:val="28"/>
          <w:szCs w:val="28"/>
        </w:rPr>
        <w:t>ДД.ММ</w:t>
      </w:r>
      <w:r w:rsidR="00A664A7">
        <w:rPr>
          <w:bCs/>
          <w:sz w:val="28"/>
          <w:szCs w:val="28"/>
        </w:rPr>
        <w:t>.Г</w:t>
      </w:r>
      <w:r w:rsidR="00A664A7">
        <w:rPr>
          <w:bCs/>
          <w:sz w:val="28"/>
          <w:szCs w:val="28"/>
        </w:rPr>
        <w:t>Г</w:t>
      </w:r>
      <w:r w:rsidRPr="006F186E" w:rsidR="00E927A1">
        <w:rPr>
          <w:bCs/>
          <w:sz w:val="28"/>
          <w:szCs w:val="28"/>
        </w:rPr>
        <w:t xml:space="preserve"> по </w:t>
      </w:r>
      <w:r w:rsidR="00A664A7">
        <w:rPr>
          <w:bCs/>
          <w:sz w:val="28"/>
          <w:szCs w:val="28"/>
        </w:rPr>
        <w:t>ДД.ММ.ГГ</w:t>
      </w:r>
      <w:r w:rsidRPr="006F186E" w:rsidR="00E927A1">
        <w:rPr>
          <w:bCs/>
          <w:sz w:val="28"/>
          <w:szCs w:val="28"/>
        </w:rPr>
        <w:t xml:space="preserve">   в размере 29725 </w:t>
      </w:r>
      <w:r w:rsidRPr="006F186E">
        <w:rPr>
          <w:bCs/>
          <w:sz w:val="28"/>
          <w:szCs w:val="28"/>
        </w:rPr>
        <w:t xml:space="preserve"> рублей </w:t>
      </w:r>
      <w:r w:rsidRPr="006F186E" w:rsidR="00E927A1">
        <w:rPr>
          <w:bCs/>
          <w:sz w:val="28"/>
          <w:szCs w:val="28"/>
        </w:rPr>
        <w:t>57</w:t>
      </w:r>
      <w:r w:rsidRPr="006F186E">
        <w:rPr>
          <w:bCs/>
          <w:sz w:val="28"/>
          <w:szCs w:val="28"/>
        </w:rPr>
        <w:t xml:space="preserve"> копеек, которую истец просил в</w:t>
      </w:r>
      <w:r w:rsidRPr="006F186E">
        <w:rPr>
          <w:bCs/>
          <w:sz w:val="28"/>
          <w:szCs w:val="28"/>
        </w:rPr>
        <w:t>зыскать с ответчика, а также судебные расходы.</w:t>
      </w:r>
    </w:p>
    <w:p w:rsidR="00090471" w:rsidRPr="006F186E" w:rsidP="006F186E">
      <w:pPr>
        <w:ind w:right="-45" w:firstLine="851"/>
        <w:jc w:val="both"/>
        <w:rPr>
          <w:sz w:val="28"/>
          <w:szCs w:val="28"/>
          <w:lang w:eastAsia="uk-UA"/>
        </w:rPr>
      </w:pPr>
      <w:r w:rsidRPr="006F186E">
        <w:rPr>
          <w:sz w:val="28"/>
          <w:szCs w:val="28"/>
          <w:lang w:eastAsia="uk-UA"/>
        </w:rPr>
        <w:t xml:space="preserve">Представитель истца </w:t>
      </w:r>
      <w:r w:rsidRPr="006F186E" w:rsidR="00B757F5">
        <w:rPr>
          <w:sz w:val="28"/>
          <w:szCs w:val="28"/>
          <w:lang w:eastAsia="uk-UA"/>
        </w:rPr>
        <w:t xml:space="preserve"> </w:t>
      </w:r>
      <w:r w:rsidRPr="006F186E">
        <w:rPr>
          <w:sz w:val="28"/>
          <w:szCs w:val="28"/>
          <w:lang w:eastAsia="uk-UA"/>
        </w:rPr>
        <w:t>в судебно</w:t>
      </w:r>
      <w:r w:rsidRPr="006F186E" w:rsidR="00B757F5">
        <w:rPr>
          <w:sz w:val="28"/>
          <w:szCs w:val="28"/>
          <w:lang w:eastAsia="uk-UA"/>
        </w:rPr>
        <w:t>е</w:t>
      </w:r>
      <w:r w:rsidRPr="006F186E">
        <w:rPr>
          <w:sz w:val="28"/>
          <w:szCs w:val="28"/>
          <w:lang w:eastAsia="uk-UA"/>
        </w:rPr>
        <w:t xml:space="preserve"> заседани</w:t>
      </w:r>
      <w:r w:rsidRPr="006F186E" w:rsidR="00B757F5">
        <w:rPr>
          <w:sz w:val="28"/>
          <w:szCs w:val="28"/>
          <w:lang w:eastAsia="uk-UA"/>
        </w:rPr>
        <w:t>е не явился, извещен надлежащим образом</w:t>
      </w:r>
      <w:r w:rsidRPr="006F186E">
        <w:rPr>
          <w:sz w:val="28"/>
          <w:szCs w:val="28"/>
          <w:lang w:eastAsia="uk-UA"/>
        </w:rPr>
        <w:t xml:space="preserve">, ранее </w:t>
      </w:r>
      <w:r w:rsidRPr="006F186E" w:rsidR="009F6983">
        <w:rPr>
          <w:sz w:val="28"/>
          <w:szCs w:val="28"/>
          <w:lang w:eastAsia="uk-UA"/>
        </w:rPr>
        <w:t>направил</w:t>
      </w:r>
      <w:r w:rsidRPr="006F186E">
        <w:rPr>
          <w:sz w:val="28"/>
          <w:szCs w:val="28"/>
          <w:lang w:eastAsia="uk-UA"/>
        </w:rPr>
        <w:t xml:space="preserve"> </w:t>
      </w:r>
      <w:r w:rsidRPr="006F186E" w:rsidR="009F6983">
        <w:rPr>
          <w:sz w:val="28"/>
          <w:szCs w:val="28"/>
          <w:lang w:eastAsia="uk-UA"/>
        </w:rPr>
        <w:t>заявление</w:t>
      </w:r>
      <w:r w:rsidRPr="006F186E">
        <w:rPr>
          <w:sz w:val="28"/>
          <w:szCs w:val="28"/>
          <w:lang w:eastAsia="uk-UA"/>
        </w:rPr>
        <w:t xml:space="preserve"> о рассмотрении дела в ег</w:t>
      </w:r>
      <w:r w:rsidRPr="006F186E" w:rsidR="009F6983">
        <w:rPr>
          <w:sz w:val="28"/>
          <w:szCs w:val="28"/>
          <w:lang w:eastAsia="uk-UA"/>
        </w:rPr>
        <w:t>о отсутствие, указав, что исковые требования поддерживает в полном объёме.</w:t>
      </w:r>
    </w:p>
    <w:p w:rsidR="00CB47A6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Отве</w:t>
      </w:r>
      <w:r w:rsidRPr="006F186E">
        <w:rPr>
          <w:bCs/>
          <w:sz w:val="28"/>
          <w:szCs w:val="28"/>
        </w:rPr>
        <w:t>тчик в судебное заседание</w:t>
      </w:r>
      <w:r w:rsidRPr="006F186E" w:rsidR="009F6983">
        <w:rPr>
          <w:bCs/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>не явилс</w:t>
      </w:r>
      <w:r w:rsidRPr="006F186E" w:rsidR="009F6983">
        <w:rPr>
          <w:bCs/>
          <w:sz w:val="28"/>
          <w:szCs w:val="28"/>
        </w:rPr>
        <w:t>я</w:t>
      </w:r>
      <w:r w:rsidRPr="006F186E" w:rsidR="00E5455F">
        <w:rPr>
          <w:bCs/>
          <w:sz w:val="28"/>
          <w:szCs w:val="28"/>
        </w:rPr>
        <w:t>,</w:t>
      </w:r>
      <w:r w:rsidRPr="006F186E">
        <w:rPr>
          <w:bCs/>
          <w:sz w:val="28"/>
          <w:szCs w:val="28"/>
        </w:rPr>
        <w:t xml:space="preserve"> извещ</w:t>
      </w:r>
      <w:r w:rsidRPr="006F186E" w:rsidR="009F6983">
        <w:rPr>
          <w:bCs/>
          <w:sz w:val="28"/>
          <w:szCs w:val="28"/>
        </w:rPr>
        <w:t xml:space="preserve">ен надлежащим образом, </w:t>
      </w:r>
      <w:r w:rsidRPr="006F186E" w:rsidR="00512E3F">
        <w:rPr>
          <w:bCs/>
          <w:sz w:val="28"/>
          <w:szCs w:val="28"/>
        </w:rPr>
        <w:t>р</w:t>
      </w:r>
      <w:r w:rsidRPr="006F186E">
        <w:rPr>
          <w:bCs/>
          <w:sz w:val="28"/>
          <w:szCs w:val="28"/>
        </w:rPr>
        <w:t xml:space="preserve">анее </w:t>
      </w:r>
      <w:r w:rsidRPr="006F186E" w:rsidR="00512E3F">
        <w:rPr>
          <w:bCs/>
          <w:sz w:val="28"/>
          <w:szCs w:val="28"/>
        </w:rPr>
        <w:t xml:space="preserve"> направил </w:t>
      </w:r>
      <w:r w:rsidRPr="006F186E">
        <w:rPr>
          <w:bCs/>
          <w:sz w:val="28"/>
          <w:szCs w:val="28"/>
        </w:rPr>
        <w:t>письменные возражения, в котор</w:t>
      </w:r>
      <w:r w:rsidR="00266B44">
        <w:rPr>
          <w:bCs/>
          <w:sz w:val="28"/>
          <w:szCs w:val="28"/>
        </w:rPr>
        <w:t xml:space="preserve">ых </w:t>
      </w:r>
      <w:r w:rsidRPr="006F186E">
        <w:rPr>
          <w:bCs/>
          <w:sz w:val="28"/>
          <w:szCs w:val="28"/>
        </w:rPr>
        <w:t xml:space="preserve">выразил несогласие с заявленными исковыми требованиями, </w:t>
      </w:r>
      <w:r w:rsidRPr="006F186E" w:rsidR="00E5455F">
        <w:rPr>
          <w:bCs/>
          <w:sz w:val="28"/>
          <w:szCs w:val="28"/>
        </w:rPr>
        <w:t>в удовлетворении иска просил отказать</w:t>
      </w:r>
      <w:r w:rsidRPr="006F186E">
        <w:rPr>
          <w:bCs/>
          <w:sz w:val="28"/>
          <w:szCs w:val="28"/>
        </w:rPr>
        <w:t>; также ответчик просил применить при рассмотрени</w:t>
      </w:r>
      <w:r w:rsidRPr="006F186E">
        <w:rPr>
          <w:bCs/>
          <w:sz w:val="28"/>
          <w:szCs w:val="28"/>
        </w:rPr>
        <w:t>и спора срок исковой давности для защиты нарушенного права.</w:t>
      </w:r>
    </w:p>
    <w:p w:rsidR="00C71F1E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 xml:space="preserve">В соответствии со ст. 167 ГПК РФ, суд считает возможным рассмотреть дело в отсутствие не явившихся участников процесса. </w:t>
      </w:r>
    </w:p>
    <w:p w:rsidR="00C71F1E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И</w:t>
      </w:r>
      <w:r w:rsidRPr="006F186E">
        <w:rPr>
          <w:bCs/>
          <w:sz w:val="28"/>
          <w:szCs w:val="28"/>
        </w:rPr>
        <w:t>сследовав материалы дела, суд пришел к выводу о том, что исковые требования подлежат удовлетворению частично по следующим основаниям.</w:t>
      </w:r>
    </w:p>
    <w:p w:rsidR="00C11D48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Согласно  п. 1 ст. 539 ГК РФ по договору энергоснабжения энергоснабжающая</w:t>
      </w:r>
      <w:r w:rsidRPr="006F186E">
        <w:rPr>
          <w:bCs/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её потребления, обеспечивать безопасность эксплуатации находящихся </w:t>
      </w:r>
      <w:r w:rsidRPr="006F186E">
        <w:rPr>
          <w:bCs/>
          <w:sz w:val="28"/>
          <w:szCs w:val="28"/>
        </w:rPr>
        <w:t xml:space="preserve">в его ведении энергетических сетей и исправность используемых им приборов и оборудования, связанных с потреблением энергии. </w:t>
      </w:r>
    </w:p>
    <w:p w:rsidR="00C11D48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Пунктом ст. 544 ГК РФ предусмотрено, что оплата энергии производится за фактически принятое абонентом количество энергии в соответс</w:t>
      </w:r>
      <w:r w:rsidRPr="006F186E">
        <w:rPr>
          <w:bCs/>
          <w:sz w:val="28"/>
          <w:szCs w:val="28"/>
        </w:rPr>
        <w:t xml:space="preserve">твии с </w:t>
      </w:r>
      <w:r w:rsidRPr="006F186E">
        <w:rPr>
          <w:bCs/>
          <w:sz w:val="28"/>
          <w:szCs w:val="28"/>
        </w:rPr>
        <w:t>данными учета энергии, если иное не предусмотрено законом, иными правовыми актами или соглашением сторон.</w:t>
      </w:r>
    </w:p>
    <w:p w:rsidR="00C11D48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 соответствии с п. 1 ст. 540 ГК РФ в случае, когда абонентом по договору энергоснабжения выступает гражданин, использующий энергию для бытовог</w:t>
      </w:r>
      <w:r w:rsidRPr="006F186E">
        <w:rPr>
          <w:bCs/>
          <w:sz w:val="28"/>
          <w:szCs w:val="28"/>
        </w:rPr>
        <w:t>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C11D48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 xml:space="preserve">Плата за тепловую энергию входит в структуру коммунальных услуг, а поэтому обязанность потребителя по её оплате </w:t>
      </w:r>
      <w:r w:rsidRPr="006F186E">
        <w:rPr>
          <w:bCs/>
          <w:sz w:val="28"/>
          <w:szCs w:val="28"/>
        </w:rPr>
        <w:t>также предусмотрена ст. ст. 153, 154 ЖК РФ.</w:t>
      </w:r>
    </w:p>
    <w:p w:rsidR="00C71F1E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 силу части 1 статьи 153 Жилищного кодекса Российской Федерации, граждане и организации обязаны своевременно и полностью вносить плату за жилое помещение и коммунальные услуги.</w:t>
      </w:r>
    </w:p>
    <w:p w:rsidR="00C71F1E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 соответствии с пунктом 5 части 2</w:t>
      </w:r>
      <w:r w:rsidRPr="006F186E">
        <w:rPr>
          <w:bCs/>
          <w:sz w:val="28"/>
          <w:szCs w:val="28"/>
        </w:rPr>
        <w:t xml:space="preserve"> статьи 153 Жилищного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такое помещение с учетом правила, установлен</w:t>
      </w:r>
      <w:r w:rsidRPr="006F186E">
        <w:rPr>
          <w:bCs/>
          <w:sz w:val="28"/>
          <w:szCs w:val="28"/>
        </w:rPr>
        <w:t>ного частью 3 статьи 169 настоящего Кодекса.</w:t>
      </w:r>
    </w:p>
    <w:p w:rsidR="00C71F1E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 xml:space="preserve">В соответствии с частью 2 статьи 154 Жилищного кодекса Российской Федерации, плата за жилое помещение и коммунальные услуги для собственника помещения в многоквартирном доме включает в себя: плату за содержание </w:t>
      </w:r>
      <w:r w:rsidRPr="006F186E">
        <w:rPr>
          <w:bCs/>
          <w:sz w:val="28"/>
          <w:szCs w:val="28"/>
        </w:rPr>
        <w:t xml:space="preserve">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доме; плату за коммунальные услуги (холодное и горячее водоснабжение, </w:t>
      </w:r>
      <w:r w:rsidRPr="006F186E">
        <w:rPr>
          <w:bCs/>
          <w:sz w:val="28"/>
          <w:szCs w:val="28"/>
        </w:rPr>
        <w:t>водоотведение, электроснабжение, газоснабжение, отопление).</w:t>
      </w:r>
    </w:p>
    <w:p w:rsidR="00C71F1E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Согласно части 1 статьи 155 Жилищного кодекса Российской Федерации, плата за жилое помещение и коммунальные услуги вносится ежемесячно до десятого числа месяца, следующего за истекшим месяцем, есл</w:t>
      </w:r>
      <w:r w:rsidRPr="006F186E">
        <w:rPr>
          <w:bCs/>
          <w:sz w:val="28"/>
          <w:szCs w:val="28"/>
        </w:rPr>
        <w:t xml:space="preserve">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</w:t>
      </w:r>
      <w:r w:rsidRPr="006F186E">
        <w:rPr>
          <w:bCs/>
          <w:sz w:val="28"/>
          <w:szCs w:val="28"/>
        </w:rPr>
        <w:t>потребностей граждан в жилье в соответствии с федеральным законом о таком кооперативе (далее - иной специализированный потребительский кооператив).</w:t>
      </w:r>
    </w:p>
    <w:p w:rsidR="00C71F1E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Таким образом, жилищное законодательство устанавливает обязанность собственников</w:t>
      </w:r>
      <w:r w:rsidRPr="006F186E" w:rsidR="0034778C">
        <w:rPr>
          <w:bCs/>
          <w:sz w:val="28"/>
          <w:szCs w:val="28"/>
        </w:rPr>
        <w:t xml:space="preserve"> жилых помещений</w:t>
      </w:r>
      <w:r w:rsidRPr="006F186E">
        <w:rPr>
          <w:bCs/>
          <w:sz w:val="28"/>
          <w:szCs w:val="28"/>
        </w:rPr>
        <w:t xml:space="preserve"> в многоквар</w:t>
      </w:r>
      <w:r w:rsidRPr="006F186E">
        <w:rPr>
          <w:bCs/>
          <w:sz w:val="28"/>
          <w:szCs w:val="28"/>
        </w:rPr>
        <w:t>тирных жилых домах вносить плату за содержание общего имущества жилого дома и коммунальные платежи, в том числе организации, предоставляющей такие услуги.</w:t>
      </w:r>
    </w:p>
    <w:p w:rsidR="0010542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Как установлено судом и подтверждено материалами дела, ГУП РК «Крымтеплокоммунэнерго» зарегистрирован</w:t>
      </w:r>
      <w:r w:rsidRPr="006F186E">
        <w:rPr>
          <w:bCs/>
          <w:sz w:val="28"/>
          <w:szCs w:val="28"/>
        </w:rPr>
        <w:t xml:space="preserve">о в сентябре 2014 года и с  июля 2014 г. является централизованным поставщиком тепловой энергии в г. Симферополе, включая многоквартирный дом </w:t>
      </w:r>
      <w:r w:rsidR="0002624F">
        <w:rPr>
          <w:sz w:val="28"/>
          <w:szCs w:val="28"/>
        </w:rPr>
        <w:t>&lt;данные изъяты&gt;</w:t>
      </w:r>
      <w:r w:rsidRPr="006F186E">
        <w:rPr>
          <w:bCs/>
          <w:sz w:val="28"/>
          <w:szCs w:val="28"/>
        </w:rPr>
        <w:t>.</w:t>
      </w:r>
    </w:p>
    <w:p w:rsidR="0010542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 xml:space="preserve">Многоквартирный дом, расположенный по адресу: </w:t>
      </w:r>
      <w:r w:rsidR="0002624F">
        <w:rPr>
          <w:sz w:val="28"/>
          <w:szCs w:val="28"/>
        </w:rPr>
        <w:t xml:space="preserve">&lt;данные </w:t>
      </w:r>
      <w:r w:rsidR="0002624F">
        <w:rPr>
          <w:sz w:val="28"/>
          <w:szCs w:val="28"/>
        </w:rPr>
        <w:t>изъяты</w:t>
      </w:r>
      <w:r w:rsidR="0002624F">
        <w:rPr>
          <w:sz w:val="28"/>
          <w:szCs w:val="28"/>
        </w:rPr>
        <w:t>&gt;</w:t>
      </w:r>
      <w:r w:rsidRPr="006F186E">
        <w:rPr>
          <w:bCs/>
          <w:sz w:val="28"/>
          <w:szCs w:val="28"/>
        </w:rPr>
        <w:t xml:space="preserve"> п</w:t>
      </w:r>
      <w:r w:rsidRPr="006F186E">
        <w:rPr>
          <w:bCs/>
          <w:sz w:val="28"/>
          <w:szCs w:val="28"/>
        </w:rPr>
        <w:t>одключен к системе централизованного теплоснабжения, о чем свидетельствуют акты готовности к отопительному сезону (л.д. 7-9).</w:t>
      </w:r>
    </w:p>
    <w:p w:rsidR="0010542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 xml:space="preserve">Как следует из материалов дела, </w:t>
      </w:r>
      <w:r w:rsidR="00AC05AC">
        <w:rPr>
          <w:bCs/>
          <w:sz w:val="28"/>
          <w:szCs w:val="28"/>
        </w:rPr>
        <w:t xml:space="preserve">ответчик является </w:t>
      </w:r>
      <w:r w:rsidR="00AC05AC">
        <w:rPr>
          <w:bCs/>
          <w:sz w:val="28"/>
          <w:szCs w:val="28"/>
        </w:rPr>
        <w:t xml:space="preserve">потребителем </w:t>
      </w:r>
      <w:r w:rsidRPr="006F186E" w:rsidR="00AC05AC">
        <w:rPr>
          <w:color w:val="000000"/>
          <w:sz w:val="28"/>
          <w:szCs w:val="28"/>
          <w:shd w:val="clear" w:color="auto" w:fill="FFFFFF"/>
        </w:rPr>
        <w:t>услуг теплоснабжения</w:t>
      </w:r>
      <w:r w:rsidR="00924466">
        <w:rPr>
          <w:bCs/>
          <w:sz w:val="28"/>
          <w:szCs w:val="28"/>
        </w:rPr>
        <w:t xml:space="preserve">, проживающим в квартире </w:t>
      </w:r>
      <w:r w:rsidR="0002624F">
        <w:rPr>
          <w:sz w:val="28"/>
          <w:szCs w:val="28"/>
        </w:rPr>
        <w:t>&lt;данные изъяты</w:t>
      </w:r>
      <w:r w:rsidR="0002624F">
        <w:rPr>
          <w:sz w:val="28"/>
          <w:szCs w:val="28"/>
        </w:rPr>
        <w:t>&gt;</w:t>
      </w:r>
      <w:r w:rsidR="00924466">
        <w:rPr>
          <w:bCs/>
          <w:sz w:val="28"/>
          <w:szCs w:val="28"/>
        </w:rPr>
        <w:t>.</w:t>
      </w:r>
      <w:r w:rsidRPr="006F186E">
        <w:rPr>
          <w:bCs/>
          <w:sz w:val="28"/>
          <w:szCs w:val="28"/>
        </w:rPr>
        <w:t xml:space="preserve"> </w:t>
      </w:r>
    </w:p>
    <w:p w:rsidR="00C71F1E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 xml:space="preserve">Из представленных в материалы дела истцом расчетов следует, что задолженность по оплате </w:t>
      </w:r>
      <w:r w:rsidRPr="006F186E" w:rsidR="006C24CF">
        <w:rPr>
          <w:color w:val="000000"/>
          <w:sz w:val="28"/>
          <w:szCs w:val="28"/>
          <w:shd w:val="clear" w:color="auto" w:fill="FFFFFF"/>
        </w:rPr>
        <w:t xml:space="preserve">услуг теплоснабжения </w:t>
      </w:r>
      <w:r w:rsidRPr="006F186E" w:rsidR="0093113A">
        <w:rPr>
          <w:bCs/>
          <w:sz w:val="28"/>
          <w:szCs w:val="28"/>
        </w:rPr>
        <w:t xml:space="preserve">с </w:t>
      </w:r>
      <w:r w:rsidR="0002624F">
        <w:rPr>
          <w:bCs/>
          <w:sz w:val="28"/>
          <w:szCs w:val="28"/>
        </w:rPr>
        <w:t>ДД.ММ</w:t>
      </w:r>
      <w:r w:rsidR="0002624F">
        <w:rPr>
          <w:bCs/>
          <w:sz w:val="28"/>
          <w:szCs w:val="28"/>
        </w:rPr>
        <w:t>.Г</w:t>
      </w:r>
      <w:r w:rsidR="0002624F">
        <w:rPr>
          <w:bCs/>
          <w:sz w:val="28"/>
          <w:szCs w:val="28"/>
        </w:rPr>
        <w:t>Г</w:t>
      </w:r>
      <w:r w:rsidRPr="006F186E" w:rsidR="006C24CF">
        <w:rPr>
          <w:bCs/>
          <w:sz w:val="28"/>
          <w:szCs w:val="28"/>
        </w:rPr>
        <w:t xml:space="preserve"> </w:t>
      </w:r>
      <w:r w:rsidRPr="006F186E" w:rsidR="0093113A">
        <w:rPr>
          <w:bCs/>
          <w:sz w:val="28"/>
          <w:szCs w:val="28"/>
        </w:rPr>
        <w:t xml:space="preserve"> по </w:t>
      </w:r>
      <w:r w:rsidR="0002624F">
        <w:rPr>
          <w:bCs/>
          <w:sz w:val="28"/>
          <w:szCs w:val="28"/>
        </w:rPr>
        <w:t>ДД.ММ.ГГ</w:t>
      </w:r>
      <w:r w:rsidRPr="006F186E" w:rsidR="006C24CF">
        <w:rPr>
          <w:bCs/>
          <w:sz w:val="28"/>
          <w:szCs w:val="28"/>
        </w:rPr>
        <w:t xml:space="preserve"> </w:t>
      </w:r>
      <w:r w:rsidRPr="006F186E" w:rsidR="0093113A">
        <w:rPr>
          <w:bCs/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 xml:space="preserve">по квартире </w:t>
      </w:r>
      <w:r w:rsidR="0002624F">
        <w:rPr>
          <w:sz w:val="28"/>
          <w:szCs w:val="28"/>
        </w:rPr>
        <w:t>&lt;данные изъяты&gt;</w:t>
      </w:r>
      <w:r w:rsidRPr="006F186E">
        <w:rPr>
          <w:bCs/>
          <w:sz w:val="28"/>
          <w:szCs w:val="28"/>
        </w:rPr>
        <w:t xml:space="preserve"> </w:t>
      </w:r>
      <w:r w:rsidRPr="006F186E" w:rsidR="0093113A">
        <w:rPr>
          <w:bCs/>
          <w:sz w:val="28"/>
          <w:szCs w:val="28"/>
        </w:rPr>
        <w:t xml:space="preserve">составляет </w:t>
      </w:r>
      <w:r w:rsidRPr="006F186E" w:rsidR="00DF2336">
        <w:rPr>
          <w:bCs/>
          <w:sz w:val="28"/>
          <w:szCs w:val="28"/>
        </w:rPr>
        <w:t>29725</w:t>
      </w:r>
      <w:r w:rsidRPr="006F186E" w:rsidR="0093113A">
        <w:rPr>
          <w:bCs/>
          <w:sz w:val="28"/>
          <w:szCs w:val="28"/>
        </w:rPr>
        <w:t>,</w:t>
      </w:r>
      <w:r w:rsidRPr="006F186E" w:rsidR="00DF2336">
        <w:rPr>
          <w:bCs/>
          <w:sz w:val="28"/>
          <w:szCs w:val="28"/>
        </w:rPr>
        <w:t>57</w:t>
      </w:r>
      <w:r w:rsidRPr="006F186E" w:rsidR="0093113A">
        <w:rPr>
          <w:bCs/>
          <w:sz w:val="28"/>
          <w:szCs w:val="28"/>
        </w:rPr>
        <w:t xml:space="preserve"> руб</w:t>
      </w:r>
      <w:r w:rsidRPr="006F186E" w:rsidR="00DF2336">
        <w:rPr>
          <w:bCs/>
          <w:sz w:val="28"/>
          <w:szCs w:val="28"/>
        </w:rPr>
        <w:t>. (л.д. 6)</w:t>
      </w:r>
      <w:r w:rsidRPr="006F186E" w:rsidR="0093113A">
        <w:rPr>
          <w:bCs/>
          <w:sz w:val="28"/>
          <w:szCs w:val="28"/>
        </w:rPr>
        <w:t>.</w:t>
      </w:r>
    </w:p>
    <w:p w:rsidR="00D4049B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 соответствии со ст</w:t>
      </w:r>
      <w:r w:rsidRPr="006F186E" w:rsidR="00727501">
        <w:rPr>
          <w:bCs/>
          <w:sz w:val="28"/>
          <w:szCs w:val="28"/>
        </w:rPr>
        <w:t>атьей</w:t>
      </w:r>
      <w:r w:rsidRPr="006F186E">
        <w:rPr>
          <w:bCs/>
          <w:sz w:val="28"/>
          <w:szCs w:val="28"/>
        </w:rPr>
        <w:t xml:space="preserve"> 196 Гражданского кодекса Российской Федерации общий срок исковой давности составляет три года.</w:t>
      </w:r>
    </w:p>
    <w:p w:rsidR="00D4049B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 силу п</w:t>
      </w:r>
      <w:r w:rsidRPr="006F186E" w:rsidR="00727501">
        <w:rPr>
          <w:bCs/>
          <w:sz w:val="28"/>
          <w:szCs w:val="28"/>
        </w:rPr>
        <w:t xml:space="preserve">ункта </w:t>
      </w:r>
      <w:r w:rsidRPr="006F186E">
        <w:rPr>
          <w:bCs/>
          <w:sz w:val="28"/>
          <w:szCs w:val="28"/>
        </w:rPr>
        <w:t>1 ст</w:t>
      </w:r>
      <w:r w:rsidRPr="006F186E" w:rsidR="00727501">
        <w:rPr>
          <w:bCs/>
          <w:sz w:val="28"/>
          <w:szCs w:val="28"/>
        </w:rPr>
        <w:t>атьи</w:t>
      </w:r>
      <w:r w:rsidRPr="006F186E">
        <w:rPr>
          <w:bCs/>
          <w:sz w:val="28"/>
          <w:szCs w:val="28"/>
        </w:rPr>
        <w:t xml:space="preserve"> 200 Гражданского кодекса Российской Федерации течение срока исковой давности начинается со дня, когда лицо </w:t>
      </w:r>
      <w:r w:rsidRPr="006F186E">
        <w:rPr>
          <w:bCs/>
          <w:sz w:val="28"/>
          <w:szCs w:val="28"/>
        </w:rPr>
        <w:t>узнало или должно было узнать о нарушении своего права.</w:t>
      </w:r>
    </w:p>
    <w:p w:rsidR="00D4049B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Согласно п</w:t>
      </w:r>
      <w:r w:rsidRPr="006F186E" w:rsidR="00727501">
        <w:rPr>
          <w:bCs/>
          <w:sz w:val="28"/>
          <w:szCs w:val="28"/>
        </w:rPr>
        <w:t>ункта</w:t>
      </w:r>
      <w:r w:rsidRPr="006F186E">
        <w:rPr>
          <w:bCs/>
          <w:sz w:val="28"/>
          <w:szCs w:val="28"/>
        </w:rPr>
        <w:t xml:space="preserve"> 2 ст</w:t>
      </w:r>
      <w:r w:rsidRPr="006F186E" w:rsidR="00727501">
        <w:rPr>
          <w:bCs/>
          <w:sz w:val="28"/>
          <w:szCs w:val="28"/>
        </w:rPr>
        <w:t>атьи</w:t>
      </w:r>
      <w:r w:rsidRPr="006F186E">
        <w:rPr>
          <w:bCs/>
          <w:sz w:val="28"/>
          <w:szCs w:val="28"/>
        </w:rPr>
        <w:t xml:space="preserve"> 199 Гражданского кодекса Российской Федерации исковая давность применяется судом только по заявлению стороны в споре, сделанному до вынесения судом решения. Истечение срока ис</w:t>
      </w:r>
      <w:r w:rsidRPr="006F186E">
        <w:rPr>
          <w:bCs/>
          <w:sz w:val="28"/>
          <w:szCs w:val="28"/>
        </w:rPr>
        <w:t>ковой давности, о применении которой заявлено стороной в споре, является основанием к вынесению судом решения об отказе в иске.</w:t>
      </w:r>
    </w:p>
    <w:p w:rsidR="006D27A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Как указал Верховный Суд Российской Федерации в Постановлении Пленума от 29.09.2015 №43 «О некоторых вопросах, связанных с приме</w:t>
      </w:r>
      <w:r w:rsidRPr="006F186E">
        <w:rPr>
          <w:bCs/>
          <w:sz w:val="28"/>
          <w:szCs w:val="28"/>
        </w:rPr>
        <w:t>нением норм Гражданского кодекса Российской Федерации об исковой давности» согласно пункту 2 статьи 199 ГК РФ исковая давность применяется только по заявлению стороны в споре, которая в силу положений статьи 56 ГПК РФ, статьи 65 АПК РФ несет бремя доказыва</w:t>
      </w:r>
      <w:r w:rsidRPr="006F186E">
        <w:rPr>
          <w:bCs/>
          <w:sz w:val="28"/>
          <w:szCs w:val="28"/>
        </w:rPr>
        <w:t>ния обстоятельств, свидетельствующих об истечении срока исковой давности.</w:t>
      </w:r>
    </w:p>
    <w:p w:rsidR="006D27A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 xml:space="preserve">В силу части 3 статьи 40 ГПК РФ, части 3 статьи 46 АПК РФ, пункта 1 статьи 308 ГК РФ заявление о применении исковой давности, сделанное одним из соответчиков, не распространяется на </w:t>
      </w:r>
      <w:r w:rsidRPr="006F186E">
        <w:rPr>
          <w:bCs/>
          <w:sz w:val="28"/>
          <w:szCs w:val="28"/>
        </w:rPr>
        <w:t>других соответчиков, в том числе и при солидарной обязанности (ответственности).</w:t>
      </w:r>
    </w:p>
    <w:p w:rsidR="006D27A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При этом в силу п</w:t>
      </w:r>
      <w:r w:rsidRPr="006F186E" w:rsidR="00727501">
        <w:rPr>
          <w:bCs/>
          <w:sz w:val="28"/>
          <w:szCs w:val="28"/>
        </w:rPr>
        <w:t>ункта</w:t>
      </w:r>
      <w:r w:rsidRPr="006F186E">
        <w:rPr>
          <w:bCs/>
          <w:sz w:val="28"/>
          <w:szCs w:val="28"/>
        </w:rPr>
        <w:t xml:space="preserve"> 12 указанного Постановления бремя доказывания наличия обстоятельств, свидетельствующих о перерыве, приостановлении течения срока исковой давности, возла</w:t>
      </w:r>
      <w:r w:rsidRPr="006F186E">
        <w:rPr>
          <w:bCs/>
          <w:sz w:val="28"/>
          <w:szCs w:val="28"/>
        </w:rPr>
        <w:t>гается на лицо, предъявившее иск.</w:t>
      </w:r>
    </w:p>
    <w:p w:rsidR="006D27A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 соответствии со статьей 205 ГК РФ в исключительных случаях суд может признать уважительной причину пропуска срока исковой давности по обстоятельствам, связанным с личностью истца - физического лица, если последним заявле</w:t>
      </w:r>
      <w:r w:rsidRPr="006F186E">
        <w:rPr>
          <w:bCs/>
          <w:sz w:val="28"/>
          <w:szCs w:val="28"/>
        </w:rPr>
        <w:t>но такое ходатайство и им представлены необходимые доказательства.</w:t>
      </w:r>
    </w:p>
    <w:p w:rsidR="006D27A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По смыслу указанной нормы, а также пункта 3 статьи 23 ГК РФ, срок исковой давности, пропущенный юридическим лицом, а также гражданином - индивидуальным предпринимателем по требованиям, связ</w:t>
      </w:r>
      <w:r w:rsidRPr="006F186E">
        <w:rPr>
          <w:bCs/>
          <w:sz w:val="28"/>
          <w:szCs w:val="28"/>
        </w:rPr>
        <w:t>анным с осуществлением им предпринимательской деятельности, не подлежит восстановлению независимо от причин его пропуска.</w:t>
      </w:r>
    </w:p>
    <w:p w:rsidR="006D27A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Из материалов дела усматривается, что ответчик</w:t>
      </w:r>
      <w:r w:rsidRPr="006F186E" w:rsidR="00FE4BF7">
        <w:rPr>
          <w:bCs/>
          <w:sz w:val="28"/>
          <w:szCs w:val="28"/>
        </w:rPr>
        <w:t>о</w:t>
      </w:r>
      <w:r w:rsidRPr="006F186E">
        <w:rPr>
          <w:bCs/>
          <w:sz w:val="28"/>
          <w:szCs w:val="28"/>
        </w:rPr>
        <w:t>м подан</w:t>
      </w:r>
      <w:r w:rsidRPr="006F186E" w:rsidR="00FE4BF7">
        <w:rPr>
          <w:bCs/>
          <w:sz w:val="28"/>
          <w:szCs w:val="28"/>
        </w:rPr>
        <w:t>о</w:t>
      </w:r>
      <w:r w:rsidRPr="006F186E">
        <w:rPr>
          <w:bCs/>
          <w:sz w:val="28"/>
          <w:szCs w:val="28"/>
        </w:rPr>
        <w:t xml:space="preserve"> заявлени</w:t>
      </w:r>
      <w:r w:rsidRPr="006F186E" w:rsidR="00FE4BF7">
        <w:rPr>
          <w:bCs/>
          <w:sz w:val="28"/>
          <w:szCs w:val="28"/>
        </w:rPr>
        <w:t>е</w:t>
      </w:r>
      <w:r w:rsidRPr="006F186E">
        <w:rPr>
          <w:bCs/>
          <w:sz w:val="28"/>
          <w:szCs w:val="28"/>
        </w:rPr>
        <w:t xml:space="preserve"> о применении к спорным правоотношениям срока исковой давности.</w:t>
      </w:r>
    </w:p>
    <w:p w:rsidR="0072750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Судом</w:t>
      </w:r>
      <w:r w:rsidRPr="006F186E">
        <w:rPr>
          <w:bCs/>
          <w:sz w:val="28"/>
          <w:szCs w:val="28"/>
        </w:rPr>
        <w:t xml:space="preserve"> установлено, что спорные правоотношения возникли в связи с неоплатой ответчик</w:t>
      </w:r>
      <w:r w:rsidRPr="006F186E" w:rsidR="00FE4BF7">
        <w:rPr>
          <w:bCs/>
          <w:sz w:val="28"/>
          <w:szCs w:val="28"/>
        </w:rPr>
        <w:t>о</w:t>
      </w:r>
      <w:r w:rsidRPr="006F186E">
        <w:rPr>
          <w:bCs/>
          <w:sz w:val="28"/>
          <w:szCs w:val="28"/>
        </w:rPr>
        <w:t xml:space="preserve">м задолженности за </w:t>
      </w:r>
      <w:r w:rsidRPr="006F186E" w:rsidR="00FE4BF7">
        <w:rPr>
          <w:bCs/>
          <w:sz w:val="28"/>
          <w:szCs w:val="28"/>
        </w:rPr>
        <w:t>потребленную тепловую энергию</w:t>
      </w:r>
      <w:r w:rsidRPr="006F186E">
        <w:rPr>
          <w:bCs/>
          <w:sz w:val="28"/>
          <w:szCs w:val="28"/>
        </w:rPr>
        <w:t>. При этом в силу части 1 статьи 155 Жилищного кодекса Российской Федерации, плата за жилое помещение и коммунальные услуги вноси</w:t>
      </w:r>
      <w:r w:rsidRPr="006F186E">
        <w:rPr>
          <w:bCs/>
          <w:sz w:val="28"/>
          <w:szCs w:val="28"/>
        </w:rPr>
        <w:t xml:space="preserve">тся ежемесячно до десятого числа месяца. Таким образом, учитывая характер спорных </w:t>
      </w:r>
      <w:r w:rsidRPr="006F186E">
        <w:rPr>
          <w:bCs/>
          <w:sz w:val="28"/>
          <w:szCs w:val="28"/>
        </w:rPr>
        <w:t>правоотношений, право предъявления иска о взыскании задолженности возникло  у истца на одиннадцатый день после установленного частью 1 статьи 155 Жилищного кодекса Российской</w:t>
      </w:r>
      <w:r w:rsidRPr="006F186E">
        <w:rPr>
          <w:bCs/>
          <w:sz w:val="28"/>
          <w:szCs w:val="28"/>
        </w:rPr>
        <w:t xml:space="preserve"> Федерации срока внесения ежемесячной платы ответчиками за указанные услуги. 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 xml:space="preserve"> В соответствии со статьей 203 Гражданского кодекса Российской Федерации (в редакции от 2 июля 2013 г.) течение срока исковой давности прерывается предъявлением иска в установлен</w:t>
      </w:r>
      <w:r w:rsidRPr="006F186E">
        <w:rPr>
          <w:bCs/>
          <w:sz w:val="28"/>
          <w:szCs w:val="28"/>
        </w:rPr>
        <w:t>ном порядке, а также совершением обязанным лицом действий, свидетельствующих о признании долга. После перерыва течение срок исковой давности начинается заново; время, истекшее до перерыва, не засчитывается в новый срок.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 xml:space="preserve">Согласно разъяснениям, содержащимся </w:t>
      </w:r>
      <w:r w:rsidRPr="006F186E">
        <w:rPr>
          <w:bCs/>
          <w:sz w:val="28"/>
          <w:szCs w:val="28"/>
        </w:rPr>
        <w:t xml:space="preserve">в п. 15 Постановления Пленума Верховного Суда РФ от 12 ноября 2001 года №15, Пленума Высшего Арбитражного Суда РФ от 15 ноября 2001 года N 18 "О некоторых вопросах, связанных с применением норм Гражданского кодекса Российской Федерации об исковой давности </w:t>
      </w:r>
      <w:r w:rsidRPr="006F186E">
        <w:rPr>
          <w:bCs/>
          <w:sz w:val="28"/>
          <w:szCs w:val="28"/>
        </w:rPr>
        <w:t>судебная защита прав кредитора по требованию о взыскании денежных сумм или об истребовании движимого имущества от должника может быть осуществлена не только в исковом производстве, но и путем выдачи судебного приказа, что является упрощенной процедурой рас</w:t>
      </w:r>
      <w:r w:rsidRPr="006F186E">
        <w:rPr>
          <w:bCs/>
          <w:sz w:val="28"/>
          <w:szCs w:val="28"/>
        </w:rPr>
        <w:t>смотрения дел данной категории. Подача кредитором заявления о выдаче судебного приказа прерывает течение срок исковой давности, так же как и подача в установленном порядке искового заявления по указанным выше требованиям.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Вместе с тем данное разъяснение не</w:t>
      </w:r>
      <w:r w:rsidRPr="006F186E">
        <w:rPr>
          <w:bCs/>
          <w:sz w:val="28"/>
          <w:szCs w:val="28"/>
        </w:rPr>
        <w:t xml:space="preserve"> разрешает вопрос о порядке исчисления срока исковой давности в случаях, когда судебный приказ был отменен (статья 129 Гражданского кодекса Российской Федерации).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 xml:space="preserve">Поскольку в соответствии с действующими нормами Гражданского процессуального кодекса </w:t>
      </w:r>
      <w:r w:rsidRPr="006F186E">
        <w:rPr>
          <w:bCs/>
          <w:sz w:val="28"/>
          <w:szCs w:val="28"/>
        </w:rPr>
        <w:t>Российской Федерации поступление от должника возражений рассматривается как обстоятельство, исключающее выдачу судебного приказа взыскателю, т.е. препятствующее защите прав взыскателя в данном судебном порядке (порядке приказного производства), постольку п</w:t>
      </w:r>
      <w:r w:rsidRPr="006F186E">
        <w:rPr>
          <w:bCs/>
          <w:sz w:val="28"/>
          <w:szCs w:val="28"/>
        </w:rPr>
        <w:t>ри отмене судебного приказа судьей на основании статьи 129 Гражданского процессуального кодекса Российской Федерации исковая давность также не может считаться прерванной и исчисляться заново.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Более того, согласно статье 129 Гражданского процессуального код</w:t>
      </w:r>
      <w:r w:rsidRPr="006F186E">
        <w:rPr>
          <w:bCs/>
          <w:sz w:val="28"/>
          <w:szCs w:val="28"/>
        </w:rPr>
        <w:t>екса Российской Федерации в определении об отмене судебного приказа судья разъясняет взыскателю, что заявленное требование им может быть предъявлено в порядке искового производства, что и было сделано мировым судьей в определении</w:t>
      </w:r>
      <w:r w:rsidRPr="006F186E" w:rsidR="00322FC0">
        <w:rPr>
          <w:bCs/>
          <w:sz w:val="28"/>
          <w:szCs w:val="28"/>
        </w:rPr>
        <w:t xml:space="preserve"> мирового судьи </w:t>
      </w:r>
      <w:r w:rsidRPr="006F186E">
        <w:rPr>
          <w:bCs/>
          <w:sz w:val="28"/>
          <w:szCs w:val="28"/>
        </w:rPr>
        <w:t xml:space="preserve"> от </w:t>
      </w:r>
      <w:r w:rsidR="0002624F">
        <w:rPr>
          <w:bCs/>
          <w:sz w:val="28"/>
          <w:szCs w:val="28"/>
        </w:rPr>
        <w:t>ДД.ММ</w:t>
      </w:r>
      <w:r w:rsidR="0002624F">
        <w:rPr>
          <w:bCs/>
          <w:sz w:val="28"/>
          <w:szCs w:val="28"/>
        </w:rPr>
        <w:t>.Г</w:t>
      </w:r>
      <w:r w:rsidR="0002624F">
        <w:rPr>
          <w:bCs/>
          <w:sz w:val="28"/>
          <w:szCs w:val="28"/>
        </w:rPr>
        <w:t>Г</w:t>
      </w:r>
      <w:r w:rsidRPr="006F186E" w:rsidR="00322FC0">
        <w:rPr>
          <w:bCs/>
          <w:sz w:val="28"/>
          <w:szCs w:val="28"/>
        </w:rPr>
        <w:t xml:space="preserve">  №</w:t>
      </w:r>
      <w:r w:rsidR="0002624F">
        <w:rPr>
          <w:sz w:val="28"/>
          <w:szCs w:val="28"/>
        </w:rPr>
        <w:t xml:space="preserve"> </w:t>
      </w:r>
      <w:r w:rsidR="0002624F">
        <w:rPr>
          <w:sz w:val="28"/>
          <w:szCs w:val="28"/>
        </w:rPr>
        <w:t>&lt;данные изъяты&gt;</w:t>
      </w:r>
      <w:r w:rsidR="0002624F">
        <w:rPr>
          <w:bCs/>
          <w:sz w:val="28"/>
          <w:szCs w:val="28"/>
        </w:rPr>
        <w:t>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Таким образом, в случае отмены судебного приказа права взыскателя остаются незащищенными и для такой защиты необходимо обращение в суд в порядке искового производства.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С учетом этого не имеется оснований для исчисле</w:t>
      </w:r>
      <w:r w:rsidRPr="006F186E">
        <w:rPr>
          <w:bCs/>
          <w:sz w:val="28"/>
          <w:szCs w:val="28"/>
        </w:rPr>
        <w:t>ния заново срока исковой давности в случае отмены судебного приказа, т.е. для вывода о наличии у взыскателя в этом случае нового трехлетнего срока для предъявления иска.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Отмена судебного приказа, при которой отсутствует окончательное судебное постановление</w:t>
      </w:r>
      <w:r w:rsidRPr="006F186E">
        <w:rPr>
          <w:bCs/>
          <w:sz w:val="28"/>
          <w:szCs w:val="28"/>
        </w:rPr>
        <w:t xml:space="preserve"> по существу требований взыскателя, по своим правовым последствиям аналогична оставлению заявления без рассмотрения (статья 222 </w:t>
      </w:r>
      <w:r w:rsidRPr="006F186E">
        <w:rPr>
          <w:bCs/>
          <w:sz w:val="28"/>
          <w:szCs w:val="28"/>
        </w:rPr>
        <w:t xml:space="preserve">Гражданского процессуального кодекса Российской Федерации), которое не лишает истца права на повторное обращение в суд с тем же </w:t>
      </w:r>
      <w:r w:rsidRPr="006F186E">
        <w:rPr>
          <w:bCs/>
          <w:sz w:val="28"/>
          <w:szCs w:val="28"/>
        </w:rPr>
        <w:t>требованием после устранения обстоятельств, послуживших основанием для этого.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Согласно пункту 1 статьи 204 Гражданского кодекса Российской Федерации, если иск оставлен судом без рассмотрения, то начавшееся до предъявления иска течение срока исковой давност</w:t>
      </w:r>
      <w:r w:rsidRPr="006F186E">
        <w:rPr>
          <w:bCs/>
          <w:sz w:val="28"/>
          <w:szCs w:val="28"/>
        </w:rPr>
        <w:t>и продолжается в общем порядке.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Поскольку основания приостановления течения срока исковой давности исчерпывающим образом определены в статьи 202 и в пункт</w:t>
      </w:r>
      <w:r w:rsidRPr="006F186E" w:rsidR="00B43763">
        <w:rPr>
          <w:bCs/>
          <w:sz w:val="28"/>
          <w:szCs w:val="28"/>
        </w:rPr>
        <w:t>е</w:t>
      </w:r>
      <w:r w:rsidRPr="006F186E">
        <w:rPr>
          <w:bCs/>
          <w:sz w:val="28"/>
          <w:szCs w:val="28"/>
        </w:rPr>
        <w:t xml:space="preserve"> 2 статьи 204 Гражданского кодекса Российской Федерации, норму пункта 1 статьи 204 нельзя толковать к</w:t>
      </w:r>
      <w:r w:rsidRPr="006F186E">
        <w:rPr>
          <w:bCs/>
          <w:sz w:val="28"/>
          <w:szCs w:val="28"/>
        </w:rPr>
        <w:t>ак допускающую исключение из срока исковой давности периода с момента обращения в суд до оставления заявления без рассмотрения.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Вместе с тем, необходимо учитывать, что после обращения за выдачей судебного приказа и до момента его отмены истец по смыслу пун</w:t>
      </w:r>
      <w:r w:rsidRPr="006F186E">
        <w:rPr>
          <w:bCs/>
          <w:sz w:val="28"/>
          <w:szCs w:val="28"/>
        </w:rPr>
        <w:t xml:space="preserve">кта 5 части 1 статьи 135 Гражданского процессуального кодекса Российской Федерации лишен возможности предъявить такое же требование в порядке искового производства, следовательно, эти обстоятельства не должны приводить к возможности пропуска срока исковой </w:t>
      </w:r>
      <w:r w:rsidRPr="006F186E">
        <w:rPr>
          <w:bCs/>
          <w:sz w:val="28"/>
          <w:szCs w:val="28"/>
        </w:rPr>
        <w:t>давности.</w:t>
      </w:r>
    </w:p>
    <w:p w:rsidR="00EC7499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Поэтому положения статьи 202 Гражданского кодекса Российской Федерации в такой ситуации применимы по аналогии. В силу пункта 2 этой статьи течение срока исковой давности приостанавливается при условии, если указанные в ней обстоятельства возникли</w:t>
      </w:r>
      <w:r w:rsidRPr="006F186E">
        <w:rPr>
          <w:bCs/>
          <w:sz w:val="28"/>
          <w:szCs w:val="28"/>
        </w:rPr>
        <w:t xml:space="preserve"> или продолжали существовать в последние шесть месяцев срока исковой давности, а если этот срок равен шести месяцам или менее шести месяцев - в течение срока давности. С этим связана норма пункта 3 той же статьи, по смыслу которой, после возобновления тече</w:t>
      </w:r>
      <w:r w:rsidRPr="006F186E">
        <w:rPr>
          <w:bCs/>
          <w:sz w:val="28"/>
          <w:szCs w:val="28"/>
        </w:rPr>
        <w:t xml:space="preserve">ние срока исковой давности остающаяся часть срока удлиняется до шести месяцев, а если срок исковой давности равен шести месяцам или менее шести месяцев - до срока исковой давности.  </w:t>
      </w:r>
    </w:p>
    <w:p w:rsidR="008B2742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 соответствии с п</w:t>
      </w:r>
      <w:r w:rsidRPr="006F186E" w:rsidR="005F1387">
        <w:rPr>
          <w:bCs/>
          <w:sz w:val="28"/>
          <w:szCs w:val="28"/>
        </w:rPr>
        <w:t>унктом</w:t>
      </w:r>
      <w:r w:rsidRPr="006F186E">
        <w:rPr>
          <w:bCs/>
          <w:sz w:val="28"/>
          <w:szCs w:val="28"/>
        </w:rPr>
        <w:t xml:space="preserve"> 4 ст</w:t>
      </w:r>
      <w:r w:rsidRPr="006F186E" w:rsidR="005F1387">
        <w:rPr>
          <w:bCs/>
          <w:sz w:val="28"/>
          <w:szCs w:val="28"/>
        </w:rPr>
        <w:t>атьи</w:t>
      </w:r>
      <w:r w:rsidRPr="006F186E">
        <w:rPr>
          <w:bCs/>
          <w:sz w:val="28"/>
          <w:szCs w:val="28"/>
        </w:rPr>
        <w:t xml:space="preserve"> 198 Гражданского процессуального кодекс</w:t>
      </w:r>
      <w:r w:rsidRPr="006F186E">
        <w:rPr>
          <w:bCs/>
          <w:sz w:val="28"/>
          <w:szCs w:val="28"/>
        </w:rPr>
        <w:t>а</w:t>
      </w:r>
      <w:r w:rsidRPr="006F186E">
        <w:rPr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 xml:space="preserve">Российской Федерации в случае отказа в иске в связи с признанием неуважительными причин пропуска срока исковой давности или срока на обращение в суд в мотивировочной части решения суда указывается только на установление судом данных обстоятельств. </w:t>
      </w:r>
    </w:p>
    <w:p w:rsidR="004917C2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Судом</w:t>
      </w:r>
      <w:r w:rsidRPr="006F186E">
        <w:rPr>
          <w:bCs/>
          <w:sz w:val="28"/>
          <w:szCs w:val="28"/>
        </w:rPr>
        <w:t xml:space="preserve"> установлено, что </w:t>
      </w:r>
      <w:r w:rsidRPr="006F186E" w:rsidR="008B2742">
        <w:rPr>
          <w:bCs/>
          <w:sz w:val="28"/>
          <w:szCs w:val="28"/>
        </w:rPr>
        <w:t xml:space="preserve">согласно заявленным исковым требованиям истец просит взыскать задолженность за период с </w:t>
      </w:r>
      <w:r w:rsidR="00CE3378">
        <w:rPr>
          <w:bCs/>
          <w:sz w:val="28"/>
          <w:szCs w:val="28"/>
        </w:rPr>
        <w:t>ДД.ММ</w:t>
      </w:r>
      <w:r w:rsidR="00CE3378">
        <w:rPr>
          <w:bCs/>
          <w:sz w:val="28"/>
          <w:szCs w:val="28"/>
        </w:rPr>
        <w:t>.Г</w:t>
      </w:r>
      <w:r w:rsidR="00CE3378">
        <w:rPr>
          <w:bCs/>
          <w:sz w:val="28"/>
          <w:szCs w:val="28"/>
        </w:rPr>
        <w:t>Г</w:t>
      </w:r>
      <w:r w:rsidRPr="006F186E" w:rsidR="00182B36">
        <w:rPr>
          <w:bCs/>
          <w:sz w:val="28"/>
          <w:szCs w:val="28"/>
        </w:rPr>
        <w:t xml:space="preserve"> </w:t>
      </w:r>
      <w:r w:rsidRPr="006F186E" w:rsidR="008B2742">
        <w:rPr>
          <w:bCs/>
          <w:sz w:val="28"/>
          <w:szCs w:val="28"/>
        </w:rPr>
        <w:t xml:space="preserve">по </w:t>
      </w:r>
      <w:r w:rsidR="00CE3378">
        <w:rPr>
          <w:bCs/>
          <w:sz w:val="28"/>
          <w:szCs w:val="28"/>
        </w:rPr>
        <w:t>ДД.ММ.ГГ</w:t>
      </w:r>
      <w:r w:rsidRPr="006F186E" w:rsidR="008B2742">
        <w:rPr>
          <w:bCs/>
          <w:sz w:val="28"/>
          <w:szCs w:val="28"/>
        </w:rPr>
        <w:t xml:space="preserve">, </w:t>
      </w:r>
      <w:r w:rsidRPr="006F186E" w:rsidR="005F1387">
        <w:rPr>
          <w:bCs/>
          <w:sz w:val="28"/>
          <w:szCs w:val="28"/>
        </w:rPr>
        <w:t>с заявлением о вынесении</w:t>
      </w:r>
      <w:r w:rsidRPr="006F186E">
        <w:rPr>
          <w:bCs/>
          <w:sz w:val="28"/>
          <w:szCs w:val="28"/>
        </w:rPr>
        <w:t xml:space="preserve"> судебного приказ</w:t>
      </w:r>
      <w:r w:rsidRPr="006F186E" w:rsidR="00EB0543">
        <w:rPr>
          <w:bCs/>
          <w:sz w:val="28"/>
          <w:szCs w:val="28"/>
        </w:rPr>
        <w:t>а</w:t>
      </w:r>
      <w:r w:rsidRPr="006F186E">
        <w:rPr>
          <w:bCs/>
          <w:sz w:val="28"/>
          <w:szCs w:val="28"/>
        </w:rPr>
        <w:t xml:space="preserve"> истец обратился </w:t>
      </w:r>
      <w:r w:rsidR="00CE3378">
        <w:rPr>
          <w:bCs/>
          <w:sz w:val="28"/>
          <w:szCs w:val="28"/>
        </w:rPr>
        <w:t>ДД.ММ.ГГ</w:t>
      </w:r>
      <w:r w:rsidRPr="006F186E">
        <w:rPr>
          <w:bCs/>
          <w:sz w:val="28"/>
          <w:szCs w:val="28"/>
        </w:rPr>
        <w:t xml:space="preserve"> </w:t>
      </w:r>
      <w:r w:rsidRPr="006F186E" w:rsidR="008B2742">
        <w:rPr>
          <w:bCs/>
          <w:sz w:val="28"/>
          <w:szCs w:val="28"/>
        </w:rPr>
        <w:t>О</w:t>
      </w:r>
      <w:r w:rsidRPr="006F186E">
        <w:rPr>
          <w:bCs/>
          <w:sz w:val="28"/>
          <w:szCs w:val="28"/>
        </w:rPr>
        <w:t xml:space="preserve">пределением от </w:t>
      </w:r>
      <w:r w:rsidR="00CE3378">
        <w:rPr>
          <w:bCs/>
          <w:sz w:val="28"/>
          <w:szCs w:val="28"/>
        </w:rPr>
        <w:t>ДД.ММ.ГГ</w:t>
      </w:r>
      <w:r w:rsidRPr="006F186E" w:rsidR="00CB22C5">
        <w:rPr>
          <w:bCs/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 xml:space="preserve">судебный приказ от </w:t>
      </w:r>
      <w:r w:rsidR="00CE3378">
        <w:rPr>
          <w:bCs/>
          <w:sz w:val="28"/>
          <w:szCs w:val="28"/>
        </w:rPr>
        <w:t>ДД.ММ.ГГ</w:t>
      </w:r>
      <w:r w:rsidRPr="006F186E" w:rsidR="00CB22C5">
        <w:rPr>
          <w:bCs/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 xml:space="preserve"> отменен в связи с поступившими возражениями должника относительного его исполнения. </w:t>
      </w:r>
      <w:r w:rsidRPr="006F186E" w:rsidR="006D27A1">
        <w:rPr>
          <w:bCs/>
          <w:sz w:val="28"/>
          <w:szCs w:val="28"/>
        </w:rPr>
        <w:t xml:space="preserve">Материалы дела свидетельствуют, </w:t>
      </w:r>
      <w:r w:rsidRPr="006F186E" w:rsidR="00727501">
        <w:rPr>
          <w:bCs/>
          <w:sz w:val="28"/>
          <w:szCs w:val="28"/>
        </w:rPr>
        <w:t xml:space="preserve">что исковое заявление подано истцом </w:t>
      </w:r>
      <w:r w:rsidR="00CE3378">
        <w:rPr>
          <w:bCs/>
          <w:sz w:val="28"/>
          <w:szCs w:val="28"/>
        </w:rPr>
        <w:t>ДД.ММ</w:t>
      </w:r>
      <w:r w:rsidR="00CE3378">
        <w:rPr>
          <w:bCs/>
          <w:sz w:val="28"/>
          <w:szCs w:val="28"/>
        </w:rPr>
        <w:t>.Г</w:t>
      </w:r>
      <w:r w:rsidR="00CE3378">
        <w:rPr>
          <w:bCs/>
          <w:sz w:val="28"/>
          <w:szCs w:val="28"/>
        </w:rPr>
        <w:t>Г.</w:t>
      </w:r>
      <w:r w:rsidRPr="006F186E" w:rsidR="00E14EDD">
        <w:rPr>
          <w:bCs/>
          <w:sz w:val="28"/>
          <w:szCs w:val="28"/>
        </w:rPr>
        <w:t xml:space="preserve"> </w:t>
      </w:r>
      <w:r w:rsidRPr="006F186E" w:rsidR="00727501">
        <w:rPr>
          <w:bCs/>
          <w:sz w:val="28"/>
          <w:szCs w:val="28"/>
        </w:rPr>
        <w:t xml:space="preserve"> </w:t>
      </w:r>
    </w:p>
    <w:p w:rsidR="0072750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Учитывая установленные по делу обстоятельства, по треб</w:t>
      </w:r>
      <w:r w:rsidRPr="006F186E">
        <w:rPr>
          <w:bCs/>
          <w:sz w:val="28"/>
          <w:szCs w:val="28"/>
        </w:rPr>
        <w:t xml:space="preserve">ованиям о взыскании задолженности в сумме </w:t>
      </w:r>
      <w:r w:rsidRPr="006F186E" w:rsidR="00E14EDD">
        <w:rPr>
          <w:bCs/>
          <w:sz w:val="28"/>
          <w:szCs w:val="28"/>
        </w:rPr>
        <w:t>29725</w:t>
      </w:r>
      <w:r w:rsidRPr="006F186E">
        <w:rPr>
          <w:bCs/>
          <w:sz w:val="28"/>
          <w:szCs w:val="28"/>
        </w:rPr>
        <w:t>,</w:t>
      </w:r>
      <w:r w:rsidRPr="006F186E" w:rsidR="00E14EDD">
        <w:rPr>
          <w:bCs/>
          <w:sz w:val="28"/>
          <w:szCs w:val="28"/>
        </w:rPr>
        <w:t>57</w:t>
      </w:r>
      <w:r w:rsidRPr="006F186E">
        <w:rPr>
          <w:bCs/>
          <w:sz w:val="28"/>
          <w:szCs w:val="28"/>
        </w:rPr>
        <w:t xml:space="preserve"> рублей за период с </w:t>
      </w:r>
      <w:r w:rsidR="00CE3378">
        <w:rPr>
          <w:bCs/>
          <w:sz w:val="28"/>
          <w:szCs w:val="28"/>
        </w:rPr>
        <w:t>ДД.ММ</w:t>
      </w:r>
      <w:r w:rsidR="00CE3378">
        <w:rPr>
          <w:bCs/>
          <w:sz w:val="28"/>
          <w:szCs w:val="28"/>
        </w:rPr>
        <w:t>.Г</w:t>
      </w:r>
      <w:r w:rsidR="00CE3378">
        <w:rPr>
          <w:bCs/>
          <w:sz w:val="28"/>
          <w:szCs w:val="28"/>
        </w:rPr>
        <w:t>Г</w:t>
      </w:r>
      <w:r w:rsidRPr="006F186E" w:rsidR="00E14EDD">
        <w:rPr>
          <w:bCs/>
          <w:sz w:val="28"/>
          <w:szCs w:val="28"/>
        </w:rPr>
        <w:t xml:space="preserve"> по </w:t>
      </w:r>
      <w:r w:rsidR="00CE3378">
        <w:rPr>
          <w:bCs/>
          <w:sz w:val="28"/>
          <w:szCs w:val="28"/>
        </w:rPr>
        <w:t>ДД.ММ.ГГ</w:t>
      </w:r>
      <w:r w:rsidRPr="006F186E" w:rsidR="00E14EDD">
        <w:rPr>
          <w:bCs/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>истцом пропущен срок исковой давности. При этом, исходя из указанных обстоятельств, положения статьи  202 Гражданского кодекса Российской Федерации не подл</w:t>
      </w:r>
      <w:r w:rsidRPr="006F186E">
        <w:rPr>
          <w:bCs/>
          <w:sz w:val="28"/>
          <w:szCs w:val="28"/>
        </w:rPr>
        <w:t>ежат приме</w:t>
      </w:r>
      <w:r w:rsidRPr="006F186E" w:rsidR="005C0C4F">
        <w:rPr>
          <w:bCs/>
          <w:sz w:val="28"/>
          <w:szCs w:val="28"/>
        </w:rPr>
        <w:t>нению к спорным правоотношениям.</w:t>
      </w:r>
      <w:r w:rsidRPr="006F186E">
        <w:rPr>
          <w:bCs/>
          <w:sz w:val="28"/>
          <w:szCs w:val="28"/>
        </w:rPr>
        <w:t xml:space="preserve"> </w:t>
      </w:r>
    </w:p>
    <w:p w:rsidR="004E75A2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Принимая во внимание заявления ответчиков о применении срока исковой давности, требования истца в части взыскания задолженности</w:t>
      </w:r>
      <w:r w:rsidRPr="006F186E">
        <w:rPr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 xml:space="preserve">в сумме </w:t>
      </w:r>
      <w:r w:rsidRPr="006F186E" w:rsidR="00D7030D">
        <w:rPr>
          <w:bCs/>
          <w:sz w:val="28"/>
          <w:szCs w:val="28"/>
        </w:rPr>
        <w:t>29725</w:t>
      </w:r>
      <w:r w:rsidRPr="006F186E">
        <w:rPr>
          <w:bCs/>
          <w:sz w:val="28"/>
          <w:szCs w:val="28"/>
        </w:rPr>
        <w:t>,</w:t>
      </w:r>
      <w:r w:rsidRPr="006F186E" w:rsidR="00D7030D">
        <w:rPr>
          <w:bCs/>
          <w:sz w:val="28"/>
          <w:szCs w:val="28"/>
        </w:rPr>
        <w:t>57</w:t>
      </w:r>
      <w:r w:rsidRPr="006F186E">
        <w:rPr>
          <w:bCs/>
          <w:sz w:val="28"/>
          <w:szCs w:val="28"/>
        </w:rPr>
        <w:t xml:space="preserve"> рублей за период с </w:t>
      </w:r>
      <w:r w:rsidR="00CE3378">
        <w:rPr>
          <w:bCs/>
          <w:sz w:val="28"/>
          <w:szCs w:val="28"/>
        </w:rPr>
        <w:t>ДД.ММ</w:t>
      </w:r>
      <w:r w:rsidR="00CE3378">
        <w:rPr>
          <w:bCs/>
          <w:sz w:val="28"/>
          <w:szCs w:val="28"/>
        </w:rPr>
        <w:t>.Г</w:t>
      </w:r>
      <w:r w:rsidR="00CE3378">
        <w:rPr>
          <w:bCs/>
          <w:sz w:val="28"/>
          <w:szCs w:val="28"/>
        </w:rPr>
        <w:t>Г</w:t>
      </w:r>
      <w:r w:rsidRPr="006F186E" w:rsidR="00D7030D">
        <w:rPr>
          <w:bCs/>
          <w:sz w:val="28"/>
          <w:szCs w:val="28"/>
        </w:rPr>
        <w:t xml:space="preserve"> по </w:t>
      </w:r>
      <w:r w:rsidR="00CE3378">
        <w:rPr>
          <w:bCs/>
          <w:sz w:val="28"/>
          <w:szCs w:val="28"/>
        </w:rPr>
        <w:t>ДД.ММ.ГГ</w:t>
      </w:r>
      <w:r w:rsidRPr="006F186E" w:rsidR="00D7030D">
        <w:rPr>
          <w:bCs/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>удовлетворению не</w:t>
      </w:r>
      <w:r w:rsidRPr="006F186E">
        <w:rPr>
          <w:bCs/>
          <w:sz w:val="28"/>
          <w:szCs w:val="28"/>
        </w:rPr>
        <w:t xml:space="preserve"> подлежат.</w:t>
      </w:r>
    </w:p>
    <w:p w:rsidR="006D27A1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 связи с тем, что в силу указанных выше правовых норм</w:t>
      </w:r>
      <w:r w:rsidRPr="006F186E">
        <w:rPr>
          <w:sz w:val="28"/>
          <w:szCs w:val="28"/>
        </w:rPr>
        <w:t xml:space="preserve"> </w:t>
      </w:r>
      <w:r w:rsidRPr="006F186E">
        <w:rPr>
          <w:bCs/>
          <w:sz w:val="28"/>
          <w:szCs w:val="28"/>
        </w:rPr>
        <w:t>истечение срока исковой давности, о применении которой заявлено стороной в споре, является основанием к вынесению судом решения об отказе в иске, суд не дает оценки, в том числе доводам отве</w:t>
      </w:r>
      <w:r w:rsidRPr="006F186E">
        <w:rPr>
          <w:bCs/>
          <w:sz w:val="28"/>
          <w:szCs w:val="28"/>
        </w:rPr>
        <w:t xml:space="preserve">тчиков в части правомерности начисления и верности расчета задолженности в указанной период. </w:t>
      </w:r>
      <w:r w:rsidRPr="006F186E" w:rsidR="00727501">
        <w:rPr>
          <w:bCs/>
          <w:sz w:val="28"/>
          <w:szCs w:val="28"/>
        </w:rPr>
        <w:t xml:space="preserve">    </w:t>
      </w:r>
      <w:r w:rsidRPr="006F186E">
        <w:rPr>
          <w:bCs/>
          <w:sz w:val="28"/>
          <w:szCs w:val="28"/>
        </w:rPr>
        <w:t xml:space="preserve"> </w:t>
      </w:r>
    </w:p>
    <w:p w:rsidR="00EF134D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В силу ст. 88 ГПК РФ судебные расходы состоят из государственной пошлины и издержек, связанных с рассмотрением дела.</w:t>
      </w:r>
    </w:p>
    <w:p w:rsidR="00EF134D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Согласно ст. 1 и ч. 1 ст. 98 ГПК РФ стор</w:t>
      </w:r>
      <w:r w:rsidRPr="006F186E">
        <w:rPr>
          <w:bCs/>
          <w:sz w:val="28"/>
          <w:szCs w:val="28"/>
        </w:rPr>
        <w:t>оне, в пользу которой состоялось решение суда, суд присуждает возместить с другой стороны все понесенные по делу судебные расходы.</w:t>
      </w:r>
    </w:p>
    <w:p w:rsidR="00D7030D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Учитывая, что решение принято в пользу ответчика, требование истца о взыскании с ответчика судебных расходов, связанных с упл</w:t>
      </w:r>
      <w:r w:rsidRPr="006F186E">
        <w:rPr>
          <w:bCs/>
          <w:sz w:val="28"/>
          <w:szCs w:val="28"/>
        </w:rPr>
        <w:t>аченной государственной пошлины удовлетворению не подлеж</w:t>
      </w:r>
      <w:r w:rsidRPr="006F186E" w:rsidR="00F24E9E">
        <w:rPr>
          <w:bCs/>
          <w:sz w:val="28"/>
          <w:szCs w:val="28"/>
        </w:rPr>
        <w:t>и</w:t>
      </w:r>
      <w:r w:rsidRPr="006F186E">
        <w:rPr>
          <w:bCs/>
          <w:sz w:val="28"/>
          <w:szCs w:val="28"/>
        </w:rPr>
        <w:t>т</w:t>
      </w:r>
      <w:r w:rsidRPr="006F186E" w:rsidR="00F24E9E">
        <w:rPr>
          <w:bCs/>
          <w:sz w:val="28"/>
          <w:szCs w:val="28"/>
        </w:rPr>
        <w:t>.</w:t>
      </w:r>
    </w:p>
    <w:p w:rsidR="00F24E9E" w:rsidRPr="006F186E" w:rsidP="006F186E">
      <w:pPr>
        <w:ind w:right="-45" w:firstLine="851"/>
        <w:jc w:val="both"/>
        <w:rPr>
          <w:bCs/>
          <w:sz w:val="28"/>
          <w:szCs w:val="28"/>
        </w:rPr>
      </w:pPr>
      <w:r w:rsidRPr="006F186E">
        <w:rPr>
          <w:bCs/>
          <w:sz w:val="28"/>
          <w:szCs w:val="28"/>
        </w:rPr>
        <w:t>На основании изложенного, руководствуясь статьями 153-155 Жилищного кодекса Российской Федерации, ст.ст. 12,13, 194-199 Гражданского процессуального кодекса Российской Федерации, мировой судья –</w:t>
      </w:r>
    </w:p>
    <w:p w:rsidR="00C71F1E" w:rsidRPr="006F186E" w:rsidP="006F186E">
      <w:pPr>
        <w:ind w:right="-45"/>
        <w:jc w:val="center"/>
        <w:rPr>
          <w:sz w:val="28"/>
          <w:szCs w:val="28"/>
        </w:rPr>
      </w:pPr>
      <w:r w:rsidRPr="006F186E">
        <w:rPr>
          <w:sz w:val="28"/>
          <w:szCs w:val="28"/>
        </w:rPr>
        <w:t>Р</w:t>
      </w:r>
      <w:r w:rsidRPr="006F186E">
        <w:rPr>
          <w:sz w:val="28"/>
          <w:szCs w:val="28"/>
        </w:rPr>
        <w:t>ЕШИЛ:</w:t>
      </w:r>
    </w:p>
    <w:p w:rsidR="00C71F1E" w:rsidRPr="006F186E" w:rsidP="006F186E">
      <w:pPr>
        <w:ind w:right="-45" w:firstLine="851"/>
        <w:jc w:val="both"/>
        <w:rPr>
          <w:sz w:val="28"/>
          <w:szCs w:val="28"/>
        </w:rPr>
      </w:pPr>
      <w:r w:rsidRPr="006F186E">
        <w:rPr>
          <w:sz w:val="28"/>
          <w:szCs w:val="28"/>
        </w:rPr>
        <w:t>В удовлетворении исковых требований ГУП РК «</w:t>
      </w:r>
      <w:r w:rsidRPr="006F186E">
        <w:rPr>
          <w:sz w:val="28"/>
          <w:szCs w:val="28"/>
        </w:rPr>
        <w:t>Крымтеплокоммунэнерго</w:t>
      </w:r>
      <w:r w:rsidRPr="006F186E">
        <w:rPr>
          <w:sz w:val="28"/>
          <w:szCs w:val="28"/>
        </w:rPr>
        <w:t xml:space="preserve">» к  </w:t>
      </w:r>
      <w:r w:rsidRPr="006F186E">
        <w:rPr>
          <w:sz w:val="28"/>
          <w:szCs w:val="28"/>
        </w:rPr>
        <w:t>Босулаевой</w:t>
      </w:r>
      <w:r w:rsidRPr="006F186E">
        <w:rPr>
          <w:sz w:val="28"/>
          <w:szCs w:val="28"/>
        </w:rPr>
        <w:t xml:space="preserve"> </w:t>
      </w:r>
      <w:r w:rsidR="0006243E">
        <w:rPr>
          <w:sz w:val="28"/>
          <w:szCs w:val="28"/>
        </w:rPr>
        <w:t>Л.Г.</w:t>
      </w:r>
      <w:r w:rsidRPr="006F186E">
        <w:rPr>
          <w:sz w:val="28"/>
          <w:szCs w:val="28"/>
        </w:rPr>
        <w:t xml:space="preserve"> о взыскании задолженности за потребленную тепловую энергию – отказать.</w:t>
      </w:r>
    </w:p>
    <w:p w:rsidR="00C71F1E" w:rsidRPr="006F186E" w:rsidP="006F186E">
      <w:pPr>
        <w:ind w:firstLine="851"/>
        <w:jc w:val="both"/>
        <w:rPr>
          <w:sz w:val="28"/>
          <w:szCs w:val="28"/>
        </w:rPr>
      </w:pPr>
      <w:r w:rsidRPr="006F186E">
        <w:rPr>
          <w:bCs/>
          <w:sz w:val="28"/>
          <w:szCs w:val="28"/>
        </w:rPr>
        <w:t>Решение может быть обжаловано в апелляционном порядке в Симферопольский районны</w:t>
      </w:r>
      <w:r w:rsidRPr="006F186E">
        <w:rPr>
          <w:bCs/>
          <w:sz w:val="28"/>
          <w:szCs w:val="28"/>
        </w:rPr>
        <w:t>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924466" w:rsidP="006F186E">
      <w:pPr>
        <w:ind w:firstLine="851"/>
        <w:jc w:val="both"/>
        <w:rPr>
          <w:sz w:val="28"/>
          <w:szCs w:val="28"/>
        </w:rPr>
      </w:pPr>
    </w:p>
    <w:p w:rsidR="004B0F10" w:rsidRPr="006F186E" w:rsidP="006F186E">
      <w:pPr>
        <w:ind w:firstLine="851"/>
        <w:jc w:val="both"/>
        <w:rPr>
          <w:sz w:val="28"/>
          <w:szCs w:val="28"/>
        </w:rPr>
      </w:pPr>
      <w:r w:rsidRPr="006F186E">
        <w:rPr>
          <w:sz w:val="28"/>
          <w:szCs w:val="28"/>
        </w:rPr>
        <w:t xml:space="preserve">Решение суда принято в окончательной форме </w:t>
      </w:r>
      <w:r w:rsidRPr="006F186E" w:rsidR="006F186E">
        <w:rPr>
          <w:sz w:val="28"/>
          <w:szCs w:val="28"/>
        </w:rPr>
        <w:t xml:space="preserve"> 30 июня </w:t>
      </w:r>
      <w:r w:rsidRPr="006F186E">
        <w:rPr>
          <w:sz w:val="28"/>
          <w:szCs w:val="28"/>
        </w:rPr>
        <w:t>2020 года.</w:t>
      </w:r>
    </w:p>
    <w:p w:rsidR="004B0F10" w:rsidRPr="006F186E" w:rsidP="006F186E">
      <w:pPr>
        <w:ind w:firstLine="851"/>
        <w:jc w:val="both"/>
        <w:rPr>
          <w:sz w:val="28"/>
          <w:szCs w:val="28"/>
        </w:rPr>
      </w:pPr>
    </w:p>
    <w:p w:rsidR="00C71F1E" w:rsidRPr="006F186E" w:rsidP="006F186E">
      <w:pPr>
        <w:ind w:right="-45" w:firstLine="851"/>
        <w:jc w:val="both"/>
        <w:rPr>
          <w:sz w:val="28"/>
          <w:szCs w:val="28"/>
        </w:rPr>
      </w:pPr>
    </w:p>
    <w:p w:rsidR="002F6888" w:rsidRPr="006F186E" w:rsidP="006F186E">
      <w:pPr>
        <w:ind w:firstLine="851"/>
        <w:rPr>
          <w:sz w:val="28"/>
          <w:szCs w:val="28"/>
        </w:rPr>
      </w:pPr>
      <w:r w:rsidRPr="006F186E">
        <w:rPr>
          <w:sz w:val="28"/>
          <w:szCs w:val="28"/>
        </w:rPr>
        <w:t xml:space="preserve">Мировой судья </w:t>
      </w:r>
      <w:r w:rsidRPr="006F186E">
        <w:rPr>
          <w:sz w:val="28"/>
          <w:szCs w:val="28"/>
        </w:rPr>
        <w:tab/>
      </w:r>
      <w:r w:rsidRPr="006F186E">
        <w:rPr>
          <w:sz w:val="28"/>
          <w:szCs w:val="28"/>
        </w:rPr>
        <w:tab/>
      </w:r>
      <w:r w:rsidRPr="006F186E">
        <w:rPr>
          <w:sz w:val="28"/>
          <w:szCs w:val="28"/>
        </w:rPr>
        <w:tab/>
      </w:r>
      <w:r w:rsidRPr="006F186E">
        <w:rPr>
          <w:sz w:val="28"/>
          <w:szCs w:val="28"/>
        </w:rPr>
        <w:tab/>
      </w:r>
      <w:r w:rsidRPr="006F186E">
        <w:rPr>
          <w:sz w:val="28"/>
          <w:szCs w:val="28"/>
        </w:rPr>
        <w:tab/>
      </w:r>
      <w:r w:rsidRPr="006F186E">
        <w:rPr>
          <w:sz w:val="28"/>
          <w:szCs w:val="28"/>
        </w:rPr>
        <w:tab/>
      </w:r>
      <w:r w:rsidRPr="006F186E">
        <w:rPr>
          <w:sz w:val="28"/>
          <w:szCs w:val="28"/>
        </w:rPr>
        <w:tab/>
        <w:t>Бора И.Ю.</w:t>
      </w:r>
    </w:p>
    <w:p w:rsidR="002F6888" w:rsidRPr="006F186E" w:rsidP="006F186E">
      <w:pPr>
        <w:ind w:firstLine="851"/>
        <w:rPr>
          <w:sz w:val="28"/>
          <w:szCs w:val="28"/>
        </w:rPr>
      </w:pPr>
      <w:r w:rsidRPr="006F186E">
        <w:rPr>
          <w:sz w:val="28"/>
          <w:szCs w:val="28"/>
        </w:rPr>
        <w:t xml:space="preserve"> </w:t>
      </w:r>
    </w:p>
    <w:sectPr w:rsidSect="006F186E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851" w:right="709" w:bottom="992" w:left="1418" w:header="425" w:footer="1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A23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43E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A2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  <w:jc w:val="right"/>
    </w:pPr>
  </w:p>
  <w:p w:rsidR="009A23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1E"/>
    <w:rsid w:val="0002624F"/>
    <w:rsid w:val="0006243E"/>
    <w:rsid w:val="00090471"/>
    <w:rsid w:val="000B373C"/>
    <w:rsid w:val="00105421"/>
    <w:rsid w:val="00182B36"/>
    <w:rsid w:val="002518B2"/>
    <w:rsid w:val="00266B44"/>
    <w:rsid w:val="00274E77"/>
    <w:rsid w:val="00293972"/>
    <w:rsid w:val="002F6888"/>
    <w:rsid w:val="00322FC0"/>
    <w:rsid w:val="00326552"/>
    <w:rsid w:val="0034778C"/>
    <w:rsid w:val="00364ED8"/>
    <w:rsid w:val="00395F5C"/>
    <w:rsid w:val="003B76ED"/>
    <w:rsid w:val="004030D0"/>
    <w:rsid w:val="004333EF"/>
    <w:rsid w:val="004917C2"/>
    <w:rsid w:val="004B0F10"/>
    <w:rsid w:val="004E75A2"/>
    <w:rsid w:val="00512E3F"/>
    <w:rsid w:val="005A5897"/>
    <w:rsid w:val="005C0C4F"/>
    <w:rsid w:val="005C3489"/>
    <w:rsid w:val="005F1387"/>
    <w:rsid w:val="005F3E63"/>
    <w:rsid w:val="006256D5"/>
    <w:rsid w:val="00627A4A"/>
    <w:rsid w:val="006A33BC"/>
    <w:rsid w:val="006C24CF"/>
    <w:rsid w:val="006D27A1"/>
    <w:rsid w:val="006F186E"/>
    <w:rsid w:val="00707FB1"/>
    <w:rsid w:val="00727501"/>
    <w:rsid w:val="008B2742"/>
    <w:rsid w:val="00924466"/>
    <w:rsid w:val="0093113A"/>
    <w:rsid w:val="00946BF5"/>
    <w:rsid w:val="009A238A"/>
    <w:rsid w:val="009F6983"/>
    <w:rsid w:val="00A664A7"/>
    <w:rsid w:val="00AA7C9D"/>
    <w:rsid w:val="00AC05AC"/>
    <w:rsid w:val="00AF370A"/>
    <w:rsid w:val="00B43763"/>
    <w:rsid w:val="00B64618"/>
    <w:rsid w:val="00B757F5"/>
    <w:rsid w:val="00BA33B0"/>
    <w:rsid w:val="00C11D48"/>
    <w:rsid w:val="00C545F8"/>
    <w:rsid w:val="00C71F1E"/>
    <w:rsid w:val="00C75AD7"/>
    <w:rsid w:val="00CB22C5"/>
    <w:rsid w:val="00CB47A6"/>
    <w:rsid w:val="00CE3378"/>
    <w:rsid w:val="00D354D7"/>
    <w:rsid w:val="00D4049B"/>
    <w:rsid w:val="00D7030D"/>
    <w:rsid w:val="00DD60BE"/>
    <w:rsid w:val="00DF2336"/>
    <w:rsid w:val="00E14EDD"/>
    <w:rsid w:val="00E16253"/>
    <w:rsid w:val="00E5455F"/>
    <w:rsid w:val="00E700A7"/>
    <w:rsid w:val="00E927A1"/>
    <w:rsid w:val="00EB0543"/>
    <w:rsid w:val="00EC7499"/>
    <w:rsid w:val="00EF134D"/>
    <w:rsid w:val="00F17313"/>
    <w:rsid w:val="00F24E9E"/>
    <w:rsid w:val="00FE4B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C71F1E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71F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71F1E"/>
  </w:style>
  <w:style w:type="paragraph" w:styleId="Footer">
    <w:name w:val="footer"/>
    <w:basedOn w:val="Normal"/>
    <w:link w:val="a0"/>
    <w:uiPriority w:val="99"/>
    <w:unhideWhenUsed/>
    <w:rsid w:val="00C71F1E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1F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627A4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27A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