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05C23" w:rsidP="005459A3">
      <w:pPr>
        <w:pStyle w:val="Heading1"/>
        <w:numPr>
          <w:ilvl w:val="0"/>
          <w:numId w:val="2"/>
        </w:numPr>
        <w:tabs>
          <w:tab w:val="num" w:pos="-3686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05C23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B05C23" w:rsidR="008F6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05C23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B05C23" w:rsidR="00057E21">
        <w:rPr>
          <w:rFonts w:ascii="Times New Roman" w:hAnsi="Times New Roman" w:cs="Times New Roman"/>
          <w:b w:val="0"/>
          <w:sz w:val="26"/>
          <w:szCs w:val="26"/>
        </w:rPr>
        <w:t>2-0</w:t>
      </w:r>
      <w:r w:rsidRPr="00B05C23" w:rsidR="00CF35BA">
        <w:rPr>
          <w:rFonts w:ascii="Times New Roman" w:hAnsi="Times New Roman" w:cs="Times New Roman"/>
          <w:b w:val="0"/>
          <w:sz w:val="26"/>
          <w:szCs w:val="26"/>
        </w:rPr>
        <w:t>155</w:t>
      </w:r>
      <w:r w:rsidRPr="00B05C23">
        <w:rPr>
          <w:rFonts w:ascii="Times New Roman" w:hAnsi="Times New Roman" w:cs="Times New Roman"/>
          <w:b w:val="0"/>
          <w:sz w:val="26"/>
          <w:szCs w:val="26"/>
        </w:rPr>
        <w:t>/</w:t>
      </w:r>
      <w:r w:rsidRPr="00B05C23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B05C23" w:rsidR="00143EEE">
        <w:rPr>
          <w:rFonts w:ascii="Times New Roman" w:hAnsi="Times New Roman" w:cs="Times New Roman"/>
          <w:b w:val="0"/>
          <w:sz w:val="26"/>
          <w:szCs w:val="26"/>
        </w:rPr>
        <w:t>9</w:t>
      </w:r>
      <w:r w:rsidRPr="00B05C23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B05C23" w:rsidR="00C13639">
        <w:rPr>
          <w:rFonts w:ascii="Times New Roman" w:hAnsi="Times New Roman" w:cs="Times New Roman"/>
          <w:b w:val="0"/>
          <w:sz w:val="26"/>
          <w:szCs w:val="26"/>
        </w:rPr>
        <w:t>2020</w:t>
      </w:r>
    </w:p>
    <w:p w:rsidR="006A4FBC" w:rsidRPr="00B05C23" w:rsidP="005459A3">
      <w:pPr>
        <w:tabs>
          <w:tab w:val="num" w:pos="-3686"/>
          <w:tab w:val="left" w:pos="0"/>
        </w:tabs>
        <w:ind w:firstLine="567"/>
        <w:jc w:val="center"/>
        <w:rPr>
          <w:sz w:val="26"/>
          <w:szCs w:val="26"/>
        </w:rPr>
      </w:pPr>
    </w:p>
    <w:p w:rsidR="00B95B49" w:rsidRPr="00B05C23" w:rsidP="005459A3">
      <w:pPr>
        <w:tabs>
          <w:tab w:val="num" w:pos="-3686"/>
          <w:tab w:val="left" w:pos="0"/>
        </w:tabs>
        <w:ind w:firstLine="567"/>
        <w:jc w:val="center"/>
        <w:rPr>
          <w:sz w:val="26"/>
          <w:szCs w:val="26"/>
        </w:rPr>
      </w:pPr>
      <w:r w:rsidRPr="00B05C23">
        <w:rPr>
          <w:sz w:val="26"/>
          <w:szCs w:val="26"/>
        </w:rPr>
        <w:t>РЕШЕНИЕ</w:t>
      </w:r>
    </w:p>
    <w:p w:rsidR="006162D1" w:rsidRPr="00B05C23" w:rsidP="005459A3">
      <w:pPr>
        <w:tabs>
          <w:tab w:val="num" w:pos="-3686"/>
          <w:tab w:val="left" w:pos="0"/>
        </w:tabs>
        <w:ind w:firstLine="567"/>
        <w:jc w:val="center"/>
        <w:rPr>
          <w:sz w:val="26"/>
          <w:szCs w:val="26"/>
        </w:rPr>
      </w:pPr>
      <w:r w:rsidRPr="00B05C23">
        <w:rPr>
          <w:sz w:val="26"/>
          <w:szCs w:val="26"/>
        </w:rPr>
        <w:t>ИМЕНЕМ РОССИЙСКОЙ ФЕДЕРАЦИИ</w:t>
      </w:r>
    </w:p>
    <w:p w:rsidR="00B3799E" w:rsidRPr="00B05C23" w:rsidP="005459A3">
      <w:pPr>
        <w:tabs>
          <w:tab w:val="num" w:pos="-3686"/>
          <w:tab w:val="left" w:pos="0"/>
        </w:tabs>
        <w:ind w:firstLine="567"/>
        <w:jc w:val="center"/>
        <w:rPr>
          <w:sz w:val="26"/>
          <w:szCs w:val="26"/>
        </w:rPr>
      </w:pPr>
      <w:r w:rsidRPr="00B05C23">
        <w:rPr>
          <w:sz w:val="26"/>
          <w:szCs w:val="26"/>
        </w:rPr>
        <w:t>(резолютивная часть)</w:t>
      </w:r>
    </w:p>
    <w:p w:rsidR="006A4FBC" w:rsidRPr="00B05C23" w:rsidP="005459A3">
      <w:pPr>
        <w:tabs>
          <w:tab w:val="num" w:pos="-3686"/>
          <w:tab w:val="left" w:pos="0"/>
        </w:tabs>
        <w:ind w:firstLine="567"/>
        <w:jc w:val="center"/>
        <w:rPr>
          <w:sz w:val="26"/>
          <w:szCs w:val="26"/>
        </w:rPr>
      </w:pPr>
    </w:p>
    <w:p w:rsidR="00AA4BAD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  <w:r w:rsidRPr="00B05C23">
        <w:rPr>
          <w:sz w:val="26"/>
          <w:szCs w:val="26"/>
        </w:rPr>
        <w:t>1</w:t>
      </w:r>
      <w:r w:rsidRPr="00B05C23" w:rsidR="00292E3E">
        <w:rPr>
          <w:sz w:val="26"/>
          <w:szCs w:val="26"/>
        </w:rPr>
        <w:t>1</w:t>
      </w:r>
      <w:r w:rsidRPr="00B05C23" w:rsidR="00D551E5">
        <w:rPr>
          <w:sz w:val="26"/>
          <w:szCs w:val="26"/>
        </w:rPr>
        <w:t xml:space="preserve"> </w:t>
      </w:r>
      <w:r w:rsidRPr="00B05C23" w:rsidR="00292E3E">
        <w:rPr>
          <w:sz w:val="26"/>
          <w:szCs w:val="26"/>
        </w:rPr>
        <w:t xml:space="preserve">июня </w:t>
      </w:r>
      <w:r w:rsidRPr="00B05C23">
        <w:rPr>
          <w:sz w:val="26"/>
          <w:szCs w:val="26"/>
        </w:rPr>
        <w:t>2020</w:t>
      </w:r>
      <w:r w:rsidRPr="00B05C23" w:rsidR="000C1EBD">
        <w:rPr>
          <w:sz w:val="26"/>
          <w:szCs w:val="26"/>
        </w:rPr>
        <w:t xml:space="preserve"> года</w:t>
      </w:r>
      <w:r w:rsidRPr="00B05C23" w:rsidR="00B3799E">
        <w:rPr>
          <w:sz w:val="26"/>
          <w:szCs w:val="26"/>
        </w:rPr>
        <w:t xml:space="preserve">      </w:t>
      </w:r>
      <w:r w:rsidRPr="00B05C23" w:rsidR="00292E3E">
        <w:rPr>
          <w:sz w:val="26"/>
          <w:szCs w:val="26"/>
        </w:rPr>
        <w:t xml:space="preserve"> </w:t>
      </w:r>
      <w:r w:rsidRPr="00B05C23" w:rsidR="00B3799E">
        <w:rPr>
          <w:sz w:val="26"/>
          <w:szCs w:val="26"/>
        </w:rPr>
        <w:t xml:space="preserve">                </w:t>
      </w:r>
      <w:r w:rsidRPr="00B05C23">
        <w:rPr>
          <w:sz w:val="26"/>
          <w:szCs w:val="26"/>
        </w:rPr>
        <w:t xml:space="preserve">        </w:t>
      </w:r>
      <w:r w:rsidRPr="00B05C23" w:rsidR="00EB4C17">
        <w:rPr>
          <w:sz w:val="26"/>
          <w:szCs w:val="26"/>
        </w:rPr>
        <w:t xml:space="preserve">                 </w:t>
      </w:r>
      <w:r w:rsidRPr="00B05C23" w:rsidR="00A317E7">
        <w:rPr>
          <w:sz w:val="26"/>
          <w:szCs w:val="26"/>
        </w:rPr>
        <w:t xml:space="preserve">         </w:t>
      </w:r>
      <w:r w:rsidRPr="00B05C23">
        <w:rPr>
          <w:sz w:val="26"/>
          <w:szCs w:val="26"/>
        </w:rPr>
        <w:t xml:space="preserve">           </w:t>
      </w:r>
      <w:r w:rsidRPr="00B05C23" w:rsidR="00B3799E">
        <w:rPr>
          <w:sz w:val="26"/>
          <w:szCs w:val="26"/>
        </w:rPr>
        <w:t>г. Симферополь</w:t>
      </w:r>
    </w:p>
    <w:p w:rsidR="00B95B49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  <w:r w:rsidRPr="00B05C23">
        <w:rPr>
          <w:sz w:val="26"/>
          <w:szCs w:val="26"/>
        </w:rPr>
        <w:t>Мировой судья судебного участка №7</w:t>
      </w:r>
      <w:r w:rsidRPr="00B05C23" w:rsidR="00143EEE">
        <w:rPr>
          <w:sz w:val="26"/>
          <w:szCs w:val="26"/>
        </w:rPr>
        <w:t>9</w:t>
      </w:r>
      <w:r w:rsidRPr="00B05C23">
        <w:rPr>
          <w:sz w:val="26"/>
          <w:szCs w:val="26"/>
        </w:rPr>
        <w:t xml:space="preserve"> Симферопольского судебного района (Симферопольский </w:t>
      </w:r>
      <w:r w:rsidRPr="00B05C23">
        <w:rPr>
          <w:sz w:val="26"/>
          <w:szCs w:val="26"/>
        </w:rPr>
        <w:t xml:space="preserve">муниципальный район) Республики Крым </w:t>
      </w:r>
      <w:r w:rsidRPr="00B05C23" w:rsidR="00143EEE">
        <w:rPr>
          <w:sz w:val="26"/>
          <w:szCs w:val="26"/>
        </w:rPr>
        <w:t>Бора И.Ю</w:t>
      </w:r>
      <w:r w:rsidRPr="00B05C23">
        <w:rPr>
          <w:sz w:val="26"/>
          <w:szCs w:val="26"/>
        </w:rPr>
        <w:t>.</w:t>
      </w:r>
      <w:r w:rsidRPr="00B05C23" w:rsidR="006162D1">
        <w:rPr>
          <w:sz w:val="26"/>
          <w:szCs w:val="26"/>
        </w:rPr>
        <w:t>,</w:t>
      </w:r>
      <w:r w:rsidRPr="00B05C23" w:rsidR="00B3799E">
        <w:rPr>
          <w:sz w:val="26"/>
          <w:szCs w:val="26"/>
        </w:rPr>
        <w:t xml:space="preserve"> </w:t>
      </w:r>
    </w:p>
    <w:p w:rsidR="00B95B49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  <w:r w:rsidRPr="00B05C23">
        <w:rPr>
          <w:sz w:val="26"/>
          <w:szCs w:val="26"/>
        </w:rPr>
        <w:t xml:space="preserve">при секретаре – </w:t>
      </w:r>
      <w:r w:rsidRPr="00B05C23" w:rsidR="00C13639">
        <w:rPr>
          <w:sz w:val="26"/>
          <w:szCs w:val="26"/>
        </w:rPr>
        <w:t>Лазаревой Ж.С.</w:t>
      </w:r>
      <w:r w:rsidRPr="00B05C23" w:rsidR="00292E3E">
        <w:rPr>
          <w:sz w:val="26"/>
          <w:szCs w:val="26"/>
        </w:rPr>
        <w:t>,</w:t>
      </w:r>
    </w:p>
    <w:p w:rsidR="00D221A0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  <w:r w:rsidRPr="00B05C23">
        <w:rPr>
          <w:sz w:val="26"/>
          <w:szCs w:val="26"/>
        </w:rPr>
        <w:t xml:space="preserve">рассмотрев </w:t>
      </w:r>
      <w:r w:rsidRPr="00B05C23" w:rsidR="00B95B49">
        <w:rPr>
          <w:sz w:val="26"/>
          <w:szCs w:val="26"/>
        </w:rPr>
        <w:t xml:space="preserve">в открытом судебном заседании гражданское дело по иску </w:t>
      </w:r>
      <w:r w:rsidRPr="00B05C23" w:rsidR="00292E3E">
        <w:rPr>
          <w:sz w:val="26"/>
          <w:szCs w:val="26"/>
        </w:rPr>
        <w:t>ГУП РК «Крымтеплокоммунэнерго» к  Босулаевой Людмиле Георгиевне о взыскании задолженности за потребленную тепловую энергию</w:t>
      </w:r>
      <w:r w:rsidRPr="00B05C23" w:rsidR="00750CC4">
        <w:rPr>
          <w:sz w:val="26"/>
          <w:szCs w:val="26"/>
        </w:rPr>
        <w:t>,</w:t>
      </w:r>
    </w:p>
    <w:p w:rsidR="006A4FBC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  <w:r w:rsidRPr="00B05C23">
        <w:rPr>
          <w:sz w:val="26"/>
          <w:szCs w:val="26"/>
        </w:rPr>
        <w:t>р</w:t>
      </w:r>
      <w:r w:rsidRPr="00B05C23" w:rsidR="00B624AD">
        <w:rPr>
          <w:sz w:val="26"/>
          <w:szCs w:val="26"/>
        </w:rPr>
        <w:t>уководствуясь</w:t>
      </w:r>
      <w:r w:rsidRPr="00B05C23" w:rsidR="005B535D">
        <w:rPr>
          <w:sz w:val="26"/>
          <w:szCs w:val="26"/>
        </w:rPr>
        <w:t xml:space="preserve"> </w:t>
      </w:r>
      <w:r w:rsidRPr="00B05C23" w:rsidR="00850A30">
        <w:rPr>
          <w:sz w:val="26"/>
          <w:szCs w:val="26"/>
        </w:rPr>
        <w:t>статьями 153-155 Жилищного кодекса Российской Федерации</w:t>
      </w:r>
      <w:r w:rsidRPr="00B05C23" w:rsidR="001A016A">
        <w:rPr>
          <w:sz w:val="26"/>
          <w:szCs w:val="26"/>
        </w:rPr>
        <w:t xml:space="preserve">, </w:t>
      </w:r>
      <w:r w:rsidRPr="00B05C23" w:rsidR="006162D1">
        <w:rPr>
          <w:sz w:val="26"/>
          <w:szCs w:val="26"/>
        </w:rPr>
        <w:t>ст.</w:t>
      </w:r>
      <w:r w:rsidRPr="00B05C23" w:rsidR="00B95B49">
        <w:rPr>
          <w:sz w:val="26"/>
          <w:szCs w:val="26"/>
        </w:rPr>
        <w:t>ст.</w:t>
      </w:r>
      <w:r w:rsidRPr="00B05C23" w:rsidR="00A20D23">
        <w:rPr>
          <w:sz w:val="26"/>
          <w:szCs w:val="26"/>
        </w:rPr>
        <w:t xml:space="preserve"> 12,13, 194-199</w:t>
      </w:r>
      <w:r w:rsidRPr="00B05C23" w:rsidR="00AA4BAD">
        <w:rPr>
          <w:sz w:val="26"/>
          <w:szCs w:val="26"/>
        </w:rPr>
        <w:t xml:space="preserve"> </w:t>
      </w:r>
      <w:r w:rsidRPr="00B05C23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B05C23" w:rsidR="00A65B52">
        <w:rPr>
          <w:sz w:val="26"/>
          <w:szCs w:val="26"/>
        </w:rPr>
        <w:t xml:space="preserve">мировой </w:t>
      </w:r>
      <w:r w:rsidRPr="00B05C23" w:rsidR="00B95B49">
        <w:rPr>
          <w:sz w:val="26"/>
          <w:szCs w:val="26"/>
        </w:rPr>
        <w:t xml:space="preserve">судья </w:t>
      </w:r>
      <w:r w:rsidRPr="00B05C23">
        <w:rPr>
          <w:sz w:val="26"/>
          <w:szCs w:val="26"/>
        </w:rPr>
        <w:t>–</w:t>
      </w:r>
    </w:p>
    <w:p w:rsidR="002133C4" w:rsidRPr="00B05C23" w:rsidP="005459A3">
      <w:pPr>
        <w:tabs>
          <w:tab w:val="num" w:pos="-3686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6"/>
          <w:szCs w:val="26"/>
        </w:rPr>
      </w:pPr>
      <w:r w:rsidRPr="00B05C23">
        <w:rPr>
          <w:sz w:val="26"/>
          <w:szCs w:val="26"/>
        </w:rPr>
        <w:t>РЕШИЛ</w:t>
      </w:r>
      <w:r w:rsidRPr="00B05C23" w:rsidR="006162D1">
        <w:rPr>
          <w:bCs/>
          <w:sz w:val="26"/>
          <w:szCs w:val="26"/>
        </w:rPr>
        <w:t>:</w:t>
      </w:r>
    </w:p>
    <w:p w:rsidR="005459A3" w:rsidRPr="00B05C23" w:rsidP="005459A3">
      <w:pPr>
        <w:tabs>
          <w:tab w:val="num" w:pos="-3686"/>
        </w:tabs>
        <w:ind w:firstLine="567"/>
        <w:jc w:val="both"/>
        <w:rPr>
          <w:color w:val="000000"/>
          <w:sz w:val="26"/>
          <w:szCs w:val="26"/>
        </w:rPr>
      </w:pPr>
      <w:r w:rsidRPr="00B05C23">
        <w:rPr>
          <w:color w:val="000000"/>
          <w:sz w:val="26"/>
          <w:szCs w:val="26"/>
        </w:rPr>
        <w:t xml:space="preserve">В удовлетворении исковых требований </w:t>
      </w:r>
      <w:r w:rsidRPr="00B05C23">
        <w:rPr>
          <w:sz w:val="26"/>
          <w:szCs w:val="26"/>
        </w:rPr>
        <w:t>ГУП РК «Крымтеплокоммунэнерго» к  Босулаевой Людмиле Георгиевне о взыскании задолженности за потребленную тепловую энергию</w:t>
      </w:r>
      <w:r w:rsidRPr="00B05C23">
        <w:rPr>
          <w:color w:val="000000"/>
          <w:sz w:val="26"/>
          <w:szCs w:val="26"/>
        </w:rPr>
        <w:t xml:space="preserve"> – отказать.</w:t>
      </w:r>
    </w:p>
    <w:p w:rsidR="005459A3" w:rsidRPr="00B05C23" w:rsidP="005459A3">
      <w:pPr>
        <w:tabs>
          <w:tab w:val="num" w:pos="-3686"/>
        </w:tabs>
        <w:ind w:firstLine="567"/>
        <w:jc w:val="both"/>
        <w:rPr>
          <w:color w:val="000000"/>
          <w:sz w:val="26"/>
          <w:szCs w:val="26"/>
        </w:rPr>
      </w:pPr>
      <w:r w:rsidRPr="00B05C23">
        <w:rPr>
          <w:color w:val="000000"/>
          <w:sz w:val="26"/>
          <w:szCs w:val="26"/>
        </w:rPr>
        <w:t xml:space="preserve">Решение может быть обжаловано в апелляционном порядке в Симферопольский районный суд </w:t>
      </w:r>
      <w:r w:rsidRPr="00B05C23">
        <w:rPr>
          <w:color w:val="000000"/>
          <w:sz w:val="26"/>
          <w:szCs w:val="26"/>
        </w:rPr>
        <w:t>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5459A3" w:rsidRPr="00B05C23" w:rsidP="005459A3">
      <w:pPr>
        <w:tabs>
          <w:tab w:val="num" w:pos="-3686"/>
        </w:tabs>
        <w:ind w:firstLine="567"/>
        <w:jc w:val="both"/>
        <w:rPr>
          <w:color w:val="000000"/>
          <w:sz w:val="26"/>
          <w:szCs w:val="26"/>
        </w:rPr>
      </w:pPr>
      <w:r w:rsidRPr="00B05C23">
        <w:rPr>
          <w:color w:val="000000"/>
          <w:sz w:val="26"/>
          <w:szCs w:val="26"/>
        </w:rPr>
        <w:t xml:space="preserve">  </w:t>
      </w:r>
      <w:r w:rsidRPr="00B05C23">
        <w:rPr>
          <w:color w:val="000000"/>
          <w:sz w:val="26"/>
          <w:szCs w:val="26"/>
        </w:rPr>
        <w:tab/>
        <w:t>Разъяснить лицам, участвующим в деле и присутствующим в судебном заседании право на пода</w:t>
      </w:r>
      <w:r w:rsidRPr="00B05C23">
        <w:rPr>
          <w:color w:val="000000"/>
          <w:sz w:val="26"/>
          <w:szCs w:val="26"/>
        </w:rPr>
        <w:t xml:space="preserve">чу заявления о составлении мотивированного решения суда в течение трех дней со дня объявления резолютивной части решения суда. </w:t>
      </w:r>
    </w:p>
    <w:p w:rsidR="001E05CA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  <w:r w:rsidRPr="00B05C23">
        <w:rPr>
          <w:color w:val="000000"/>
          <w:sz w:val="26"/>
          <w:szCs w:val="26"/>
        </w:rPr>
        <w:tab/>
        <w:t xml:space="preserve">Лица, не участвующие в судебном заседании вправе в течение 15 дней со дня объявления резолютивной части решения суда подать </w:t>
      </w:r>
      <w:r w:rsidRPr="00B05C23">
        <w:rPr>
          <w:color w:val="000000"/>
          <w:sz w:val="26"/>
          <w:szCs w:val="26"/>
        </w:rPr>
        <w:t>заявление о составлении мотивированного решения суда. В случае поступления заявления о составлении  мотивированного решения, мировой судья составляет мотивированное решение суда  в течение пяти дней.</w:t>
      </w:r>
    </w:p>
    <w:p w:rsidR="00A13FB1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  <w:r w:rsidRPr="00B05C23">
        <w:rPr>
          <w:sz w:val="26"/>
          <w:szCs w:val="26"/>
        </w:rPr>
        <w:t xml:space="preserve">  </w:t>
      </w:r>
      <w:r w:rsidRPr="00B05C23">
        <w:rPr>
          <w:sz w:val="26"/>
          <w:szCs w:val="26"/>
        </w:rPr>
        <w:tab/>
      </w:r>
    </w:p>
    <w:p w:rsidR="00504E18" w:rsidRPr="00B05C23" w:rsidP="005459A3">
      <w:pPr>
        <w:tabs>
          <w:tab w:val="num" w:pos="-3686"/>
        </w:tabs>
        <w:ind w:firstLine="567"/>
        <w:jc w:val="both"/>
        <w:rPr>
          <w:sz w:val="26"/>
          <w:szCs w:val="26"/>
        </w:rPr>
      </w:pPr>
    </w:p>
    <w:p w:rsidR="006162D1" w:rsidRPr="00B05C23" w:rsidP="005459A3">
      <w:pPr>
        <w:tabs>
          <w:tab w:val="num" w:pos="-3686"/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6"/>
          <w:szCs w:val="26"/>
        </w:rPr>
      </w:pPr>
      <w:r w:rsidRPr="00B05C23">
        <w:rPr>
          <w:sz w:val="26"/>
          <w:szCs w:val="26"/>
        </w:rPr>
        <w:t xml:space="preserve">Мировой судья </w:t>
      </w:r>
      <w:r w:rsidRPr="00B05C23">
        <w:rPr>
          <w:sz w:val="26"/>
          <w:szCs w:val="26"/>
        </w:rPr>
        <w:tab/>
      </w:r>
      <w:r w:rsidRPr="00B05C23" w:rsidR="00A317E7">
        <w:rPr>
          <w:sz w:val="26"/>
          <w:szCs w:val="26"/>
        </w:rPr>
        <w:t xml:space="preserve">                                                   </w:t>
      </w:r>
      <w:r w:rsidRPr="00B05C23" w:rsidR="001C055A">
        <w:rPr>
          <w:sz w:val="26"/>
          <w:szCs w:val="26"/>
        </w:rPr>
        <w:t xml:space="preserve">                         </w:t>
      </w:r>
      <w:r w:rsidRPr="00B05C23" w:rsidR="008F61FE">
        <w:rPr>
          <w:sz w:val="26"/>
          <w:szCs w:val="26"/>
        </w:rPr>
        <w:t>И.Ю. Бора</w:t>
      </w:r>
    </w:p>
    <w:p w:rsidR="00B05C23" w:rsidRPr="00EF3293" w:rsidP="00B05C23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C23" w:rsidRPr="00D551E5" w:rsidP="005459A3">
      <w:pPr>
        <w:tabs>
          <w:tab w:val="num" w:pos="-3686"/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sectPr w:rsidSect="00B05C23">
      <w:headerReference w:type="default" r:id="rId4"/>
      <w:footerReference w:type="even" r:id="rId5"/>
      <w:footerReference w:type="default" r:id="rId6"/>
      <w:pgSz w:w="11906" w:h="16838" w:code="9"/>
      <w:pgMar w:top="567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C2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8FD"/>
    <w:rsid w:val="00046177"/>
    <w:rsid w:val="00057E21"/>
    <w:rsid w:val="000A5654"/>
    <w:rsid w:val="000B2806"/>
    <w:rsid w:val="000C1EBD"/>
    <w:rsid w:val="000C4645"/>
    <w:rsid w:val="000E09F6"/>
    <w:rsid w:val="00101606"/>
    <w:rsid w:val="001365B3"/>
    <w:rsid w:val="00141D0A"/>
    <w:rsid w:val="001421D6"/>
    <w:rsid w:val="00143EEE"/>
    <w:rsid w:val="00151E2E"/>
    <w:rsid w:val="00153B9A"/>
    <w:rsid w:val="00175AF4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92E3E"/>
    <w:rsid w:val="002A2734"/>
    <w:rsid w:val="002C0538"/>
    <w:rsid w:val="00334821"/>
    <w:rsid w:val="00347584"/>
    <w:rsid w:val="003F5CAF"/>
    <w:rsid w:val="00435757"/>
    <w:rsid w:val="00446020"/>
    <w:rsid w:val="004703BE"/>
    <w:rsid w:val="0047672B"/>
    <w:rsid w:val="00481CA9"/>
    <w:rsid w:val="00486A0E"/>
    <w:rsid w:val="004A12A4"/>
    <w:rsid w:val="004B278B"/>
    <w:rsid w:val="004D24EE"/>
    <w:rsid w:val="004E1465"/>
    <w:rsid w:val="0050186C"/>
    <w:rsid w:val="00504E18"/>
    <w:rsid w:val="005353A5"/>
    <w:rsid w:val="005459A3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784D"/>
    <w:rsid w:val="006F7253"/>
    <w:rsid w:val="007008EF"/>
    <w:rsid w:val="00723024"/>
    <w:rsid w:val="00750CC4"/>
    <w:rsid w:val="00757CE2"/>
    <w:rsid w:val="00770AB5"/>
    <w:rsid w:val="00781151"/>
    <w:rsid w:val="007863B7"/>
    <w:rsid w:val="00794E72"/>
    <w:rsid w:val="007B524F"/>
    <w:rsid w:val="007C1CDE"/>
    <w:rsid w:val="007C3E68"/>
    <w:rsid w:val="007C7BDE"/>
    <w:rsid w:val="00830876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17E7"/>
    <w:rsid w:val="00A6498D"/>
    <w:rsid w:val="00A65B52"/>
    <w:rsid w:val="00AA4BAD"/>
    <w:rsid w:val="00B02D85"/>
    <w:rsid w:val="00B05C23"/>
    <w:rsid w:val="00B2328D"/>
    <w:rsid w:val="00B33A3E"/>
    <w:rsid w:val="00B3799E"/>
    <w:rsid w:val="00B47010"/>
    <w:rsid w:val="00B624AD"/>
    <w:rsid w:val="00B95B49"/>
    <w:rsid w:val="00BA0C39"/>
    <w:rsid w:val="00BA3427"/>
    <w:rsid w:val="00BA7FEB"/>
    <w:rsid w:val="00BC5874"/>
    <w:rsid w:val="00BC6141"/>
    <w:rsid w:val="00BD34D6"/>
    <w:rsid w:val="00BF154C"/>
    <w:rsid w:val="00BF1DE8"/>
    <w:rsid w:val="00BF7896"/>
    <w:rsid w:val="00C048A2"/>
    <w:rsid w:val="00C13639"/>
    <w:rsid w:val="00C2706A"/>
    <w:rsid w:val="00C30C60"/>
    <w:rsid w:val="00C52AE8"/>
    <w:rsid w:val="00C66E0B"/>
    <w:rsid w:val="00C736AA"/>
    <w:rsid w:val="00C96042"/>
    <w:rsid w:val="00CA7686"/>
    <w:rsid w:val="00CB02AF"/>
    <w:rsid w:val="00CC3FC0"/>
    <w:rsid w:val="00CF35BA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1777"/>
    <w:rsid w:val="00E124BC"/>
    <w:rsid w:val="00E2142F"/>
    <w:rsid w:val="00E301E0"/>
    <w:rsid w:val="00E42553"/>
    <w:rsid w:val="00E618A9"/>
    <w:rsid w:val="00E6554E"/>
    <w:rsid w:val="00E87FDB"/>
    <w:rsid w:val="00EA6023"/>
    <w:rsid w:val="00EB4C17"/>
    <w:rsid w:val="00EC0783"/>
    <w:rsid w:val="00ED0D47"/>
    <w:rsid w:val="00ED5139"/>
    <w:rsid w:val="00EF3293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