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RPr="009B0E9A" w:rsidP="00B95B49">
      <w:pPr>
        <w:pStyle w:val="Heading1"/>
        <w:numPr>
          <w:ilvl w:val="0"/>
          <w:numId w:val="2"/>
        </w:numPr>
        <w:jc w:val="right"/>
        <w:rPr>
          <w:rFonts w:ascii="Times New Roman" w:hAnsi="Times New Roman" w:cs="Times New Roman"/>
          <w:b w:val="0"/>
          <w:szCs w:val="28"/>
        </w:rPr>
      </w:pPr>
      <w:r w:rsidRPr="009B0E9A">
        <w:rPr>
          <w:rFonts w:ascii="Times New Roman" w:hAnsi="Times New Roman" w:cs="Times New Roman"/>
          <w:b w:val="0"/>
          <w:szCs w:val="28"/>
        </w:rPr>
        <w:t>Дело №</w:t>
      </w:r>
      <w:r w:rsidR="008F61FE">
        <w:rPr>
          <w:rFonts w:ascii="Times New Roman" w:hAnsi="Times New Roman" w:cs="Times New Roman"/>
          <w:b w:val="0"/>
          <w:szCs w:val="28"/>
        </w:rPr>
        <w:t xml:space="preserve"> </w:t>
      </w:r>
      <w:r w:rsidR="00046177">
        <w:rPr>
          <w:rFonts w:ascii="Times New Roman" w:hAnsi="Times New Roman" w:cs="Times New Roman"/>
          <w:b w:val="0"/>
          <w:szCs w:val="28"/>
        </w:rPr>
        <w:t>0</w:t>
      </w:r>
      <w:r w:rsidR="00B85CC4">
        <w:rPr>
          <w:rFonts w:ascii="Times New Roman" w:hAnsi="Times New Roman" w:cs="Times New Roman"/>
          <w:b w:val="0"/>
          <w:szCs w:val="28"/>
        </w:rPr>
        <w:t>2-0339</w:t>
      </w:r>
      <w:r w:rsidRPr="009B0E9A">
        <w:rPr>
          <w:rFonts w:ascii="Times New Roman" w:hAnsi="Times New Roman" w:cs="Times New Roman"/>
          <w:b w:val="0"/>
          <w:szCs w:val="28"/>
        </w:rPr>
        <w:t>/</w:t>
      </w:r>
      <w:r w:rsidRPr="009B0E9A" w:rsidR="00B95B49">
        <w:rPr>
          <w:rFonts w:ascii="Times New Roman" w:hAnsi="Times New Roman" w:cs="Times New Roman"/>
          <w:b w:val="0"/>
          <w:szCs w:val="28"/>
        </w:rPr>
        <w:t>7</w:t>
      </w:r>
      <w:r w:rsidR="00143EEE">
        <w:rPr>
          <w:rFonts w:ascii="Times New Roman" w:hAnsi="Times New Roman" w:cs="Times New Roman"/>
          <w:b w:val="0"/>
          <w:szCs w:val="28"/>
        </w:rPr>
        <w:t>9</w:t>
      </w:r>
      <w:r w:rsidRPr="009B0E9A" w:rsidR="00B95B49">
        <w:rPr>
          <w:rFonts w:ascii="Times New Roman" w:hAnsi="Times New Roman" w:cs="Times New Roman"/>
          <w:b w:val="0"/>
          <w:szCs w:val="28"/>
        </w:rPr>
        <w:t>/</w:t>
      </w:r>
      <w:r w:rsidR="00B85CC4">
        <w:rPr>
          <w:rFonts w:ascii="Times New Roman" w:hAnsi="Times New Roman" w:cs="Times New Roman"/>
          <w:b w:val="0"/>
          <w:szCs w:val="28"/>
        </w:rPr>
        <w:t>2020</w:t>
      </w:r>
    </w:p>
    <w:p w:rsidR="006A4FBC" w:rsidRPr="009B0E9A" w:rsidP="006A4FBC">
      <w:pPr>
        <w:tabs>
          <w:tab w:val="left" w:pos="0"/>
        </w:tabs>
        <w:jc w:val="center"/>
        <w:rPr>
          <w:sz w:val="28"/>
          <w:szCs w:val="28"/>
        </w:rPr>
      </w:pPr>
    </w:p>
    <w:p w:rsidR="00B95B49" w:rsidRPr="009B0E9A" w:rsidP="00A20D23">
      <w:pPr>
        <w:tabs>
          <w:tab w:val="left" w:pos="0"/>
        </w:tabs>
        <w:jc w:val="center"/>
        <w:rPr>
          <w:sz w:val="28"/>
          <w:szCs w:val="28"/>
        </w:rPr>
      </w:pPr>
      <w:r w:rsidRPr="009B0E9A">
        <w:rPr>
          <w:sz w:val="28"/>
          <w:szCs w:val="28"/>
        </w:rPr>
        <w:t>РЕШЕНИЕ</w:t>
      </w:r>
    </w:p>
    <w:p w:rsidR="006162D1" w:rsidRPr="009B0E9A" w:rsidP="006A4FBC">
      <w:pPr>
        <w:tabs>
          <w:tab w:val="left" w:pos="0"/>
        </w:tabs>
        <w:jc w:val="center"/>
        <w:rPr>
          <w:sz w:val="28"/>
          <w:szCs w:val="28"/>
        </w:rPr>
      </w:pPr>
      <w:r w:rsidRPr="009B0E9A">
        <w:rPr>
          <w:sz w:val="28"/>
          <w:szCs w:val="28"/>
        </w:rPr>
        <w:t>ИМЕНЕМ РОССИЙСКОЙ ФЕДЕРАЦИИ</w:t>
      </w:r>
    </w:p>
    <w:p w:rsidR="00B3799E" w:rsidRPr="009B0E9A" w:rsidP="006A4FBC">
      <w:pPr>
        <w:tabs>
          <w:tab w:val="left" w:pos="0"/>
        </w:tabs>
        <w:jc w:val="center"/>
        <w:rPr>
          <w:sz w:val="28"/>
          <w:szCs w:val="28"/>
        </w:rPr>
      </w:pPr>
      <w:r w:rsidRPr="009B0E9A">
        <w:rPr>
          <w:sz w:val="28"/>
          <w:szCs w:val="28"/>
        </w:rPr>
        <w:t>(резолютивная часть)</w:t>
      </w:r>
    </w:p>
    <w:p w:rsidR="006A4FBC" w:rsidRPr="009B0E9A" w:rsidP="006A4FBC">
      <w:pPr>
        <w:tabs>
          <w:tab w:val="left" w:pos="0"/>
        </w:tabs>
        <w:jc w:val="center"/>
        <w:rPr>
          <w:sz w:val="28"/>
          <w:szCs w:val="28"/>
        </w:rPr>
      </w:pPr>
    </w:p>
    <w:p w:rsidR="00AA4BAD" w:rsidP="00285E6F">
      <w:pPr>
        <w:jc w:val="both"/>
        <w:rPr>
          <w:sz w:val="28"/>
          <w:szCs w:val="28"/>
        </w:rPr>
      </w:pPr>
      <w:r>
        <w:rPr>
          <w:sz w:val="28"/>
          <w:szCs w:val="28"/>
        </w:rPr>
        <w:t>17</w:t>
      </w:r>
      <w:r w:rsidR="00D551E5">
        <w:rPr>
          <w:sz w:val="28"/>
          <w:szCs w:val="28"/>
        </w:rPr>
        <w:t xml:space="preserve"> </w:t>
      </w:r>
      <w:r>
        <w:rPr>
          <w:sz w:val="28"/>
          <w:szCs w:val="28"/>
        </w:rPr>
        <w:t>декабря 2020</w:t>
      </w:r>
      <w:r w:rsidRPr="009B0E9A" w:rsidR="000C1EBD">
        <w:rPr>
          <w:sz w:val="28"/>
          <w:szCs w:val="28"/>
        </w:rPr>
        <w:t xml:space="preserve"> года</w:t>
      </w:r>
      <w:r w:rsidRPr="009B0E9A" w:rsidR="00B3799E">
        <w:rPr>
          <w:sz w:val="28"/>
          <w:szCs w:val="28"/>
        </w:rPr>
        <w:t xml:space="preserve">                                          </w:t>
      </w:r>
      <w:r w:rsidRPr="009B0E9A">
        <w:rPr>
          <w:sz w:val="28"/>
          <w:szCs w:val="28"/>
        </w:rPr>
        <w:t xml:space="preserve">                   </w:t>
      </w:r>
      <w:r w:rsidRPr="009B0E9A" w:rsidR="00B3799E">
        <w:rPr>
          <w:sz w:val="28"/>
          <w:szCs w:val="28"/>
        </w:rPr>
        <w:t>г. Симферополь</w:t>
      </w:r>
    </w:p>
    <w:p w:rsidR="008A5AAA" w:rsidRPr="009B0E9A" w:rsidP="00285E6F">
      <w:pPr>
        <w:jc w:val="both"/>
        <w:rPr>
          <w:sz w:val="28"/>
          <w:szCs w:val="28"/>
        </w:rPr>
      </w:pPr>
    </w:p>
    <w:p w:rsidR="00B95B49" w:rsidRPr="004703BE" w:rsidP="008A5AAA">
      <w:pPr>
        <w:ind w:right="-285" w:firstLine="708"/>
        <w:jc w:val="both"/>
        <w:rPr>
          <w:sz w:val="28"/>
          <w:szCs w:val="28"/>
        </w:rPr>
      </w:pPr>
      <w:r w:rsidRPr="009B0E9A">
        <w:rPr>
          <w:sz w:val="28"/>
          <w:szCs w:val="28"/>
        </w:rPr>
        <w:t>Мировой судья судебного участка №7</w:t>
      </w:r>
      <w:r w:rsidR="00143EEE">
        <w:rPr>
          <w:sz w:val="28"/>
          <w:szCs w:val="28"/>
        </w:rPr>
        <w:t>9</w:t>
      </w:r>
      <w:r w:rsidRPr="009B0E9A">
        <w:rPr>
          <w:sz w:val="28"/>
          <w:szCs w:val="28"/>
        </w:rPr>
        <w:t xml:space="preserve"> Симферопольского судебного района (Симферопольский </w:t>
      </w:r>
      <w:r w:rsidRPr="004703BE">
        <w:rPr>
          <w:sz w:val="28"/>
          <w:szCs w:val="28"/>
        </w:rPr>
        <w:t xml:space="preserve">муниципальный район) Республики Крым </w:t>
      </w:r>
      <w:r w:rsidR="00143EEE">
        <w:rPr>
          <w:sz w:val="28"/>
          <w:szCs w:val="28"/>
        </w:rPr>
        <w:t>Бора И.Ю</w:t>
      </w:r>
      <w:r w:rsidRPr="004703BE">
        <w:rPr>
          <w:sz w:val="28"/>
          <w:szCs w:val="28"/>
        </w:rPr>
        <w:t>.</w:t>
      </w:r>
      <w:r w:rsidRPr="004703BE" w:rsidR="006162D1">
        <w:rPr>
          <w:sz w:val="28"/>
          <w:szCs w:val="28"/>
        </w:rPr>
        <w:t>,</w:t>
      </w:r>
      <w:r w:rsidRPr="004703BE" w:rsidR="00B3799E">
        <w:rPr>
          <w:sz w:val="28"/>
          <w:szCs w:val="28"/>
        </w:rPr>
        <w:t xml:space="preserve"> </w:t>
      </w:r>
    </w:p>
    <w:p w:rsidR="00B95B49" w:rsidRPr="004703BE" w:rsidP="00285E6F">
      <w:pPr>
        <w:jc w:val="both"/>
        <w:rPr>
          <w:sz w:val="28"/>
          <w:szCs w:val="28"/>
        </w:rPr>
      </w:pPr>
      <w:r w:rsidRPr="004703BE">
        <w:rPr>
          <w:sz w:val="28"/>
          <w:szCs w:val="28"/>
        </w:rPr>
        <w:t xml:space="preserve">при секретаре – </w:t>
      </w:r>
      <w:r w:rsidR="00B85CC4">
        <w:rPr>
          <w:sz w:val="28"/>
          <w:szCs w:val="28"/>
        </w:rPr>
        <w:t>Лазаревой Ж.С.</w:t>
      </w:r>
    </w:p>
    <w:p w:rsidR="006A4FBC" w:rsidRPr="00D551E5" w:rsidP="00151E2E">
      <w:pPr>
        <w:ind w:right="-285"/>
        <w:jc w:val="both"/>
        <w:rPr>
          <w:sz w:val="28"/>
          <w:szCs w:val="28"/>
        </w:rPr>
      </w:pPr>
      <w:r w:rsidRPr="00D551E5">
        <w:rPr>
          <w:sz w:val="28"/>
          <w:szCs w:val="28"/>
        </w:rPr>
        <w:t xml:space="preserve">рассмотрев </w:t>
      </w:r>
      <w:r w:rsidRPr="00D551E5" w:rsidR="00B95B49">
        <w:rPr>
          <w:sz w:val="28"/>
          <w:szCs w:val="28"/>
        </w:rPr>
        <w:t xml:space="preserve">в открытом судебном заседании гражданское дело по иску </w:t>
      </w:r>
      <w:r w:rsidR="00B85CC4">
        <w:rPr>
          <w:sz w:val="28"/>
          <w:szCs w:val="28"/>
        </w:rPr>
        <w:t>Езерской Татьяны Валерьевны к Акционерному обществу «Юнити Страхование», третьи лица Коваленко Дмитрий Александрович, Езерский Александр Григорьевич</w:t>
      </w:r>
      <w:r w:rsidRPr="00046177" w:rsidR="00046177">
        <w:rPr>
          <w:sz w:val="28"/>
          <w:szCs w:val="28"/>
        </w:rPr>
        <w:t xml:space="preserve"> о </w:t>
      </w:r>
      <w:r w:rsidR="005D0B0B">
        <w:rPr>
          <w:sz w:val="28"/>
          <w:szCs w:val="28"/>
        </w:rPr>
        <w:t>защите прав потребителей</w:t>
      </w:r>
      <w:r w:rsidRPr="00046177" w:rsidR="00A65B52">
        <w:rPr>
          <w:sz w:val="28"/>
          <w:szCs w:val="28"/>
        </w:rPr>
        <w:t>,</w:t>
      </w:r>
      <w:r w:rsidR="00A20D23">
        <w:rPr>
          <w:sz w:val="28"/>
          <w:szCs w:val="28"/>
        </w:rPr>
        <w:t xml:space="preserve"> на основании ст.12,15,  1064 ГК РФ, статей Федерального Закона от 25.04.2002 г. №40-ФЗ «Об обязательном страховании гражданской ответственности владельцев транспортных средств», руководствуясь </w:t>
      </w:r>
      <w:r w:rsidRPr="00D551E5">
        <w:rPr>
          <w:sz w:val="28"/>
          <w:szCs w:val="28"/>
        </w:rPr>
        <w:t xml:space="preserve"> ст.</w:t>
      </w:r>
      <w:r w:rsidRPr="00D551E5" w:rsidR="00B95B49">
        <w:rPr>
          <w:sz w:val="28"/>
          <w:szCs w:val="28"/>
        </w:rPr>
        <w:t>ст.</w:t>
      </w:r>
      <w:r w:rsidR="00A20D23">
        <w:rPr>
          <w:sz w:val="28"/>
          <w:szCs w:val="28"/>
        </w:rPr>
        <w:t xml:space="preserve"> 12,13, 194-199</w:t>
      </w:r>
      <w:r w:rsidRPr="00D551E5" w:rsidR="00AA4BAD">
        <w:rPr>
          <w:sz w:val="28"/>
          <w:szCs w:val="28"/>
        </w:rPr>
        <w:t xml:space="preserve"> </w:t>
      </w:r>
      <w:r w:rsidRPr="00D551E5" w:rsidR="00B95B49">
        <w:rPr>
          <w:sz w:val="28"/>
          <w:szCs w:val="28"/>
        </w:rPr>
        <w:t xml:space="preserve">Гражданского процессуального кодекса Российской Федерации, </w:t>
      </w:r>
      <w:r w:rsidRPr="00D551E5" w:rsidR="00A65B52">
        <w:rPr>
          <w:sz w:val="28"/>
          <w:szCs w:val="28"/>
        </w:rPr>
        <w:t xml:space="preserve">мировой </w:t>
      </w:r>
      <w:r w:rsidRPr="00D551E5" w:rsidR="00B95B49">
        <w:rPr>
          <w:sz w:val="28"/>
          <w:szCs w:val="28"/>
        </w:rPr>
        <w:t xml:space="preserve">судья </w:t>
      </w:r>
      <w:r w:rsidRPr="00D551E5">
        <w:rPr>
          <w:sz w:val="28"/>
          <w:szCs w:val="28"/>
        </w:rPr>
        <w:t>–</w:t>
      </w:r>
    </w:p>
    <w:p w:rsidR="006A4FBC" w:rsidRPr="00D551E5" w:rsidP="00D551E5">
      <w:pPr>
        <w:tabs>
          <w:tab w:val="left" w:pos="-567"/>
          <w:tab w:val="left" w:pos="142"/>
          <w:tab w:val="left" w:pos="567"/>
          <w:tab w:val="left" w:pos="709"/>
          <w:tab w:val="left" w:pos="1134"/>
          <w:tab w:val="left" w:pos="1276"/>
        </w:tabs>
        <w:ind w:right="-285" w:firstLine="567"/>
        <w:jc w:val="both"/>
        <w:rPr>
          <w:sz w:val="28"/>
          <w:szCs w:val="28"/>
        </w:rPr>
      </w:pPr>
    </w:p>
    <w:p w:rsidR="006F7253" w:rsidP="006A4FBC">
      <w:pPr>
        <w:tabs>
          <w:tab w:val="left" w:pos="-567"/>
          <w:tab w:val="left" w:pos="142"/>
          <w:tab w:val="left" w:pos="567"/>
          <w:tab w:val="left" w:pos="709"/>
          <w:tab w:val="left" w:pos="1134"/>
          <w:tab w:val="left" w:pos="1276"/>
        </w:tabs>
        <w:ind w:right="-1"/>
        <w:jc w:val="center"/>
        <w:rPr>
          <w:bCs/>
          <w:sz w:val="28"/>
          <w:szCs w:val="28"/>
        </w:rPr>
      </w:pPr>
      <w:r w:rsidRPr="004703BE">
        <w:rPr>
          <w:sz w:val="28"/>
          <w:szCs w:val="28"/>
        </w:rPr>
        <w:t>РЕШИЛ</w:t>
      </w:r>
      <w:r w:rsidRPr="004703BE" w:rsidR="006162D1">
        <w:rPr>
          <w:bCs/>
          <w:sz w:val="28"/>
          <w:szCs w:val="28"/>
        </w:rPr>
        <w:t>:</w:t>
      </w:r>
    </w:p>
    <w:p w:rsidR="00D551E5" w:rsidRPr="004703BE" w:rsidP="006A4FBC">
      <w:pPr>
        <w:tabs>
          <w:tab w:val="left" w:pos="-567"/>
          <w:tab w:val="left" w:pos="142"/>
          <w:tab w:val="left" w:pos="567"/>
          <w:tab w:val="left" w:pos="709"/>
          <w:tab w:val="left" w:pos="1134"/>
          <w:tab w:val="left" w:pos="1276"/>
        </w:tabs>
        <w:ind w:right="-1"/>
        <w:jc w:val="center"/>
        <w:rPr>
          <w:bCs/>
          <w:sz w:val="28"/>
          <w:szCs w:val="28"/>
        </w:rPr>
      </w:pPr>
    </w:p>
    <w:p w:rsidR="00E87FDB" w:rsidRPr="00A20D23" w:rsidP="00E87FDB">
      <w:pPr>
        <w:pStyle w:val="NoSpacing"/>
        <w:ind w:right="-143" w:firstLine="567"/>
        <w:jc w:val="both"/>
        <w:rPr>
          <w:rFonts w:ascii="Times New Roman" w:hAnsi="Times New Roman"/>
          <w:sz w:val="28"/>
          <w:szCs w:val="28"/>
        </w:rPr>
      </w:pPr>
      <w:r w:rsidRPr="00A20D23">
        <w:rPr>
          <w:rFonts w:ascii="Times New Roman" w:hAnsi="Times New Roman"/>
          <w:sz w:val="28"/>
          <w:szCs w:val="28"/>
        </w:rPr>
        <w:t>Исковые требования</w:t>
      </w:r>
      <w:r w:rsidRPr="00B85CC4" w:rsidR="00B85CC4">
        <w:t xml:space="preserve"> </w:t>
      </w:r>
      <w:r w:rsidRPr="00B85CC4" w:rsidR="00B85CC4">
        <w:rPr>
          <w:rFonts w:ascii="Times New Roman" w:hAnsi="Times New Roman"/>
          <w:sz w:val="28"/>
          <w:szCs w:val="28"/>
        </w:rPr>
        <w:t>Езерской Татьяны Валерьевны к Акционерному обществу «Юнити Страхование»</w:t>
      </w:r>
      <w:r w:rsidRPr="00A20D23">
        <w:rPr>
          <w:rFonts w:ascii="Times New Roman" w:hAnsi="Times New Roman"/>
          <w:sz w:val="28"/>
          <w:szCs w:val="28"/>
        </w:rPr>
        <w:t xml:space="preserve"> </w:t>
      </w:r>
      <w:r w:rsidRPr="00A20D23" w:rsidR="00A20D23">
        <w:rPr>
          <w:rFonts w:ascii="Times New Roman" w:hAnsi="Times New Roman"/>
          <w:sz w:val="28"/>
          <w:szCs w:val="28"/>
        </w:rPr>
        <w:t xml:space="preserve">о защите прав потребителя - </w:t>
      </w:r>
      <w:r w:rsidRPr="00A20D23">
        <w:rPr>
          <w:rFonts w:ascii="Times New Roman" w:hAnsi="Times New Roman"/>
          <w:sz w:val="28"/>
          <w:szCs w:val="28"/>
        </w:rPr>
        <w:t>удовлетворить частично.</w:t>
      </w:r>
    </w:p>
    <w:p w:rsidR="00A20D23" w:rsidP="007C1CDE">
      <w:pPr>
        <w:pStyle w:val="NoSpacing"/>
        <w:ind w:firstLine="567"/>
        <w:jc w:val="both"/>
        <w:rPr>
          <w:rFonts w:ascii="Times New Roman" w:hAnsi="Times New Roman"/>
          <w:sz w:val="28"/>
          <w:szCs w:val="28"/>
        </w:rPr>
      </w:pPr>
      <w:r w:rsidRPr="00781151">
        <w:rPr>
          <w:rFonts w:ascii="Times New Roman" w:hAnsi="Times New Roman"/>
          <w:sz w:val="28"/>
          <w:szCs w:val="28"/>
        </w:rPr>
        <w:t xml:space="preserve">Взыскать с </w:t>
      </w:r>
      <w:r w:rsidR="00B85CC4">
        <w:rPr>
          <w:rFonts w:ascii="Times New Roman" w:hAnsi="Times New Roman"/>
          <w:sz w:val="28"/>
          <w:szCs w:val="28"/>
        </w:rPr>
        <w:t>Акционерного общества «Юнити Страхование»</w:t>
      </w:r>
      <w:r w:rsidRPr="00781151">
        <w:rPr>
          <w:rFonts w:ascii="Times New Roman" w:hAnsi="Times New Roman"/>
          <w:sz w:val="28"/>
          <w:szCs w:val="28"/>
        </w:rPr>
        <w:t xml:space="preserve"> в пользу </w:t>
      </w:r>
      <w:r w:rsidR="00B85CC4">
        <w:rPr>
          <w:rFonts w:ascii="Times New Roman" w:hAnsi="Times New Roman"/>
          <w:sz w:val="28"/>
          <w:szCs w:val="28"/>
        </w:rPr>
        <w:t xml:space="preserve">Езерской Татьяны Валерьевны 9200 рублей неустойки за просрочку сроков исполнения обязательств, 100 рублей компенсации морального вреда, 10000 рублей за проведения экспертизы, 10000 рублей расходы на оплату услуг представителя, 2420 рублей затраты на нотариальные услуги, 360,64 рублей затраты на почтовые отправления, а всего взыскать </w:t>
      </w:r>
      <w:r w:rsidR="0060613D">
        <w:rPr>
          <w:rFonts w:ascii="Times New Roman" w:hAnsi="Times New Roman"/>
          <w:sz w:val="28"/>
          <w:szCs w:val="28"/>
        </w:rPr>
        <w:t>32080,64 рубля ( тридцать две тысячи восемьдесят рублей шестьдесят четыре копейки).</w:t>
      </w:r>
      <w:r w:rsidR="00B85CC4">
        <w:rPr>
          <w:rFonts w:ascii="Times New Roman" w:hAnsi="Times New Roman"/>
          <w:sz w:val="28"/>
          <w:szCs w:val="28"/>
        </w:rPr>
        <w:t xml:space="preserve"> </w:t>
      </w:r>
      <w:r>
        <w:rPr>
          <w:rFonts w:ascii="Times New Roman" w:hAnsi="Times New Roman"/>
          <w:sz w:val="28"/>
          <w:szCs w:val="28"/>
        </w:rPr>
        <w:t xml:space="preserve"> </w:t>
      </w:r>
    </w:p>
    <w:p w:rsidR="007C1CDE" w:rsidP="00504E18">
      <w:pPr>
        <w:pStyle w:val="NoSpacing"/>
        <w:jc w:val="both"/>
        <w:rPr>
          <w:rFonts w:ascii="Times New Roman" w:hAnsi="Times New Roman"/>
          <w:sz w:val="28"/>
          <w:szCs w:val="28"/>
        </w:rPr>
      </w:pPr>
      <w:r>
        <w:rPr>
          <w:rFonts w:ascii="Times New Roman" w:hAnsi="Times New Roman"/>
          <w:sz w:val="28"/>
          <w:szCs w:val="28"/>
        </w:rPr>
        <w:t xml:space="preserve">          </w:t>
      </w:r>
      <w:r w:rsidRPr="007863B7">
        <w:rPr>
          <w:rFonts w:ascii="Times New Roman" w:hAnsi="Times New Roman"/>
          <w:sz w:val="28"/>
          <w:szCs w:val="28"/>
        </w:rPr>
        <w:t>В удовлетворении осталь</w:t>
      </w:r>
      <w:r w:rsidRPr="007863B7" w:rsidR="00781151">
        <w:rPr>
          <w:rFonts w:ascii="Times New Roman" w:hAnsi="Times New Roman"/>
          <w:sz w:val="28"/>
          <w:szCs w:val="28"/>
        </w:rPr>
        <w:t xml:space="preserve">ной части исковых требований </w:t>
      </w:r>
      <w:r w:rsidR="0060613D">
        <w:rPr>
          <w:rFonts w:ascii="Times New Roman" w:hAnsi="Times New Roman"/>
          <w:sz w:val="28"/>
          <w:szCs w:val="28"/>
        </w:rPr>
        <w:t xml:space="preserve">- </w:t>
      </w:r>
      <w:r w:rsidRPr="007863B7">
        <w:rPr>
          <w:rFonts w:ascii="Times New Roman" w:hAnsi="Times New Roman"/>
          <w:sz w:val="28"/>
          <w:szCs w:val="28"/>
        </w:rPr>
        <w:t>отказать.</w:t>
      </w:r>
    </w:p>
    <w:p w:rsidR="00504E18" w:rsidRPr="007863B7" w:rsidP="00504E18">
      <w:pPr>
        <w:pStyle w:val="NoSpacing"/>
        <w:jc w:val="both"/>
        <w:rPr>
          <w:rFonts w:ascii="Times New Roman" w:hAnsi="Times New Roman"/>
          <w:sz w:val="28"/>
          <w:szCs w:val="28"/>
        </w:rPr>
      </w:pPr>
      <w:r>
        <w:rPr>
          <w:rFonts w:ascii="Times New Roman" w:hAnsi="Times New Roman"/>
          <w:sz w:val="28"/>
          <w:szCs w:val="28"/>
        </w:rPr>
        <w:t xml:space="preserve">          </w:t>
      </w:r>
      <w:r w:rsidRPr="00504E18">
        <w:rPr>
          <w:rFonts w:ascii="Times New Roman" w:hAnsi="Times New Roman"/>
          <w:sz w:val="28"/>
          <w:szCs w:val="28"/>
        </w:rPr>
        <w:t>Взыскать с</w:t>
      </w:r>
      <w:r w:rsidRPr="0060613D" w:rsidR="0060613D">
        <w:t xml:space="preserve"> </w:t>
      </w:r>
      <w:r w:rsidR="0060613D">
        <w:rPr>
          <w:rFonts w:ascii="Times New Roman" w:hAnsi="Times New Roman"/>
          <w:sz w:val="28"/>
          <w:szCs w:val="28"/>
        </w:rPr>
        <w:t>Акционерного общества</w:t>
      </w:r>
      <w:r w:rsidRPr="0060613D" w:rsidR="0060613D">
        <w:rPr>
          <w:rFonts w:ascii="Times New Roman" w:hAnsi="Times New Roman"/>
          <w:sz w:val="28"/>
          <w:szCs w:val="28"/>
        </w:rPr>
        <w:t xml:space="preserve"> «Юнити Страхование» </w:t>
      </w:r>
      <w:r>
        <w:rPr>
          <w:rFonts w:ascii="Times New Roman" w:hAnsi="Times New Roman"/>
          <w:sz w:val="28"/>
          <w:szCs w:val="28"/>
        </w:rPr>
        <w:t xml:space="preserve">  государственную пошлину в доход </w:t>
      </w:r>
      <w:r w:rsidR="0060613D">
        <w:rPr>
          <w:rFonts w:ascii="Times New Roman" w:hAnsi="Times New Roman"/>
          <w:sz w:val="28"/>
          <w:szCs w:val="28"/>
        </w:rPr>
        <w:t>местного бюджета в размере</w:t>
      </w:r>
      <w:r>
        <w:rPr>
          <w:rFonts w:ascii="Times New Roman" w:hAnsi="Times New Roman"/>
          <w:sz w:val="28"/>
          <w:szCs w:val="28"/>
        </w:rPr>
        <w:t xml:space="preserve"> </w:t>
      </w:r>
      <w:r w:rsidR="0060613D">
        <w:rPr>
          <w:rFonts w:ascii="Times New Roman" w:hAnsi="Times New Roman"/>
          <w:sz w:val="28"/>
          <w:szCs w:val="28"/>
        </w:rPr>
        <w:t>1159,42 рубля</w:t>
      </w:r>
      <w:r w:rsidR="00A13FB1">
        <w:rPr>
          <w:rFonts w:ascii="Times New Roman" w:hAnsi="Times New Roman"/>
          <w:sz w:val="28"/>
          <w:szCs w:val="28"/>
        </w:rPr>
        <w:t xml:space="preserve"> (</w:t>
      </w:r>
      <w:r w:rsidR="0060613D">
        <w:rPr>
          <w:rFonts w:ascii="Times New Roman" w:hAnsi="Times New Roman"/>
          <w:sz w:val="28"/>
          <w:szCs w:val="28"/>
        </w:rPr>
        <w:t>одна тысяча сто пятьдесят девять рублей сорок две копейки)</w:t>
      </w:r>
      <w:r>
        <w:rPr>
          <w:rFonts w:ascii="Times New Roman" w:hAnsi="Times New Roman"/>
          <w:sz w:val="28"/>
          <w:szCs w:val="28"/>
        </w:rPr>
        <w:t>.</w:t>
      </w:r>
    </w:p>
    <w:p w:rsidR="000B2806" w:rsidRPr="00D551E5" w:rsidP="000B2806">
      <w:pPr>
        <w:ind w:firstLine="567"/>
        <w:jc w:val="both"/>
        <w:rPr>
          <w:sz w:val="28"/>
          <w:szCs w:val="28"/>
        </w:rPr>
      </w:pPr>
      <w:r w:rsidRPr="00D551E5">
        <w:rPr>
          <w:sz w:val="28"/>
          <w:szCs w:val="28"/>
        </w:rPr>
        <w:t>Разъяснить лицам,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w:t>
      </w:r>
      <w:r w:rsidRPr="00D551E5">
        <w:rPr>
          <w:sz w:val="28"/>
          <w:szCs w:val="28"/>
        </w:rPr>
        <w:t xml:space="preserve">да. Лица, участвующие в деле и не присутствующие в судебном заседании, вправе в течение пятнадцати дней со дня объявления резолютивной части решения суда подать заявление о составлении мотивированного решения суда. </w:t>
      </w:r>
    </w:p>
    <w:p w:rsidR="000B2806" w:rsidP="000B2806">
      <w:pPr>
        <w:ind w:firstLine="567"/>
        <w:jc w:val="both"/>
        <w:rPr>
          <w:rStyle w:val="blk"/>
          <w:sz w:val="28"/>
          <w:szCs w:val="28"/>
        </w:rPr>
      </w:pPr>
      <w:r w:rsidRPr="00D551E5">
        <w:rPr>
          <w:rStyle w:val="blk"/>
          <w:sz w:val="28"/>
          <w:szCs w:val="28"/>
        </w:rPr>
        <w:t xml:space="preserve">Мировой судья составляет мотивированное </w:t>
      </w:r>
      <w:r w:rsidRPr="00D551E5">
        <w:rPr>
          <w:rStyle w:val="blk"/>
          <w:sz w:val="28"/>
          <w:szCs w:val="28"/>
        </w:rPr>
        <w:t>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0B2806" w:rsidP="000B2806">
      <w:pPr>
        <w:ind w:firstLine="567"/>
        <w:jc w:val="both"/>
        <w:rPr>
          <w:sz w:val="28"/>
          <w:szCs w:val="28"/>
        </w:rPr>
      </w:pPr>
      <w:r w:rsidRPr="00A13FB1">
        <w:rPr>
          <w:sz w:val="28"/>
          <w:szCs w:val="28"/>
        </w:rPr>
        <w:t>Решение может быть обжаловано в апелляционном порядке в Симферопольский районный суд Республики Крым чер</w:t>
      </w:r>
      <w:r w:rsidRPr="00A13FB1">
        <w:rPr>
          <w:sz w:val="28"/>
          <w:szCs w:val="28"/>
        </w:rPr>
        <w:t>ез судебный участок №79 Симферопольского судебного района (Симферопольский муниципальный район) в течение одного месяца со дня вынесения решения.</w:t>
      </w:r>
    </w:p>
    <w:p w:rsidR="00A13FB1" w:rsidP="000B2806">
      <w:pPr>
        <w:ind w:firstLine="567"/>
        <w:jc w:val="both"/>
        <w:rPr>
          <w:sz w:val="28"/>
          <w:szCs w:val="28"/>
        </w:rPr>
      </w:pPr>
    </w:p>
    <w:p w:rsidR="00504E18" w:rsidRPr="00D551E5" w:rsidP="000B2806">
      <w:pPr>
        <w:ind w:firstLine="567"/>
        <w:jc w:val="both"/>
        <w:rPr>
          <w:sz w:val="28"/>
          <w:szCs w:val="28"/>
        </w:rPr>
      </w:pPr>
    </w:p>
    <w:p w:rsidR="006162D1" w:rsidRPr="00D551E5" w:rsidP="008F61FE">
      <w:pPr>
        <w:tabs>
          <w:tab w:val="left" w:pos="708"/>
          <w:tab w:val="left" w:pos="1416"/>
          <w:tab w:val="left" w:pos="2124"/>
          <w:tab w:val="left" w:pos="2832"/>
          <w:tab w:val="left" w:pos="3540"/>
          <w:tab w:val="left" w:pos="6762"/>
        </w:tabs>
        <w:ind w:firstLine="567"/>
        <w:jc w:val="both"/>
        <w:rPr>
          <w:sz w:val="28"/>
          <w:szCs w:val="28"/>
        </w:rPr>
      </w:pPr>
      <w:r w:rsidRPr="00D551E5">
        <w:rPr>
          <w:sz w:val="28"/>
          <w:szCs w:val="28"/>
        </w:rPr>
        <w:t xml:space="preserve">Мировой судья </w:t>
      </w:r>
      <w:r w:rsidRPr="00D551E5">
        <w:rPr>
          <w:sz w:val="28"/>
          <w:szCs w:val="28"/>
        </w:rPr>
        <w:tab/>
      </w:r>
      <w:r w:rsidRPr="00D551E5">
        <w:rPr>
          <w:sz w:val="28"/>
          <w:szCs w:val="28"/>
        </w:rPr>
        <w:tab/>
      </w:r>
      <w:r w:rsidR="008F61FE">
        <w:rPr>
          <w:sz w:val="28"/>
          <w:szCs w:val="28"/>
        </w:rPr>
        <w:tab/>
      </w:r>
      <w:r w:rsidR="001C055A">
        <w:rPr>
          <w:sz w:val="28"/>
          <w:szCs w:val="28"/>
        </w:rPr>
        <w:t xml:space="preserve">                         </w:t>
      </w:r>
      <w:r w:rsidR="008F61FE">
        <w:rPr>
          <w:sz w:val="28"/>
          <w:szCs w:val="28"/>
        </w:rPr>
        <w:t>И.Ю. Бора</w:t>
      </w:r>
    </w:p>
    <w:sectPr w:rsidSect="009B0E9A">
      <w:headerReference w:type="default" r:id="rId4"/>
      <w:footerReference w:type="even" r:id="rId5"/>
      <w:footerReference w:type="default" r:id="rId6"/>
      <w:pgSz w:w="11906" w:h="16838" w:code="9"/>
      <w:pgMar w:top="1134"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Bookman Old Style"/>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9517468"/>
      <w:docPartObj>
        <w:docPartGallery w:val="Page Numbers (Top of Page)"/>
        <w:docPartUnique/>
      </w:docPartObj>
    </w:sdtPr>
    <w:sdtContent>
      <w:p w:rsidR="00BF1DE8">
        <w:pPr>
          <w:pStyle w:val="Header"/>
          <w:jc w:val="center"/>
        </w:pPr>
        <w:r>
          <w:fldChar w:fldCharType="begin"/>
        </w:r>
        <w:r>
          <w:instrText>PAGE   \* MERGEFORMAT</w:instrText>
        </w:r>
        <w:r>
          <w:fldChar w:fldCharType="separate"/>
        </w:r>
        <w:r w:rsidR="00F17280">
          <w:rPr>
            <w:noProof/>
          </w:rPr>
          <w:t>2</w:t>
        </w:r>
        <w:r>
          <w:fldChar w:fldCharType="end"/>
        </w:r>
      </w:p>
    </w:sdtContent>
  </w:sdt>
  <w:p w:rsidR="00BF1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46177"/>
    <w:rsid w:val="000A5654"/>
    <w:rsid w:val="000B2806"/>
    <w:rsid w:val="000C1EBD"/>
    <w:rsid w:val="000E09F6"/>
    <w:rsid w:val="00101606"/>
    <w:rsid w:val="001365B3"/>
    <w:rsid w:val="00141D0A"/>
    <w:rsid w:val="00143EEE"/>
    <w:rsid w:val="00151E2E"/>
    <w:rsid w:val="00153B9A"/>
    <w:rsid w:val="001C055A"/>
    <w:rsid w:val="001D6F0D"/>
    <w:rsid w:val="001F47B2"/>
    <w:rsid w:val="001F59AC"/>
    <w:rsid w:val="00285E6F"/>
    <w:rsid w:val="002A2734"/>
    <w:rsid w:val="002C0538"/>
    <w:rsid w:val="003F5CAF"/>
    <w:rsid w:val="004703BE"/>
    <w:rsid w:val="0047672B"/>
    <w:rsid w:val="00481CA9"/>
    <w:rsid w:val="00486A0E"/>
    <w:rsid w:val="004B278B"/>
    <w:rsid w:val="0050186C"/>
    <w:rsid w:val="00504E18"/>
    <w:rsid w:val="005A6B21"/>
    <w:rsid w:val="005B26EC"/>
    <w:rsid w:val="005D0B0B"/>
    <w:rsid w:val="005E511B"/>
    <w:rsid w:val="005E770E"/>
    <w:rsid w:val="0060613D"/>
    <w:rsid w:val="0061250F"/>
    <w:rsid w:val="00614A96"/>
    <w:rsid w:val="00615647"/>
    <w:rsid w:val="006162D1"/>
    <w:rsid w:val="006A04B9"/>
    <w:rsid w:val="006A3E58"/>
    <w:rsid w:val="006A4FBC"/>
    <w:rsid w:val="006D2E6B"/>
    <w:rsid w:val="006F7253"/>
    <w:rsid w:val="007008EF"/>
    <w:rsid w:val="00723024"/>
    <w:rsid w:val="00781151"/>
    <w:rsid w:val="007863B7"/>
    <w:rsid w:val="007C1CDE"/>
    <w:rsid w:val="007C3E68"/>
    <w:rsid w:val="00853F76"/>
    <w:rsid w:val="0089745D"/>
    <w:rsid w:val="008A5AAA"/>
    <w:rsid w:val="008C7CA6"/>
    <w:rsid w:val="008E2486"/>
    <w:rsid w:val="008F61FE"/>
    <w:rsid w:val="009459C6"/>
    <w:rsid w:val="009B0882"/>
    <w:rsid w:val="009B0E9A"/>
    <w:rsid w:val="00A02ADB"/>
    <w:rsid w:val="00A04930"/>
    <w:rsid w:val="00A062A5"/>
    <w:rsid w:val="00A13FB1"/>
    <w:rsid w:val="00A154C3"/>
    <w:rsid w:val="00A20D23"/>
    <w:rsid w:val="00A6498D"/>
    <w:rsid w:val="00A65B52"/>
    <w:rsid w:val="00A67551"/>
    <w:rsid w:val="00AA4BAD"/>
    <w:rsid w:val="00B33A3E"/>
    <w:rsid w:val="00B3799E"/>
    <w:rsid w:val="00B85CC4"/>
    <w:rsid w:val="00B95B49"/>
    <w:rsid w:val="00BA0C39"/>
    <w:rsid w:val="00BA7FEB"/>
    <w:rsid w:val="00BD34D6"/>
    <w:rsid w:val="00BF1DE8"/>
    <w:rsid w:val="00BF7896"/>
    <w:rsid w:val="00C2706A"/>
    <w:rsid w:val="00C30C60"/>
    <w:rsid w:val="00C66E0B"/>
    <w:rsid w:val="00C736AA"/>
    <w:rsid w:val="00CB02AF"/>
    <w:rsid w:val="00D31132"/>
    <w:rsid w:val="00D44C17"/>
    <w:rsid w:val="00D551E5"/>
    <w:rsid w:val="00D76A88"/>
    <w:rsid w:val="00D912E6"/>
    <w:rsid w:val="00D97FC4"/>
    <w:rsid w:val="00DA5B34"/>
    <w:rsid w:val="00E301E0"/>
    <w:rsid w:val="00E42553"/>
    <w:rsid w:val="00E6554E"/>
    <w:rsid w:val="00E87FDB"/>
    <w:rsid w:val="00ED0D47"/>
    <w:rsid w:val="00F17280"/>
    <w:rsid w:val="00F3352D"/>
    <w:rsid w:val="00F528D0"/>
    <w:rsid w:val="00F70E73"/>
    <w:rsid w:val="00F822FF"/>
    <w:rsid w:val="00FA1BE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uiPriority w:val="99"/>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character" w:customStyle="1" w:styleId="blk">
    <w:name w:val="blk"/>
    <w:basedOn w:val="DefaultParagraphFont"/>
    <w:rsid w:val="00D76A88"/>
  </w:style>
  <w:style w:type="character" w:styleId="Hyperlink">
    <w:name w:val="Hyperlink"/>
    <w:basedOn w:val="DefaultParagraphFont"/>
    <w:uiPriority w:val="99"/>
    <w:semiHidden/>
    <w:unhideWhenUsed/>
    <w:rsid w:val="00D76A88"/>
    <w:rPr>
      <w:color w:val="0000FF"/>
      <w:u w:val="single"/>
    </w:rPr>
  </w:style>
  <w:style w:type="paragraph" w:styleId="Header">
    <w:name w:val="header"/>
    <w:basedOn w:val="Normal"/>
    <w:link w:val="a1"/>
    <w:uiPriority w:val="99"/>
    <w:unhideWhenUsed/>
    <w:rsid w:val="00A04930"/>
    <w:pPr>
      <w:tabs>
        <w:tab w:val="center" w:pos="4677"/>
        <w:tab w:val="right" w:pos="9355"/>
      </w:tabs>
    </w:pPr>
  </w:style>
  <w:style w:type="character" w:customStyle="1" w:styleId="a1">
    <w:name w:val="Верхний колонтитул Знак"/>
    <w:basedOn w:val="DefaultParagraphFont"/>
    <w:link w:val="Header"/>
    <w:uiPriority w:val="99"/>
    <w:rsid w:val="00A04930"/>
    <w:rPr>
      <w:rFonts w:ascii="Times New Roman" w:eastAsia="Times New Roman" w:hAnsi="Times New Roman" w:cs="Times New Roman"/>
      <w:sz w:val="24"/>
      <w:szCs w:val="24"/>
      <w:lang w:eastAsia="ru-RU"/>
    </w:rPr>
  </w:style>
  <w:style w:type="paragraph" w:styleId="NoSpacing">
    <w:name w:val="No Spacing"/>
    <w:uiPriority w:val="99"/>
    <w:qFormat/>
    <w:rsid w:val="008A5AAA"/>
    <w:pPr>
      <w:spacing w:after="0" w:line="240" w:lineRule="auto"/>
    </w:pPr>
    <w:rPr>
      <w:rFonts w:ascii="Calibri" w:eastAsia="Calibri" w:hAnsi="Calibri" w:cs="Times New Roman"/>
    </w:rPr>
  </w:style>
  <w:style w:type="character" w:customStyle="1" w:styleId="fio13">
    <w:name w:val="fio13"/>
    <w:basedOn w:val="DefaultParagraphFont"/>
    <w:rsid w:val="007C1CDE"/>
  </w:style>
  <w:style w:type="paragraph" w:customStyle="1" w:styleId="msoclassa3">
    <w:name w:val="msoclassa3"/>
    <w:basedOn w:val="Normal"/>
    <w:rsid w:val="007863B7"/>
    <w:pPr>
      <w:spacing w:before="100" w:beforeAutospacing="1" w:after="100" w:afterAutospacing="1"/>
    </w:pPr>
  </w:style>
  <w:style w:type="paragraph" w:styleId="NormalWeb">
    <w:name w:val="Normal (Web)"/>
    <w:basedOn w:val="Normal"/>
    <w:uiPriority w:val="99"/>
    <w:semiHidden/>
    <w:unhideWhenUsed/>
    <w:rsid w:val="007863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