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914E04">
        <w:rPr>
          <w:rFonts w:ascii="Times New Roman" w:hAnsi="Times New Roman" w:cs="Times New Roman"/>
          <w:b w:val="0"/>
          <w:szCs w:val="28"/>
        </w:rPr>
        <w:t>3</w:t>
      </w:r>
      <w:r w:rsidR="002B476D">
        <w:rPr>
          <w:rFonts w:ascii="Times New Roman" w:hAnsi="Times New Roman" w:cs="Times New Roman"/>
          <w:b w:val="0"/>
          <w:szCs w:val="28"/>
        </w:rPr>
        <w:t>69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2D0019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476D">
        <w:rPr>
          <w:sz w:val="28"/>
          <w:szCs w:val="28"/>
        </w:rPr>
        <w:t>3</w:t>
      </w:r>
      <w:r w:rsidR="00D551E5">
        <w:rPr>
          <w:sz w:val="28"/>
          <w:szCs w:val="28"/>
        </w:rPr>
        <w:t xml:space="preserve"> </w:t>
      </w:r>
      <w:r w:rsidR="00243DC6">
        <w:rPr>
          <w:sz w:val="28"/>
          <w:szCs w:val="28"/>
        </w:rPr>
        <w:t>ноября</w:t>
      </w:r>
      <w:r w:rsidR="00A822A2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E7263">
        <w:rPr>
          <w:sz w:val="28"/>
          <w:szCs w:val="28"/>
        </w:rPr>
        <w:t>Савченко И.С</w:t>
      </w:r>
      <w:r w:rsidR="00C87F5B">
        <w:rPr>
          <w:sz w:val="28"/>
          <w:szCs w:val="28"/>
        </w:rPr>
        <w:t>.</w:t>
      </w:r>
      <w:r w:rsidRPr="004703BE">
        <w:rPr>
          <w:sz w:val="28"/>
          <w:szCs w:val="28"/>
        </w:rPr>
        <w:t>,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2B476D">
        <w:rPr>
          <w:sz w:val="28"/>
          <w:szCs w:val="28"/>
        </w:rPr>
        <w:t>Фурсовой Е</w:t>
      </w:r>
      <w:r w:rsidR="00364DC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Ю</w:t>
      </w:r>
      <w:r w:rsidR="00364DCC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>о взыскании излишне выплаченн</w:t>
      </w:r>
      <w:r w:rsidR="007E7263">
        <w:rPr>
          <w:sz w:val="28"/>
          <w:szCs w:val="28"/>
        </w:rPr>
        <w:t>ой</w:t>
      </w:r>
      <w:r w:rsidR="00C87F5B">
        <w:rPr>
          <w:sz w:val="28"/>
          <w:szCs w:val="28"/>
        </w:rPr>
        <w:t xml:space="preserve"> сумм</w:t>
      </w:r>
      <w:r w:rsidR="007E7263">
        <w:rPr>
          <w:sz w:val="28"/>
          <w:szCs w:val="28"/>
        </w:rPr>
        <w:t>ы федеральной социальной доплаты к пенсии</w:t>
      </w:r>
      <w:r w:rsidR="008E630A">
        <w:rPr>
          <w:sz w:val="28"/>
          <w:szCs w:val="28"/>
        </w:rPr>
        <w:t xml:space="preserve"> за период с 01.</w:t>
      </w:r>
      <w:r w:rsidR="002B476D">
        <w:rPr>
          <w:sz w:val="28"/>
          <w:szCs w:val="28"/>
        </w:rPr>
        <w:t>12.2017</w:t>
      </w:r>
      <w:r w:rsidR="008E630A">
        <w:rPr>
          <w:sz w:val="28"/>
          <w:szCs w:val="28"/>
        </w:rPr>
        <w:t xml:space="preserve"> г. по 31.0</w:t>
      </w:r>
      <w:r w:rsidR="002B476D">
        <w:rPr>
          <w:sz w:val="28"/>
          <w:szCs w:val="28"/>
        </w:rPr>
        <w:t>1</w:t>
      </w:r>
      <w:r w:rsidR="008E630A">
        <w:rPr>
          <w:sz w:val="28"/>
          <w:szCs w:val="28"/>
        </w:rPr>
        <w:t xml:space="preserve">.2018 г. в размере </w:t>
      </w:r>
      <w:r w:rsidR="002B476D">
        <w:rPr>
          <w:sz w:val="28"/>
          <w:szCs w:val="28"/>
        </w:rPr>
        <w:t>6717,49</w:t>
      </w:r>
      <w:r w:rsidR="008E630A">
        <w:rPr>
          <w:sz w:val="28"/>
          <w:szCs w:val="28"/>
        </w:rPr>
        <w:t xml:space="preserve"> рублей</w:t>
      </w:r>
      <w:r w:rsidR="007E7263">
        <w:rPr>
          <w:sz w:val="28"/>
          <w:szCs w:val="28"/>
        </w:rPr>
        <w:t>,</w:t>
      </w:r>
    </w:p>
    <w:p w:rsidR="006A4FBC" w:rsidRPr="00D551E5" w:rsidP="007E7263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 xml:space="preserve">,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285" w:firstLine="567"/>
        <w:jc w:val="both"/>
        <w:rPr>
          <w:sz w:val="28"/>
          <w:szCs w:val="28"/>
        </w:rPr>
      </w:pP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C87F5B" w:rsidR="00C87F5B">
        <w:t xml:space="preserve"> </w:t>
      </w:r>
      <w:r w:rsidRPr="00C87F5B" w:rsidR="00C87F5B">
        <w:rPr>
          <w:sz w:val="28"/>
          <w:szCs w:val="28"/>
        </w:rPr>
        <w:t xml:space="preserve">Государственного учреждения 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Pr="00C87F5B" w:rsidR="00C87F5B">
        <w:rPr>
          <w:sz w:val="28"/>
          <w:szCs w:val="28"/>
        </w:rPr>
        <w:t>межрайонное</w:t>
      </w:r>
      <w:r w:rsidRPr="00C87F5B" w:rsidR="00C87F5B">
        <w:rPr>
          <w:sz w:val="28"/>
          <w:szCs w:val="28"/>
        </w:rPr>
        <w:t xml:space="preserve">) к </w:t>
      </w:r>
      <w:r w:rsidR="002B476D">
        <w:rPr>
          <w:sz w:val="28"/>
          <w:szCs w:val="28"/>
        </w:rPr>
        <w:t>Фурсовой Е</w:t>
      </w:r>
      <w:r w:rsidR="00364DC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Ю</w:t>
      </w:r>
      <w:r w:rsidR="00364DC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о взыскании излишне выплаченной суммы федеральной социальной доплаты к пенсии за период с 01.12.2017 г. по 31.01.2018 г. в размере 6717,49 рублей</w:t>
      </w:r>
      <w:r w:rsidRPr="00C87F5B" w:rsidR="00C87F5B">
        <w:rPr>
          <w:sz w:val="28"/>
          <w:szCs w:val="28"/>
        </w:rPr>
        <w:t xml:space="preserve"> </w:t>
      </w:r>
      <w:r w:rsidR="00B1040B">
        <w:rPr>
          <w:sz w:val="28"/>
          <w:szCs w:val="28"/>
        </w:rPr>
        <w:t>– удовлетворить.</w:t>
      </w:r>
    </w:p>
    <w:p w:rsidR="005353A5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2B476D">
        <w:rPr>
          <w:sz w:val="28"/>
          <w:szCs w:val="28"/>
        </w:rPr>
        <w:t>Фурсовой Е</w:t>
      </w:r>
      <w:r w:rsidR="00364DC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Ю</w:t>
      </w:r>
      <w:r w:rsidR="00364DCC">
        <w:rPr>
          <w:sz w:val="28"/>
          <w:szCs w:val="28"/>
        </w:rPr>
        <w:t>.</w:t>
      </w:r>
      <w:r w:rsidR="00C56660">
        <w:rPr>
          <w:sz w:val="28"/>
          <w:szCs w:val="28"/>
        </w:rPr>
        <w:t xml:space="preserve"> в пользу </w:t>
      </w:r>
      <w:r w:rsidRPr="00C87F5B" w:rsidR="00C87F5B">
        <w:rPr>
          <w:sz w:val="28"/>
          <w:szCs w:val="28"/>
        </w:rPr>
        <w:t>Государственного учреждения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 xml:space="preserve">правления пенсионного фонда РФ в Симферопольском районе Республики Крым </w:t>
      </w:r>
      <w:r w:rsidRPr="00C87F5B" w:rsidR="00C87F5B">
        <w:rPr>
          <w:sz w:val="28"/>
          <w:szCs w:val="28"/>
        </w:rPr>
        <w:t xml:space="preserve">( </w:t>
      </w:r>
      <w:r w:rsidRPr="00C87F5B" w:rsidR="00C87F5B">
        <w:rPr>
          <w:sz w:val="28"/>
          <w:szCs w:val="28"/>
        </w:rPr>
        <w:t>межрайонное)</w:t>
      </w:r>
      <w:r w:rsidR="00C87F5B">
        <w:rPr>
          <w:sz w:val="28"/>
          <w:szCs w:val="28"/>
        </w:rPr>
        <w:t xml:space="preserve"> излишне выплаченную сумму </w:t>
      </w:r>
      <w:r w:rsidR="00914E04">
        <w:rPr>
          <w:sz w:val="28"/>
          <w:szCs w:val="28"/>
        </w:rPr>
        <w:t xml:space="preserve">федеральной социальной доплаты к пенсии  за период  </w:t>
      </w:r>
      <w:r w:rsidR="002B476D">
        <w:rPr>
          <w:sz w:val="28"/>
          <w:szCs w:val="28"/>
        </w:rPr>
        <w:t>01.12.2017 г. по 31.01.2018 г. в размере 6717,49 рублей</w:t>
      </w:r>
      <w:r w:rsidR="00C87F5B">
        <w:rPr>
          <w:sz w:val="28"/>
          <w:szCs w:val="28"/>
        </w:rPr>
        <w:t xml:space="preserve"> ( </w:t>
      </w:r>
      <w:r w:rsidR="002B476D">
        <w:rPr>
          <w:sz w:val="28"/>
          <w:szCs w:val="28"/>
        </w:rPr>
        <w:t>шесть тысяч семьсот семнадцать рублей 49 копеек</w:t>
      </w:r>
      <w:r w:rsidR="00C87F5B">
        <w:rPr>
          <w:sz w:val="28"/>
          <w:szCs w:val="28"/>
        </w:rPr>
        <w:t>).</w:t>
      </w:r>
    </w:p>
    <w:p w:rsidR="00C87F5B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Взыскать с </w:t>
      </w:r>
      <w:r w:rsidR="002B476D">
        <w:rPr>
          <w:sz w:val="28"/>
          <w:szCs w:val="28"/>
        </w:rPr>
        <w:t>Фурсовой Е</w:t>
      </w:r>
      <w:r w:rsidR="00364DCC">
        <w:rPr>
          <w:sz w:val="28"/>
          <w:szCs w:val="28"/>
        </w:rPr>
        <w:t>.</w:t>
      </w:r>
      <w:r w:rsidR="002B476D">
        <w:rPr>
          <w:sz w:val="28"/>
          <w:szCs w:val="28"/>
        </w:rPr>
        <w:t xml:space="preserve"> Ю</w:t>
      </w:r>
      <w:r w:rsidR="00364DCC">
        <w:rPr>
          <w:sz w:val="28"/>
          <w:szCs w:val="28"/>
        </w:rPr>
        <w:t>.</w:t>
      </w:r>
      <w:r>
        <w:rPr>
          <w:sz w:val="26"/>
          <w:szCs w:val="26"/>
        </w:rPr>
        <w:t xml:space="preserve"> в пользу </w:t>
      </w:r>
      <w:r w:rsidRPr="00C87F5B">
        <w:rPr>
          <w:sz w:val="28"/>
          <w:szCs w:val="28"/>
        </w:rPr>
        <w:t xml:space="preserve">Государственного учреждения </w:t>
      </w:r>
      <w:r>
        <w:rPr>
          <w:sz w:val="28"/>
          <w:szCs w:val="28"/>
        </w:rPr>
        <w:t xml:space="preserve"> - У</w:t>
      </w:r>
      <w:r w:rsidRPr="00C87F5B">
        <w:rPr>
          <w:sz w:val="28"/>
          <w:szCs w:val="28"/>
        </w:rPr>
        <w:t>правления пенсионного фонда РФ в Симферопо</w:t>
      </w:r>
      <w:r>
        <w:rPr>
          <w:sz w:val="28"/>
          <w:szCs w:val="28"/>
        </w:rPr>
        <w:t>льском районе Республики Крым (</w:t>
      </w:r>
      <w:r w:rsidRPr="00C87F5B">
        <w:rPr>
          <w:sz w:val="28"/>
          <w:szCs w:val="28"/>
        </w:rPr>
        <w:t>межрайонное</w:t>
      </w:r>
      <w:r w:rsidRPr="00C87F5B">
        <w:rPr>
          <w:sz w:val="28"/>
          <w:szCs w:val="28"/>
        </w:rPr>
        <w:t>)</w:t>
      </w:r>
      <w:r>
        <w:rPr>
          <w:sz w:val="26"/>
          <w:szCs w:val="26"/>
        </w:rPr>
        <w:t xml:space="preserve"> судебные расходы по уплате государственной пошлины в </w:t>
      </w:r>
      <w:r>
        <w:rPr>
          <w:sz w:val="26"/>
          <w:szCs w:val="26"/>
        </w:rPr>
        <w:t>сумме 4</w:t>
      </w:r>
      <w:r w:rsidR="00983525">
        <w:rPr>
          <w:sz w:val="26"/>
          <w:szCs w:val="26"/>
        </w:rPr>
        <w:t>0</w:t>
      </w:r>
      <w:r w:rsidR="00243DC6">
        <w:rPr>
          <w:sz w:val="26"/>
          <w:szCs w:val="26"/>
        </w:rPr>
        <w:t>0 рублей (четыреста рублей</w:t>
      </w:r>
      <w:r>
        <w:rPr>
          <w:sz w:val="26"/>
          <w:szCs w:val="26"/>
        </w:rPr>
        <w:t>).</w:t>
      </w:r>
    </w:p>
    <w:p w:rsidR="007E7263" w:rsidRPr="000C15C2" w:rsidP="007E7263">
      <w:pPr>
        <w:spacing w:line="276" w:lineRule="auto"/>
        <w:jc w:val="both"/>
      </w:pPr>
      <w:r>
        <w:rPr>
          <w:color w:val="000000"/>
          <w:sz w:val="27"/>
          <w:szCs w:val="27"/>
        </w:rPr>
        <w:t xml:space="preserve">          </w:t>
      </w:r>
      <w:r w:rsidRPr="000C15C2">
        <w:rPr>
          <w:color w:val="000000"/>
          <w:sz w:val="27"/>
          <w:szCs w:val="27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>
        <w:rPr>
          <w:color w:val="000000"/>
          <w:sz w:val="27"/>
          <w:szCs w:val="27"/>
        </w:rPr>
        <w:t xml:space="preserve"> Республик</w:t>
      </w:r>
      <w:r>
        <w:rPr>
          <w:color w:val="000000"/>
          <w:sz w:val="27"/>
          <w:szCs w:val="27"/>
        </w:rPr>
        <w:t>и Крым</w:t>
      </w:r>
      <w:r w:rsidRPr="000C15C2">
        <w:rPr>
          <w:color w:val="000000"/>
          <w:sz w:val="27"/>
          <w:szCs w:val="27"/>
        </w:rPr>
        <w:t xml:space="preserve"> в течение одного месяца со дня вынесения решения.</w:t>
      </w:r>
    </w:p>
    <w:p w:rsidR="007E7263" w:rsidRPr="000C15C2" w:rsidP="007E7263">
      <w:pPr>
        <w:spacing w:line="276" w:lineRule="auto"/>
        <w:ind w:firstLine="708"/>
        <w:jc w:val="both"/>
      </w:pPr>
      <w:r w:rsidRPr="000C15C2">
        <w:rPr>
          <w:color w:val="000000"/>
          <w:sz w:val="27"/>
          <w:szCs w:val="27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</w:t>
      </w:r>
      <w:r w:rsidRPr="000C15C2">
        <w:rPr>
          <w:color w:val="000000"/>
          <w:sz w:val="27"/>
          <w:szCs w:val="27"/>
        </w:rPr>
        <w:t>и решения суда.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0C15C2">
        <w:rPr>
          <w:color w:val="000000"/>
          <w:sz w:val="27"/>
          <w:szCs w:val="27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</w:t>
      </w:r>
      <w:r w:rsidRPr="000C15C2">
        <w:rPr>
          <w:color w:val="000000"/>
          <w:sz w:val="27"/>
          <w:szCs w:val="27"/>
        </w:rPr>
        <w:t>решения, мировой судья составляет мотивированное решение суда в течение пяти дней.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RPr="000C15C2" w:rsidP="007E7263">
      <w:pPr>
        <w:spacing w:line="276" w:lineRule="auto"/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0C15C2">
        <w:rPr>
          <w:color w:val="000000"/>
          <w:sz w:val="27"/>
          <w:szCs w:val="27"/>
        </w:rPr>
        <w:t>Мировой судья</w:t>
      </w:r>
      <w:r>
        <w:rPr>
          <w:color w:val="000000"/>
          <w:sz w:val="27"/>
          <w:szCs w:val="27"/>
        </w:rPr>
        <w:tab/>
        <w:t xml:space="preserve">                                                                                      </w:t>
      </w:r>
      <w:r w:rsidRPr="000C15C2">
        <w:rPr>
          <w:color w:val="000000"/>
          <w:sz w:val="27"/>
          <w:szCs w:val="27"/>
        </w:rPr>
        <w:t>И.Ю. Бора</w:t>
      </w: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DC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5C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C303B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C0538"/>
    <w:rsid w:val="002D0019"/>
    <w:rsid w:val="00364DCC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