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9B0E9A" w:rsidP="001E05CA">
      <w:pPr>
        <w:pStyle w:val="Heading1"/>
        <w:numPr>
          <w:ilvl w:val="0"/>
          <w:numId w:val="2"/>
        </w:numPr>
        <w:spacing w:line="276" w:lineRule="auto"/>
        <w:jc w:val="right"/>
        <w:rPr>
          <w:rFonts w:ascii="Times New Roman" w:hAnsi="Times New Roman" w:cs="Times New Roman"/>
          <w:b w:val="0"/>
          <w:szCs w:val="28"/>
        </w:rPr>
      </w:pPr>
      <w:r w:rsidRPr="009B0E9A">
        <w:rPr>
          <w:rFonts w:ascii="Times New Roman" w:hAnsi="Times New Roman" w:cs="Times New Roman"/>
          <w:b w:val="0"/>
          <w:szCs w:val="28"/>
        </w:rPr>
        <w:t>Дело №</w:t>
      </w:r>
      <w:r w:rsidR="008F61FE">
        <w:rPr>
          <w:rFonts w:ascii="Times New Roman" w:hAnsi="Times New Roman" w:cs="Times New Roman"/>
          <w:b w:val="0"/>
          <w:szCs w:val="28"/>
        </w:rPr>
        <w:t xml:space="preserve"> </w:t>
      </w:r>
      <w:r w:rsidR="00046177">
        <w:rPr>
          <w:rFonts w:ascii="Times New Roman" w:hAnsi="Times New Roman" w:cs="Times New Roman"/>
          <w:b w:val="0"/>
          <w:szCs w:val="28"/>
        </w:rPr>
        <w:t>0</w:t>
      </w:r>
      <w:r w:rsidR="00057E21">
        <w:rPr>
          <w:rFonts w:ascii="Times New Roman" w:hAnsi="Times New Roman" w:cs="Times New Roman"/>
          <w:b w:val="0"/>
          <w:szCs w:val="28"/>
        </w:rPr>
        <w:t>2-0</w:t>
      </w:r>
      <w:r w:rsidR="00901D26">
        <w:rPr>
          <w:rFonts w:ascii="Times New Roman" w:hAnsi="Times New Roman" w:cs="Times New Roman"/>
          <w:b w:val="0"/>
          <w:szCs w:val="28"/>
        </w:rPr>
        <w:t>386</w:t>
      </w:r>
      <w:r w:rsidRPr="009B0E9A">
        <w:rPr>
          <w:rFonts w:ascii="Times New Roman" w:hAnsi="Times New Roman" w:cs="Times New Roman"/>
          <w:b w:val="0"/>
          <w:szCs w:val="28"/>
        </w:rPr>
        <w:t>/</w:t>
      </w:r>
      <w:r w:rsidRPr="009B0E9A" w:rsidR="00B95B49">
        <w:rPr>
          <w:rFonts w:ascii="Times New Roman" w:hAnsi="Times New Roman" w:cs="Times New Roman"/>
          <w:b w:val="0"/>
          <w:szCs w:val="28"/>
        </w:rPr>
        <w:t>7</w:t>
      </w:r>
      <w:r w:rsidR="00143EEE">
        <w:rPr>
          <w:rFonts w:ascii="Times New Roman" w:hAnsi="Times New Roman" w:cs="Times New Roman"/>
          <w:b w:val="0"/>
          <w:szCs w:val="28"/>
        </w:rPr>
        <w:t>9</w:t>
      </w:r>
      <w:r w:rsidRPr="009B0E9A" w:rsidR="00B95B49">
        <w:rPr>
          <w:rFonts w:ascii="Times New Roman" w:hAnsi="Times New Roman" w:cs="Times New Roman"/>
          <w:b w:val="0"/>
          <w:szCs w:val="28"/>
        </w:rPr>
        <w:t>/</w:t>
      </w:r>
      <w:r w:rsidRPr="009B0E9A">
        <w:rPr>
          <w:rFonts w:ascii="Times New Roman" w:hAnsi="Times New Roman" w:cs="Times New Roman"/>
          <w:b w:val="0"/>
          <w:szCs w:val="28"/>
        </w:rPr>
        <w:t>201</w:t>
      </w:r>
      <w:r w:rsidR="00850A30">
        <w:rPr>
          <w:rFonts w:ascii="Times New Roman" w:hAnsi="Times New Roman" w:cs="Times New Roman"/>
          <w:b w:val="0"/>
          <w:szCs w:val="28"/>
        </w:rPr>
        <w:t>8</w:t>
      </w:r>
    </w:p>
    <w:p w:rsidR="006A4FBC" w:rsidRPr="009B0E9A" w:rsidP="001E05CA">
      <w:pPr>
        <w:tabs>
          <w:tab w:val="left" w:pos="0"/>
        </w:tabs>
        <w:spacing w:line="276" w:lineRule="auto"/>
        <w:jc w:val="center"/>
        <w:rPr>
          <w:sz w:val="28"/>
          <w:szCs w:val="28"/>
        </w:rPr>
      </w:pPr>
    </w:p>
    <w:p w:rsidR="00B95B49" w:rsidRPr="009B0E9A" w:rsidP="001E05CA">
      <w:pPr>
        <w:tabs>
          <w:tab w:val="left" w:pos="0"/>
        </w:tabs>
        <w:spacing w:line="276" w:lineRule="auto"/>
        <w:jc w:val="center"/>
        <w:rPr>
          <w:sz w:val="28"/>
          <w:szCs w:val="28"/>
        </w:rPr>
      </w:pPr>
      <w:r w:rsidRPr="009B0E9A">
        <w:rPr>
          <w:sz w:val="28"/>
          <w:szCs w:val="28"/>
        </w:rPr>
        <w:t>РЕШЕНИЕ</w:t>
      </w:r>
    </w:p>
    <w:p w:rsidR="006162D1" w:rsidRPr="009B0E9A" w:rsidP="001E05CA">
      <w:pPr>
        <w:tabs>
          <w:tab w:val="left" w:pos="0"/>
        </w:tabs>
        <w:spacing w:line="276" w:lineRule="auto"/>
        <w:jc w:val="center"/>
        <w:rPr>
          <w:sz w:val="28"/>
          <w:szCs w:val="28"/>
        </w:rPr>
      </w:pPr>
      <w:r w:rsidRPr="009B0E9A">
        <w:rPr>
          <w:sz w:val="28"/>
          <w:szCs w:val="28"/>
        </w:rPr>
        <w:t>ИМЕНЕМ РОССИЙСКОЙ ФЕДЕРАЦИИ</w:t>
      </w:r>
    </w:p>
    <w:p w:rsidR="00B3799E" w:rsidRPr="009B0E9A" w:rsidP="001E05CA">
      <w:pPr>
        <w:tabs>
          <w:tab w:val="left" w:pos="0"/>
        </w:tabs>
        <w:spacing w:line="276" w:lineRule="auto"/>
        <w:jc w:val="center"/>
        <w:rPr>
          <w:sz w:val="28"/>
          <w:szCs w:val="28"/>
        </w:rPr>
      </w:pPr>
      <w:r w:rsidRPr="009B0E9A">
        <w:rPr>
          <w:sz w:val="28"/>
          <w:szCs w:val="28"/>
        </w:rPr>
        <w:t>(резолютивная часть)</w:t>
      </w:r>
    </w:p>
    <w:p w:rsidR="006A4FBC" w:rsidRPr="009B0E9A" w:rsidP="001E05CA">
      <w:pPr>
        <w:tabs>
          <w:tab w:val="left" w:pos="0"/>
        </w:tabs>
        <w:spacing w:line="276" w:lineRule="auto"/>
        <w:jc w:val="center"/>
        <w:rPr>
          <w:sz w:val="28"/>
          <w:szCs w:val="28"/>
        </w:rPr>
      </w:pPr>
    </w:p>
    <w:p w:rsidR="008A5AAA" w:rsidRPr="009B0E9A" w:rsidP="001E05CA">
      <w:pPr>
        <w:spacing w:line="276" w:lineRule="auto"/>
        <w:jc w:val="both"/>
        <w:rPr>
          <w:sz w:val="28"/>
          <w:szCs w:val="28"/>
        </w:rPr>
      </w:pPr>
      <w:r>
        <w:rPr>
          <w:sz w:val="28"/>
          <w:szCs w:val="28"/>
        </w:rPr>
        <w:t>04</w:t>
      </w:r>
      <w:r w:rsidR="00D551E5">
        <w:rPr>
          <w:sz w:val="28"/>
          <w:szCs w:val="28"/>
        </w:rPr>
        <w:t xml:space="preserve"> </w:t>
      </w:r>
      <w:r>
        <w:rPr>
          <w:sz w:val="28"/>
          <w:szCs w:val="28"/>
        </w:rPr>
        <w:t>декабря</w:t>
      </w:r>
      <w:r w:rsidRPr="009B0E9A" w:rsidR="00BF7896">
        <w:rPr>
          <w:sz w:val="28"/>
          <w:szCs w:val="28"/>
        </w:rPr>
        <w:t xml:space="preserve"> 201</w:t>
      </w:r>
      <w:r w:rsidR="00850A30">
        <w:rPr>
          <w:sz w:val="28"/>
          <w:szCs w:val="28"/>
        </w:rPr>
        <w:t>8</w:t>
      </w:r>
      <w:r w:rsidRPr="009B0E9A" w:rsidR="000C1EBD">
        <w:rPr>
          <w:sz w:val="28"/>
          <w:szCs w:val="28"/>
        </w:rPr>
        <w:t xml:space="preserve"> года</w:t>
      </w:r>
      <w:r w:rsidRPr="009B0E9A" w:rsidR="00B3799E">
        <w:rPr>
          <w:sz w:val="28"/>
          <w:szCs w:val="28"/>
        </w:rPr>
        <w:t xml:space="preserve">                                          </w:t>
      </w:r>
      <w:r w:rsidRPr="009B0E9A" w:rsidR="00AA4BAD">
        <w:rPr>
          <w:sz w:val="28"/>
          <w:szCs w:val="28"/>
        </w:rPr>
        <w:t xml:space="preserve">        </w:t>
      </w:r>
      <w:r w:rsidR="00EB4C17">
        <w:rPr>
          <w:sz w:val="28"/>
          <w:szCs w:val="28"/>
        </w:rPr>
        <w:t xml:space="preserve">                 </w:t>
      </w:r>
      <w:r w:rsidRPr="009B0E9A" w:rsidR="00AA4BAD">
        <w:rPr>
          <w:sz w:val="28"/>
          <w:szCs w:val="28"/>
        </w:rPr>
        <w:t xml:space="preserve">           </w:t>
      </w:r>
      <w:r w:rsidRPr="009B0E9A" w:rsidR="00B3799E">
        <w:rPr>
          <w:sz w:val="28"/>
          <w:szCs w:val="28"/>
        </w:rPr>
        <w:t>г. Симферополь</w:t>
      </w:r>
    </w:p>
    <w:p w:rsidR="00B95B49" w:rsidRPr="004703BE" w:rsidP="001E05CA">
      <w:pPr>
        <w:spacing w:line="276" w:lineRule="auto"/>
        <w:ind w:right="-285" w:firstLine="708"/>
        <w:jc w:val="both"/>
        <w:rPr>
          <w:sz w:val="28"/>
          <w:szCs w:val="28"/>
        </w:rPr>
      </w:pPr>
      <w:r w:rsidRPr="009B0E9A">
        <w:rPr>
          <w:sz w:val="28"/>
          <w:szCs w:val="28"/>
        </w:rPr>
        <w:t>Мировой судья судебного участка №7</w:t>
      </w:r>
      <w:r w:rsidR="00143EEE">
        <w:rPr>
          <w:sz w:val="28"/>
          <w:szCs w:val="28"/>
        </w:rPr>
        <w:t>9</w:t>
      </w:r>
      <w:r w:rsidRPr="009B0E9A">
        <w:rPr>
          <w:sz w:val="28"/>
          <w:szCs w:val="28"/>
        </w:rPr>
        <w:t xml:space="preserve"> Симферопольского судебного района (Симферопольский </w:t>
      </w:r>
      <w:r w:rsidRPr="004703BE">
        <w:rPr>
          <w:sz w:val="28"/>
          <w:szCs w:val="28"/>
        </w:rPr>
        <w:t xml:space="preserve">муниципальный район) Республики Крым </w:t>
      </w:r>
      <w:r w:rsidR="00143EEE">
        <w:rPr>
          <w:sz w:val="28"/>
          <w:szCs w:val="28"/>
        </w:rPr>
        <w:t>Бора И.Ю</w:t>
      </w:r>
      <w:r w:rsidRPr="004703BE">
        <w:rPr>
          <w:sz w:val="28"/>
          <w:szCs w:val="28"/>
        </w:rPr>
        <w:t>.</w:t>
      </w:r>
      <w:r w:rsidRPr="004703BE" w:rsidR="006162D1">
        <w:rPr>
          <w:sz w:val="28"/>
          <w:szCs w:val="28"/>
        </w:rPr>
        <w:t>,</w:t>
      </w:r>
      <w:r w:rsidRPr="004703BE" w:rsidR="00B3799E">
        <w:rPr>
          <w:sz w:val="28"/>
          <w:szCs w:val="28"/>
        </w:rPr>
        <w:t xml:space="preserve"> </w:t>
      </w:r>
    </w:p>
    <w:p w:rsidR="00B95B49" w:rsidP="001E05CA">
      <w:pPr>
        <w:spacing w:line="276" w:lineRule="auto"/>
        <w:jc w:val="both"/>
        <w:rPr>
          <w:sz w:val="28"/>
          <w:szCs w:val="28"/>
        </w:rPr>
      </w:pPr>
      <w:r w:rsidRPr="004703BE">
        <w:rPr>
          <w:sz w:val="28"/>
          <w:szCs w:val="28"/>
        </w:rPr>
        <w:t xml:space="preserve">при секретаре – </w:t>
      </w:r>
      <w:r w:rsidR="00850A30">
        <w:rPr>
          <w:sz w:val="28"/>
          <w:szCs w:val="28"/>
        </w:rPr>
        <w:t>Савченко И.С</w:t>
      </w:r>
      <w:r w:rsidRPr="004703BE">
        <w:rPr>
          <w:sz w:val="28"/>
          <w:szCs w:val="28"/>
        </w:rPr>
        <w:t>.,</w:t>
      </w:r>
    </w:p>
    <w:p w:rsidR="00232035" w:rsidP="00232035">
      <w:pPr>
        <w:pStyle w:val="msoclassa3"/>
        <w:shd w:val="clear" w:color="auto" w:fill="FFFFFF"/>
        <w:spacing w:before="0" w:beforeAutospacing="0" w:after="0" w:afterAutospacing="0" w:line="276" w:lineRule="auto"/>
        <w:jc w:val="both"/>
        <w:rPr>
          <w:color w:val="000000"/>
          <w:sz w:val="28"/>
          <w:szCs w:val="28"/>
        </w:rPr>
      </w:pPr>
      <w:r w:rsidRPr="007D55B5">
        <w:rPr>
          <w:color w:val="000000"/>
          <w:sz w:val="28"/>
          <w:szCs w:val="28"/>
        </w:rPr>
        <w:t xml:space="preserve">ответчика </w:t>
      </w:r>
      <w:r>
        <w:rPr>
          <w:color w:val="000000"/>
          <w:sz w:val="28"/>
          <w:szCs w:val="28"/>
        </w:rPr>
        <w:t>–</w:t>
      </w:r>
      <w:r w:rsidRPr="007D55B5">
        <w:rPr>
          <w:color w:val="000000"/>
          <w:sz w:val="28"/>
          <w:szCs w:val="28"/>
        </w:rPr>
        <w:t xml:space="preserve"> </w:t>
      </w:r>
      <w:r w:rsidR="00901D26">
        <w:rPr>
          <w:color w:val="000000"/>
          <w:sz w:val="28"/>
          <w:szCs w:val="28"/>
        </w:rPr>
        <w:t>Демченко С.И.</w:t>
      </w:r>
      <w:r w:rsidRPr="007D55B5">
        <w:rPr>
          <w:color w:val="000000"/>
          <w:sz w:val="28"/>
          <w:szCs w:val="28"/>
        </w:rPr>
        <w:t>.</w:t>
      </w:r>
      <w:r>
        <w:rPr>
          <w:color w:val="000000"/>
          <w:sz w:val="28"/>
          <w:szCs w:val="28"/>
        </w:rPr>
        <w:t>,</w:t>
      </w:r>
    </w:p>
    <w:p w:rsidR="00901D26" w:rsidRPr="00232035" w:rsidP="00232035">
      <w:pPr>
        <w:pStyle w:val="msoclassa3"/>
        <w:shd w:val="clear" w:color="auto" w:fill="FFFFFF"/>
        <w:spacing w:before="0" w:beforeAutospacing="0" w:after="0" w:afterAutospacing="0" w:line="276" w:lineRule="auto"/>
        <w:jc w:val="both"/>
        <w:rPr>
          <w:color w:val="000000"/>
          <w:sz w:val="28"/>
          <w:szCs w:val="28"/>
        </w:rPr>
      </w:pPr>
      <w:r>
        <w:rPr>
          <w:color w:val="000000"/>
          <w:sz w:val="28"/>
          <w:szCs w:val="28"/>
        </w:rPr>
        <w:t>третьего лица Демченко А.Н.</w:t>
      </w:r>
    </w:p>
    <w:p w:rsidR="00D221A0" w:rsidP="001E05CA">
      <w:pPr>
        <w:spacing w:line="276" w:lineRule="auto"/>
        <w:ind w:right="-285"/>
        <w:jc w:val="both"/>
        <w:rPr>
          <w:sz w:val="28"/>
          <w:szCs w:val="28"/>
        </w:rPr>
      </w:pPr>
      <w:r w:rsidRPr="00D551E5">
        <w:rPr>
          <w:sz w:val="28"/>
          <w:szCs w:val="28"/>
        </w:rPr>
        <w:t xml:space="preserve">рассмотрев </w:t>
      </w:r>
      <w:r w:rsidRPr="00D551E5" w:rsidR="00B95B49">
        <w:rPr>
          <w:sz w:val="28"/>
          <w:szCs w:val="28"/>
        </w:rPr>
        <w:t xml:space="preserve">в открытом судебном заседании гражданское дело по иску </w:t>
      </w:r>
      <w:r w:rsidR="00850A30">
        <w:rPr>
          <w:sz w:val="28"/>
          <w:szCs w:val="28"/>
        </w:rPr>
        <w:t>Общества с ограниченной ответственностью «Районные тепловы</w:t>
      </w:r>
      <w:r w:rsidR="00E124BC">
        <w:rPr>
          <w:sz w:val="28"/>
          <w:szCs w:val="28"/>
        </w:rPr>
        <w:t xml:space="preserve">е сети» к </w:t>
      </w:r>
      <w:r w:rsidR="00EC0783">
        <w:rPr>
          <w:sz w:val="28"/>
          <w:szCs w:val="28"/>
        </w:rPr>
        <w:t>Демченко</w:t>
      </w:r>
      <w:r w:rsidR="00901D26">
        <w:rPr>
          <w:sz w:val="28"/>
          <w:szCs w:val="28"/>
        </w:rPr>
        <w:t xml:space="preserve"> С</w:t>
      </w:r>
      <w:r w:rsidR="00A272DC">
        <w:rPr>
          <w:sz w:val="28"/>
          <w:szCs w:val="28"/>
        </w:rPr>
        <w:t>.</w:t>
      </w:r>
      <w:r w:rsidR="00901D26">
        <w:rPr>
          <w:sz w:val="28"/>
          <w:szCs w:val="28"/>
        </w:rPr>
        <w:t xml:space="preserve"> И</w:t>
      </w:r>
      <w:r w:rsidR="00A272DC">
        <w:rPr>
          <w:sz w:val="28"/>
          <w:szCs w:val="28"/>
        </w:rPr>
        <w:t>.</w:t>
      </w:r>
      <w:r w:rsidR="00E124BC">
        <w:rPr>
          <w:sz w:val="28"/>
          <w:szCs w:val="28"/>
        </w:rPr>
        <w:t>,</w:t>
      </w:r>
      <w:r w:rsidR="00901D26">
        <w:rPr>
          <w:sz w:val="28"/>
          <w:szCs w:val="28"/>
        </w:rPr>
        <w:t xml:space="preserve"> третьи лица Демченко А</w:t>
      </w:r>
      <w:r w:rsidR="00A272DC">
        <w:rPr>
          <w:sz w:val="28"/>
          <w:szCs w:val="28"/>
        </w:rPr>
        <w:t>.</w:t>
      </w:r>
      <w:r w:rsidR="00901D26">
        <w:rPr>
          <w:sz w:val="28"/>
          <w:szCs w:val="28"/>
        </w:rPr>
        <w:t xml:space="preserve"> Н</w:t>
      </w:r>
      <w:r w:rsidR="00A272DC">
        <w:rPr>
          <w:sz w:val="28"/>
          <w:szCs w:val="28"/>
        </w:rPr>
        <w:t>.</w:t>
      </w:r>
      <w:r w:rsidR="00901D26">
        <w:rPr>
          <w:sz w:val="28"/>
          <w:szCs w:val="28"/>
        </w:rPr>
        <w:t>, Титова В</w:t>
      </w:r>
      <w:r w:rsidR="00A272DC">
        <w:rPr>
          <w:sz w:val="28"/>
          <w:szCs w:val="28"/>
        </w:rPr>
        <w:t>.</w:t>
      </w:r>
      <w:r w:rsidR="00901D26">
        <w:rPr>
          <w:sz w:val="28"/>
          <w:szCs w:val="28"/>
        </w:rPr>
        <w:t>С</w:t>
      </w:r>
      <w:r w:rsidR="00A272DC">
        <w:rPr>
          <w:sz w:val="28"/>
          <w:szCs w:val="28"/>
        </w:rPr>
        <w:t>.</w:t>
      </w:r>
      <w:r w:rsidR="00E124BC">
        <w:rPr>
          <w:sz w:val="28"/>
          <w:szCs w:val="28"/>
        </w:rPr>
        <w:t xml:space="preserve"> </w:t>
      </w:r>
      <w:r w:rsidR="00850A30">
        <w:rPr>
          <w:sz w:val="28"/>
          <w:szCs w:val="28"/>
        </w:rPr>
        <w:t xml:space="preserve">о взыскании задолженности по оплате коммунальных услуг по </w:t>
      </w:r>
      <w:r w:rsidRPr="00850A30" w:rsidR="00850A30">
        <w:rPr>
          <w:sz w:val="28"/>
          <w:szCs w:val="28"/>
        </w:rPr>
        <w:t>т</w:t>
      </w:r>
      <w:r w:rsidR="00C048A2">
        <w:rPr>
          <w:sz w:val="28"/>
          <w:szCs w:val="28"/>
        </w:rPr>
        <w:t xml:space="preserve">еплоснабжению в сумме  </w:t>
      </w:r>
      <w:r w:rsidR="00901D26">
        <w:rPr>
          <w:sz w:val="28"/>
          <w:szCs w:val="28"/>
        </w:rPr>
        <w:t>32469,81</w:t>
      </w:r>
      <w:r w:rsidR="00850A30">
        <w:rPr>
          <w:sz w:val="28"/>
          <w:szCs w:val="28"/>
        </w:rPr>
        <w:t xml:space="preserve"> руб</w:t>
      </w:r>
      <w:r w:rsidR="00EC0783">
        <w:rPr>
          <w:sz w:val="28"/>
          <w:szCs w:val="28"/>
        </w:rPr>
        <w:t>лей</w:t>
      </w:r>
      <w:r w:rsidR="00850A30">
        <w:rPr>
          <w:sz w:val="28"/>
          <w:szCs w:val="28"/>
        </w:rPr>
        <w:t xml:space="preserve"> основн</w:t>
      </w:r>
      <w:r w:rsidR="00C048A2">
        <w:rPr>
          <w:sz w:val="28"/>
          <w:szCs w:val="28"/>
        </w:rPr>
        <w:t xml:space="preserve">ого долга и пени в размере </w:t>
      </w:r>
      <w:r w:rsidR="00901D26">
        <w:rPr>
          <w:sz w:val="28"/>
          <w:szCs w:val="28"/>
        </w:rPr>
        <w:t>13211,04</w:t>
      </w:r>
      <w:r w:rsidR="00850A30">
        <w:rPr>
          <w:sz w:val="28"/>
          <w:szCs w:val="28"/>
        </w:rPr>
        <w:t xml:space="preserve"> руб</w:t>
      </w:r>
      <w:r w:rsidR="00E2142F">
        <w:rPr>
          <w:sz w:val="28"/>
          <w:szCs w:val="28"/>
        </w:rPr>
        <w:t>ля</w:t>
      </w:r>
      <w:r w:rsidR="00BC5874">
        <w:rPr>
          <w:sz w:val="28"/>
          <w:szCs w:val="28"/>
        </w:rPr>
        <w:t>,</w:t>
      </w:r>
      <w:r w:rsidR="00C048A2">
        <w:rPr>
          <w:sz w:val="28"/>
          <w:szCs w:val="28"/>
        </w:rPr>
        <w:t xml:space="preserve"> а всего </w:t>
      </w:r>
      <w:r w:rsidR="00901D26">
        <w:rPr>
          <w:sz w:val="28"/>
          <w:szCs w:val="28"/>
        </w:rPr>
        <w:t>45680,85</w:t>
      </w:r>
      <w:r w:rsidR="00E2142F">
        <w:rPr>
          <w:sz w:val="28"/>
          <w:szCs w:val="28"/>
        </w:rPr>
        <w:t xml:space="preserve"> рубл</w:t>
      </w:r>
      <w:r w:rsidR="00232035">
        <w:rPr>
          <w:sz w:val="28"/>
          <w:szCs w:val="28"/>
        </w:rPr>
        <w:t>ей</w:t>
      </w:r>
      <w:r w:rsidR="00EC0783">
        <w:rPr>
          <w:sz w:val="28"/>
          <w:szCs w:val="28"/>
        </w:rPr>
        <w:t>,</w:t>
      </w:r>
    </w:p>
    <w:p w:rsidR="001E18ED" w:rsidP="001E18ED">
      <w:pPr>
        <w:spacing w:line="276" w:lineRule="auto"/>
        <w:ind w:right="-285"/>
        <w:jc w:val="center"/>
        <w:rPr>
          <w:sz w:val="28"/>
          <w:szCs w:val="28"/>
        </w:rPr>
      </w:pPr>
      <w:r>
        <w:rPr>
          <w:sz w:val="28"/>
          <w:szCs w:val="28"/>
        </w:rPr>
        <w:t>Установил:</w:t>
      </w:r>
    </w:p>
    <w:p w:rsidR="001E18ED" w:rsidRPr="001E18ED" w:rsidP="001E18ED">
      <w:pPr>
        <w:spacing w:line="276" w:lineRule="auto"/>
        <w:ind w:right="-285"/>
        <w:jc w:val="both"/>
        <w:rPr>
          <w:sz w:val="28"/>
          <w:szCs w:val="28"/>
        </w:rPr>
      </w:pPr>
      <w:r w:rsidRPr="001E18ED">
        <w:rPr>
          <w:sz w:val="28"/>
          <w:szCs w:val="28"/>
        </w:rPr>
        <w:t xml:space="preserve">   </w:t>
      </w:r>
      <w:r>
        <w:rPr>
          <w:sz w:val="28"/>
          <w:szCs w:val="28"/>
        </w:rPr>
        <w:t xml:space="preserve">        </w:t>
      </w:r>
      <w:r w:rsidRPr="001E18ED">
        <w:rPr>
          <w:sz w:val="28"/>
          <w:szCs w:val="28"/>
        </w:rPr>
        <w:t xml:space="preserve"> Общество с ограниченной ответственностью "Районные тепловые сети" (далее – ООО "Районные тепловые сети") обратилось в суд с ис</w:t>
      </w:r>
      <w:r>
        <w:rPr>
          <w:sz w:val="28"/>
          <w:szCs w:val="28"/>
        </w:rPr>
        <w:t xml:space="preserve">ком к </w:t>
      </w:r>
      <w:r w:rsidR="00A272DC">
        <w:rPr>
          <w:sz w:val="28"/>
          <w:szCs w:val="28"/>
        </w:rPr>
        <w:t xml:space="preserve">                       </w:t>
      </w:r>
      <w:r>
        <w:rPr>
          <w:sz w:val="28"/>
          <w:szCs w:val="28"/>
        </w:rPr>
        <w:t>Демченко С</w:t>
      </w:r>
      <w:r w:rsidR="00A272DC">
        <w:rPr>
          <w:sz w:val="28"/>
          <w:szCs w:val="28"/>
        </w:rPr>
        <w:t>.</w:t>
      </w:r>
      <w:r>
        <w:rPr>
          <w:sz w:val="28"/>
          <w:szCs w:val="28"/>
        </w:rPr>
        <w:t xml:space="preserve"> И</w:t>
      </w:r>
      <w:r w:rsidR="00A272DC">
        <w:rPr>
          <w:sz w:val="28"/>
          <w:szCs w:val="28"/>
        </w:rPr>
        <w:t>.</w:t>
      </w:r>
      <w:r w:rsidRPr="001E18ED">
        <w:rPr>
          <w:sz w:val="28"/>
          <w:szCs w:val="28"/>
        </w:rPr>
        <w:t xml:space="preserve"> о взыскании задолженности за предоставленные коммунальные услуги по теплоснабжению в сумме  32469,81 рублей основного долга и пени в размере 13211,04 рубля , а также судебных расходов.</w:t>
      </w:r>
    </w:p>
    <w:p w:rsidR="001E18ED" w:rsidRPr="001E18ED" w:rsidP="001E18ED">
      <w:pPr>
        <w:spacing w:line="276" w:lineRule="auto"/>
        <w:ind w:right="-285"/>
        <w:jc w:val="both"/>
        <w:rPr>
          <w:sz w:val="28"/>
          <w:szCs w:val="28"/>
        </w:rPr>
      </w:pPr>
      <w:r w:rsidRPr="001E18ED">
        <w:rPr>
          <w:sz w:val="28"/>
          <w:szCs w:val="28"/>
        </w:rPr>
        <w:t xml:space="preserve">    Заявленные исковые требования мотивированы тем, что ответчик, явля</w:t>
      </w:r>
      <w:r>
        <w:rPr>
          <w:sz w:val="28"/>
          <w:szCs w:val="28"/>
        </w:rPr>
        <w:t xml:space="preserve">ется собственником квартиры № </w:t>
      </w:r>
      <w:r w:rsidR="00A272DC">
        <w:rPr>
          <w:sz w:val="28"/>
          <w:szCs w:val="28"/>
        </w:rPr>
        <w:t>ххх</w:t>
      </w:r>
      <w:r w:rsidRPr="001E18ED">
        <w:rPr>
          <w:sz w:val="28"/>
          <w:szCs w:val="28"/>
        </w:rPr>
        <w:t xml:space="preserve">, расположенной по адресу: </w:t>
      </w:r>
      <w:r w:rsidR="00A272DC">
        <w:rPr>
          <w:sz w:val="28"/>
          <w:szCs w:val="28"/>
        </w:rPr>
        <w:t>ххх</w:t>
      </w:r>
      <w:r w:rsidRPr="001E18ED">
        <w:rPr>
          <w:sz w:val="28"/>
          <w:szCs w:val="28"/>
        </w:rPr>
        <w:t>, является потребителем тепловой энергии. За период</w:t>
      </w:r>
      <w:r>
        <w:rPr>
          <w:sz w:val="28"/>
          <w:szCs w:val="28"/>
        </w:rPr>
        <w:t xml:space="preserve"> с мая 2014 года по декабрь 2017</w:t>
      </w:r>
      <w:r w:rsidRPr="001E18ED">
        <w:rPr>
          <w:sz w:val="28"/>
          <w:szCs w:val="28"/>
        </w:rPr>
        <w:t xml:space="preserve"> года по состоянию на 31.12.2017 года у ответчика за оказанные ООО "Районные тепловые сети" услуги по теплоснабжению образовалась </w:t>
      </w:r>
      <w:r>
        <w:rPr>
          <w:sz w:val="28"/>
          <w:szCs w:val="28"/>
        </w:rPr>
        <w:t>задолженность в размере 45680,85</w:t>
      </w:r>
      <w:r w:rsidRPr="001E18ED">
        <w:rPr>
          <w:sz w:val="28"/>
          <w:szCs w:val="28"/>
        </w:rPr>
        <w:t xml:space="preserve"> рублей. Ответчику направлялась соответствующая претензия, которая осталась без реагирования.</w:t>
      </w:r>
    </w:p>
    <w:p w:rsidR="001E18ED" w:rsidRPr="001E18ED" w:rsidP="001E18ED">
      <w:pPr>
        <w:spacing w:line="276" w:lineRule="auto"/>
        <w:ind w:right="-285"/>
        <w:jc w:val="both"/>
        <w:rPr>
          <w:sz w:val="28"/>
          <w:szCs w:val="28"/>
        </w:rPr>
      </w:pPr>
      <w:r>
        <w:rPr>
          <w:sz w:val="28"/>
          <w:szCs w:val="28"/>
        </w:rPr>
        <w:t xml:space="preserve">             </w:t>
      </w:r>
      <w:r w:rsidRPr="001E18ED">
        <w:rPr>
          <w:sz w:val="28"/>
          <w:szCs w:val="28"/>
        </w:rPr>
        <w:t>02.04.2018 года мировым судьей судебного участка № 79 Симферопольского судебного района (Симферопольский муниципальный район) Республики Крым выдан  судебный прик</w:t>
      </w:r>
      <w:r>
        <w:rPr>
          <w:sz w:val="28"/>
          <w:szCs w:val="28"/>
        </w:rPr>
        <w:t>аз № 02-0085</w:t>
      </w:r>
      <w:r w:rsidRPr="001E18ED">
        <w:rPr>
          <w:sz w:val="28"/>
          <w:szCs w:val="28"/>
        </w:rPr>
        <w:t>/7</w:t>
      </w:r>
      <w:r>
        <w:rPr>
          <w:sz w:val="28"/>
          <w:szCs w:val="28"/>
        </w:rPr>
        <w:t>9/18 о взыскании с Демченко С.И.</w:t>
      </w:r>
      <w:r w:rsidRPr="001E18ED">
        <w:rPr>
          <w:sz w:val="28"/>
          <w:szCs w:val="28"/>
        </w:rPr>
        <w:t xml:space="preserve"> задолженности по оплате услуг по т</w:t>
      </w:r>
      <w:r>
        <w:rPr>
          <w:sz w:val="28"/>
          <w:szCs w:val="28"/>
        </w:rPr>
        <w:t>еплоснабжению в размере 45680,85 руб., определением от 13</w:t>
      </w:r>
      <w:r w:rsidRPr="001E18ED">
        <w:rPr>
          <w:sz w:val="28"/>
          <w:szCs w:val="28"/>
        </w:rPr>
        <w:t>.04.20</w:t>
      </w:r>
      <w:r>
        <w:rPr>
          <w:sz w:val="28"/>
          <w:szCs w:val="28"/>
        </w:rPr>
        <w:t>18 года судебный приказ  02-0085</w:t>
      </w:r>
      <w:r w:rsidRPr="001E18ED">
        <w:rPr>
          <w:sz w:val="28"/>
          <w:szCs w:val="28"/>
        </w:rPr>
        <w:t>/79/18 отменен, что стало основанием для обращения с указанным иском в суд о взыскании с ответчика вышеуказанной суммы долга, пени за несвоевременную оплату, а также судебных расходов.</w:t>
      </w:r>
    </w:p>
    <w:p w:rsidR="001E18ED" w:rsidRPr="001E18ED" w:rsidP="001E18ED">
      <w:pPr>
        <w:spacing w:line="276" w:lineRule="auto"/>
        <w:ind w:right="-285"/>
        <w:jc w:val="both"/>
        <w:rPr>
          <w:sz w:val="28"/>
          <w:szCs w:val="28"/>
        </w:rPr>
      </w:pPr>
      <w:r>
        <w:rPr>
          <w:sz w:val="28"/>
          <w:szCs w:val="28"/>
        </w:rPr>
        <w:t xml:space="preserve">               Определением суда от 07.11</w:t>
      </w:r>
      <w:r w:rsidRPr="001E18ED">
        <w:rPr>
          <w:sz w:val="28"/>
          <w:szCs w:val="28"/>
        </w:rPr>
        <w:t xml:space="preserve">.2018 </w:t>
      </w:r>
      <w:r>
        <w:rPr>
          <w:sz w:val="28"/>
          <w:szCs w:val="28"/>
        </w:rPr>
        <w:t>года по делу в качестве третьих лиц</w:t>
      </w:r>
      <w:r w:rsidRPr="001E18ED">
        <w:rPr>
          <w:sz w:val="28"/>
          <w:szCs w:val="28"/>
        </w:rPr>
        <w:t>, не заявляющего самостоятельные требования относи</w:t>
      </w:r>
      <w:r>
        <w:rPr>
          <w:sz w:val="28"/>
          <w:szCs w:val="28"/>
        </w:rPr>
        <w:t>тельно предмета спора привлечены Демченко А</w:t>
      </w:r>
      <w:r w:rsidR="00A272DC">
        <w:rPr>
          <w:sz w:val="28"/>
          <w:szCs w:val="28"/>
        </w:rPr>
        <w:t>.</w:t>
      </w:r>
      <w:r>
        <w:rPr>
          <w:sz w:val="28"/>
          <w:szCs w:val="28"/>
        </w:rPr>
        <w:t xml:space="preserve"> Н</w:t>
      </w:r>
      <w:r w:rsidR="00A272DC">
        <w:rPr>
          <w:sz w:val="28"/>
          <w:szCs w:val="28"/>
        </w:rPr>
        <w:t>.</w:t>
      </w:r>
      <w:r>
        <w:rPr>
          <w:sz w:val="28"/>
          <w:szCs w:val="28"/>
        </w:rPr>
        <w:t>, Титова В</w:t>
      </w:r>
      <w:r w:rsidR="00A272DC">
        <w:rPr>
          <w:sz w:val="28"/>
          <w:szCs w:val="28"/>
        </w:rPr>
        <w:t>.</w:t>
      </w:r>
      <w:r>
        <w:rPr>
          <w:sz w:val="28"/>
          <w:szCs w:val="28"/>
        </w:rPr>
        <w:t xml:space="preserve"> С</w:t>
      </w:r>
      <w:r w:rsidRPr="001E18ED">
        <w:rPr>
          <w:sz w:val="28"/>
          <w:szCs w:val="28"/>
        </w:rPr>
        <w:t>.</w:t>
      </w:r>
    </w:p>
    <w:p w:rsidR="001E18ED" w:rsidRPr="001E18ED" w:rsidP="001E18ED">
      <w:pPr>
        <w:spacing w:line="276" w:lineRule="auto"/>
        <w:ind w:right="-285"/>
        <w:jc w:val="both"/>
        <w:rPr>
          <w:sz w:val="28"/>
          <w:szCs w:val="28"/>
        </w:rPr>
      </w:pPr>
      <w:r>
        <w:rPr>
          <w:sz w:val="28"/>
          <w:szCs w:val="28"/>
        </w:rPr>
        <w:t xml:space="preserve">               </w:t>
      </w:r>
      <w:r w:rsidRPr="001E18ED">
        <w:rPr>
          <w:sz w:val="28"/>
          <w:szCs w:val="28"/>
        </w:rPr>
        <w:t xml:space="preserve">В судебном заседании представитель истца заявленные исковые требования поддержала, просила суд их удовлетворить по основаниям и доводам, изложенным в исковом заявлении. </w:t>
      </w:r>
    </w:p>
    <w:p w:rsidR="004E100F" w:rsidP="001E18ED">
      <w:pPr>
        <w:spacing w:line="276" w:lineRule="auto"/>
        <w:ind w:right="-285"/>
        <w:jc w:val="both"/>
        <w:rPr>
          <w:sz w:val="28"/>
          <w:szCs w:val="28"/>
        </w:rPr>
      </w:pPr>
      <w:r>
        <w:rPr>
          <w:sz w:val="28"/>
          <w:szCs w:val="28"/>
        </w:rPr>
        <w:t xml:space="preserve">               Ответчик Демченко С.И.</w:t>
      </w:r>
      <w:r>
        <w:rPr>
          <w:sz w:val="28"/>
          <w:szCs w:val="28"/>
        </w:rPr>
        <w:t xml:space="preserve"> против удовлетворения исковых требований возражал, пояснив что отопление у него фактически отсутствует.</w:t>
      </w:r>
    </w:p>
    <w:p w:rsidR="001E18ED" w:rsidRPr="001E18ED" w:rsidP="001E18ED">
      <w:pPr>
        <w:spacing w:line="276" w:lineRule="auto"/>
        <w:ind w:right="-285"/>
        <w:jc w:val="both"/>
        <w:rPr>
          <w:sz w:val="28"/>
          <w:szCs w:val="28"/>
        </w:rPr>
      </w:pPr>
      <w:r>
        <w:rPr>
          <w:sz w:val="28"/>
          <w:szCs w:val="28"/>
        </w:rPr>
        <w:t xml:space="preserve">              Представитель ответчика Демченко И.Е. против удовлетворения исковых требований возражал,</w:t>
      </w:r>
      <w:r w:rsidRPr="001E18ED">
        <w:rPr>
          <w:sz w:val="28"/>
          <w:szCs w:val="28"/>
        </w:rPr>
        <w:t xml:space="preserve"> по тем основаниям, что услуги по теплоснабжению предоставлялись истцом ненадлежащим образом, что послужило основанием для многочисленных обращений. Он полностью поддерживает письменные возражения по делу, в котором указан верный расчет задолженности в соответствии с нормами действующего законодательс</w:t>
      </w:r>
      <w:r>
        <w:rPr>
          <w:sz w:val="28"/>
          <w:szCs w:val="28"/>
        </w:rPr>
        <w:t>тва без учета штрафных санкций. Просил</w:t>
      </w:r>
      <w:r w:rsidRPr="001E18ED">
        <w:rPr>
          <w:sz w:val="28"/>
          <w:szCs w:val="28"/>
        </w:rPr>
        <w:t xml:space="preserve"> применить последствия пропуска срока исковой давности.</w:t>
      </w:r>
    </w:p>
    <w:p w:rsidR="00E460BB" w:rsidP="001E18ED">
      <w:pPr>
        <w:spacing w:line="276" w:lineRule="auto"/>
        <w:ind w:right="-285"/>
        <w:jc w:val="both"/>
        <w:rPr>
          <w:sz w:val="28"/>
          <w:szCs w:val="28"/>
        </w:rPr>
      </w:pPr>
      <w:r>
        <w:rPr>
          <w:sz w:val="28"/>
          <w:szCs w:val="28"/>
        </w:rPr>
        <w:t xml:space="preserve">           Третье лицо Демченко А.Н. </w:t>
      </w:r>
      <w:r w:rsidR="00E33375">
        <w:rPr>
          <w:sz w:val="28"/>
          <w:szCs w:val="28"/>
        </w:rPr>
        <w:t xml:space="preserve">против удовлетворения исковых требований возражала, пояснила суду, что 26.11.2010 года ей Решением исполнительного комитета Школьненского поселкового совета Симферопольского района АР Крым  было дано разрешение на отключение от централизованного отопления квартиры по адресу: </w:t>
      </w:r>
      <w:r w:rsidR="00A272DC">
        <w:rPr>
          <w:sz w:val="28"/>
          <w:szCs w:val="28"/>
        </w:rPr>
        <w:t>ххх</w:t>
      </w:r>
      <w:r w:rsidR="00E33375">
        <w:rPr>
          <w:sz w:val="28"/>
          <w:szCs w:val="28"/>
        </w:rPr>
        <w:t>. Отопление отключено с 2003 года система закольцована без подключения радиаторов.</w:t>
      </w:r>
    </w:p>
    <w:p w:rsidR="004E100F" w:rsidP="001E18ED">
      <w:pPr>
        <w:spacing w:line="276" w:lineRule="auto"/>
        <w:ind w:right="-285"/>
        <w:jc w:val="both"/>
        <w:rPr>
          <w:sz w:val="28"/>
          <w:szCs w:val="28"/>
        </w:rPr>
      </w:pPr>
      <w:r>
        <w:rPr>
          <w:sz w:val="28"/>
          <w:szCs w:val="28"/>
        </w:rPr>
        <w:t xml:space="preserve">             Третье лицо Титова В.С. в судебное заседание не явилась предоставила заявление о рассмотрении дела в её отсутствие просила в иске отказать.</w:t>
      </w:r>
      <w:r w:rsidR="00E33375">
        <w:rPr>
          <w:sz w:val="28"/>
          <w:szCs w:val="28"/>
        </w:rPr>
        <w:t xml:space="preserve"> </w:t>
      </w:r>
    </w:p>
    <w:p w:rsidR="001E18ED" w:rsidP="001E18ED">
      <w:pPr>
        <w:spacing w:line="276" w:lineRule="auto"/>
        <w:ind w:right="-285"/>
        <w:jc w:val="both"/>
        <w:rPr>
          <w:sz w:val="28"/>
          <w:szCs w:val="28"/>
        </w:rPr>
      </w:pPr>
      <w:r>
        <w:rPr>
          <w:sz w:val="28"/>
          <w:szCs w:val="28"/>
        </w:rPr>
        <w:t xml:space="preserve">             </w:t>
      </w:r>
      <w:r w:rsidRPr="001E18ED">
        <w:rPr>
          <w:sz w:val="28"/>
          <w:szCs w:val="28"/>
        </w:rPr>
        <w:t>Заслушав пояснения сторон по делу, исследовав материалы дела и оценив в соответствии со ст. 67 ГПК РФ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подлежат удовлетворению частично по следующим основаниям.</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 xml:space="preserve">Судом установлено, что Демченко И.Е. является собственником  квартиры № </w:t>
      </w:r>
      <w:r w:rsidR="00A272DC">
        <w:rPr>
          <w:sz w:val="28"/>
          <w:szCs w:val="28"/>
        </w:rPr>
        <w:t>х</w:t>
      </w:r>
      <w:r w:rsidRPr="00E460BB">
        <w:rPr>
          <w:sz w:val="28"/>
          <w:szCs w:val="28"/>
        </w:rPr>
        <w:t xml:space="preserve">, находящейся по адресу: </w:t>
      </w:r>
      <w:r w:rsidR="00A272DC">
        <w:rPr>
          <w:sz w:val="28"/>
          <w:szCs w:val="28"/>
        </w:rPr>
        <w:t>ххх</w:t>
      </w:r>
      <w:r w:rsidRPr="00E460BB">
        <w:rPr>
          <w:sz w:val="28"/>
          <w:szCs w:val="28"/>
        </w:rPr>
        <w:t>.</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В соответствии со статьями 196 и 199 ГК РФ общий срок исковой давности установлен в три года. Исковая давность применяется судом по заявлению стороны, сделанному до вынесения решения. Истечение срока исковой давности является основанием для принятия решения об отказе в иске.</w:t>
      </w:r>
    </w:p>
    <w:p w:rsidR="00E460BB" w:rsidP="00E460BB">
      <w:pPr>
        <w:spacing w:line="276" w:lineRule="auto"/>
        <w:ind w:right="-285"/>
        <w:jc w:val="both"/>
        <w:rPr>
          <w:sz w:val="28"/>
          <w:szCs w:val="28"/>
        </w:rPr>
      </w:pPr>
      <w:r>
        <w:rPr>
          <w:sz w:val="28"/>
          <w:szCs w:val="28"/>
        </w:rPr>
        <w:t xml:space="preserve">               </w:t>
      </w:r>
      <w:r w:rsidRPr="00E460BB">
        <w:rPr>
          <w:sz w:val="28"/>
          <w:szCs w:val="28"/>
        </w:rPr>
        <w:t>Поскольку заявление о вынесении судебного приказа предъявлено 02 апреля 2018 г., суд полагает необходимым применить срок исковой давности к задолженности по состоянию до 02 апреля 2015 г.</w:t>
      </w:r>
    </w:p>
    <w:p w:rsidR="00CF7186" w:rsidRPr="00CF7186" w:rsidP="00CF7186">
      <w:pPr>
        <w:spacing w:line="276" w:lineRule="auto"/>
        <w:ind w:right="-285"/>
        <w:jc w:val="both"/>
        <w:rPr>
          <w:sz w:val="28"/>
          <w:szCs w:val="28"/>
        </w:rPr>
      </w:pPr>
      <w:r>
        <w:rPr>
          <w:sz w:val="28"/>
          <w:szCs w:val="28"/>
        </w:rPr>
        <w:t xml:space="preserve">            </w:t>
      </w:r>
      <w:r w:rsidRPr="00CF7186">
        <w:rPr>
          <w:sz w:val="28"/>
          <w:szCs w:val="28"/>
        </w:rPr>
        <w:t xml:space="preserve">  В соответствии со ст. 540 ГК РФ, в случае, когда абонентом по договору энергоснабжения выступает гражданин, использующий энергию для бытового </w:t>
      </w:r>
      <w:r w:rsidRPr="00CF7186">
        <w:rPr>
          <w:sz w:val="28"/>
          <w:szCs w:val="28"/>
        </w:rPr>
        <w:t>потребления, договор считается заключенным с момента первого фактического подключения абонента в установленном п</w:t>
      </w:r>
      <w:r>
        <w:rPr>
          <w:sz w:val="28"/>
          <w:szCs w:val="28"/>
        </w:rPr>
        <w:t>орядке к присоединенной сети.</w:t>
      </w:r>
    </w:p>
    <w:p w:rsidR="00CF7186" w:rsidRPr="00CF7186" w:rsidP="00CF7186">
      <w:pPr>
        <w:spacing w:line="276" w:lineRule="auto"/>
        <w:ind w:right="-285"/>
        <w:jc w:val="both"/>
        <w:rPr>
          <w:sz w:val="28"/>
          <w:szCs w:val="28"/>
        </w:rPr>
      </w:pPr>
      <w:r>
        <w:rPr>
          <w:sz w:val="28"/>
          <w:szCs w:val="28"/>
        </w:rPr>
        <w:t xml:space="preserve">         </w:t>
      </w:r>
      <w:r w:rsidRPr="00CF7186">
        <w:rPr>
          <w:sz w:val="28"/>
          <w:szCs w:val="28"/>
        </w:rPr>
        <w:t>Согласно ст.540 ГК РФ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w:t>
      </w:r>
      <w:r>
        <w:rPr>
          <w:sz w:val="28"/>
          <w:szCs w:val="28"/>
        </w:rPr>
        <w:t>ном или иными правовыми актами.</w:t>
      </w:r>
    </w:p>
    <w:p w:rsidR="00CF7186" w:rsidRPr="00CF7186" w:rsidP="00CF7186">
      <w:pPr>
        <w:spacing w:line="276" w:lineRule="auto"/>
        <w:ind w:right="-285"/>
        <w:jc w:val="both"/>
        <w:rPr>
          <w:sz w:val="28"/>
          <w:szCs w:val="28"/>
        </w:rPr>
      </w:pPr>
      <w:r w:rsidRPr="00CF7186">
        <w:rPr>
          <w:sz w:val="28"/>
          <w:szCs w:val="28"/>
        </w:rPr>
        <w:t xml:space="preserve">  </w:t>
      </w:r>
      <w:r>
        <w:rPr>
          <w:sz w:val="28"/>
          <w:szCs w:val="28"/>
        </w:rPr>
        <w:t xml:space="preserve">     </w:t>
      </w:r>
      <w:r w:rsidRPr="00CF7186">
        <w:rPr>
          <w:sz w:val="28"/>
          <w:szCs w:val="28"/>
        </w:rPr>
        <w:t xml:space="preserve">  В соответствии с ч. 1 ст. 153 ЖК РФ граждане и организации обязаны своевременно и полностью вносить плату за жилое п</w:t>
      </w:r>
      <w:r>
        <w:rPr>
          <w:sz w:val="28"/>
          <w:szCs w:val="28"/>
        </w:rPr>
        <w:t>омещение и коммунальные услуги.</w:t>
      </w:r>
    </w:p>
    <w:p w:rsidR="00CF7186" w:rsidRPr="00CF7186" w:rsidP="00CF7186">
      <w:pPr>
        <w:spacing w:line="276" w:lineRule="auto"/>
        <w:ind w:right="-285"/>
        <w:jc w:val="both"/>
        <w:rPr>
          <w:sz w:val="28"/>
          <w:szCs w:val="28"/>
        </w:rPr>
      </w:pPr>
      <w:r w:rsidRPr="00CF7186">
        <w:rPr>
          <w:sz w:val="28"/>
          <w:szCs w:val="28"/>
        </w:rPr>
        <w:t xml:space="preserve">    </w:t>
      </w:r>
      <w:r>
        <w:rPr>
          <w:sz w:val="28"/>
          <w:szCs w:val="28"/>
        </w:rPr>
        <w:t xml:space="preserve">      </w:t>
      </w:r>
      <w:r w:rsidRPr="00CF7186">
        <w:rPr>
          <w:sz w:val="28"/>
          <w:szCs w:val="28"/>
        </w:rPr>
        <w:t>В силу п. 5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w:t>
      </w:r>
      <w:r>
        <w:rPr>
          <w:sz w:val="28"/>
          <w:szCs w:val="28"/>
        </w:rPr>
        <w:t>бственности на жилое помещение.</w:t>
      </w:r>
    </w:p>
    <w:p w:rsidR="00CF7186" w:rsidRPr="00CF7186" w:rsidP="00CF7186">
      <w:pPr>
        <w:spacing w:line="276" w:lineRule="auto"/>
        <w:ind w:right="-285"/>
        <w:jc w:val="both"/>
        <w:rPr>
          <w:sz w:val="28"/>
          <w:szCs w:val="28"/>
        </w:rPr>
      </w:pPr>
      <w:r w:rsidRPr="00CF7186">
        <w:rPr>
          <w:sz w:val="28"/>
          <w:szCs w:val="28"/>
        </w:rPr>
        <w:t xml:space="preserve">  </w:t>
      </w:r>
      <w:r>
        <w:rPr>
          <w:sz w:val="28"/>
          <w:szCs w:val="28"/>
        </w:rPr>
        <w:t xml:space="preserve">     </w:t>
      </w:r>
      <w:r w:rsidRPr="00CF7186">
        <w:rPr>
          <w:sz w:val="28"/>
          <w:szCs w:val="28"/>
        </w:rPr>
        <w:t xml:space="preserve">  Согласно ст. 154 ЖК РФ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(ч.3);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w:t>
      </w:r>
      <w:r>
        <w:rPr>
          <w:sz w:val="28"/>
          <w:szCs w:val="28"/>
        </w:rPr>
        <w:t>личии печного отопления) (ч.4).</w:t>
      </w:r>
    </w:p>
    <w:p w:rsidR="00CF7186" w:rsidRPr="00E460BB" w:rsidP="00CF7186">
      <w:pPr>
        <w:spacing w:line="276" w:lineRule="auto"/>
        <w:ind w:right="-285"/>
        <w:jc w:val="both"/>
        <w:rPr>
          <w:sz w:val="28"/>
          <w:szCs w:val="28"/>
        </w:rPr>
      </w:pPr>
      <w:r w:rsidRPr="00CF7186">
        <w:rPr>
          <w:sz w:val="28"/>
          <w:szCs w:val="28"/>
        </w:rPr>
        <w:t xml:space="preserve">   </w:t>
      </w:r>
      <w:r>
        <w:rPr>
          <w:sz w:val="28"/>
          <w:szCs w:val="28"/>
        </w:rPr>
        <w:t xml:space="preserve">     </w:t>
      </w:r>
      <w:r w:rsidRPr="00CF7186">
        <w:rPr>
          <w:sz w:val="28"/>
          <w:szCs w:val="28"/>
        </w:rPr>
        <w:t xml:space="preserve"> Пунктом 1 ст. 155 ЖК РФ установлено,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Частью 1 статьи 157 ЖК РФ предусмотрено,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Ответчик Демченко С.И. неоднократно обращался к истцу в связи с оказанием услуг ненадлежащего качества,</w:t>
      </w:r>
      <w:r w:rsidR="00CF7186">
        <w:rPr>
          <w:sz w:val="28"/>
          <w:szCs w:val="28"/>
        </w:rPr>
        <w:t xml:space="preserve"> однако</w:t>
      </w:r>
      <w:r w:rsidRPr="00E460BB">
        <w:rPr>
          <w:sz w:val="28"/>
          <w:szCs w:val="28"/>
        </w:rPr>
        <w:t xml:space="preserve"> соответствующие акты составлены не были.</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 xml:space="preserve">Согласно пункту 1 части 2 статьи 155 ЖК РФ 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w:t>
      </w:r>
      <w:r w:rsidRPr="00E460BB">
        <w:rPr>
          <w:sz w:val="28"/>
          <w:szCs w:val="28"/>
        </w:rPr>
        <w:t>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В пунктах 31 и 32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(пункт 9 статьи 2, часть 2 статьи 155 ЖК РФ).</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На потребителя услуг не может быть возложена обязанность по получению платежного документа только на бумажном носителе или только в электронном виде.</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В платежном документе должны быть указаны в том числе наименование исполнителя услуг, номер его банковского счета и банковские реквизиты, указание на оплачиваемый месяц, наименование каждого вида оплачиваемой коммунальной услуги, сведения о размере задолженности потребителя перед исполнителем за предыдущие расчетные периоды, сведения о предоставлении субсидий и льгот на оплату коммунальных услуг.</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Если платежный документ не содержит данных о расчетном периоде, денежные средства, внесенные на основании данного платежного документа, засчитываются в счет оплаты жилого помещения и коммунальных услуг за период, указанный гражданином (статья 319.1 ГК РФ).</w:t>
      </w:r>
    </w:p>
    <w:p w:rsidR="00E460BB" w:rsidRPr="00E460BB" w:rsidP="00E460BB">
      <w:pPr>
        <w:spacing w:line="276" w:lineRule="auto"/>
        <w:ind w:right="-285"/>
        <w:jc w:val="both"/>
        <w:rPr>
          <w:sz w:val="28"/>
          <w:szCs w:val="28"/>
        </w:rPr>
      </w:pPr>
      <w:r>
        <w:rPr>
          <w:sz w:val="28"/>
          <w:szCs w:val="28"/>
        </w:rPr>
        <w:t xml:space="preserve">        </w:t>
      </w:r>
      <w:r w:rsidR="005D4E86">
        <w:rPr>
          <w:sz w:val="28"/>
          <w:szCs w:val="28"/>
        </w:rPr>
        <w:t xml:space="preserve">      </w:t>
      </w:r>
      <w:r>
        <w:rPr>
          <w:sz w:val="28"/>
          <w:szCs w:val="28"/>
        </w:rPr>
        <w:t xml:space="preserve">   </w:t>
      </w:r>
      <w:r w:rsidRPr="00E460BB">
        <w:rPr>
          <w:sz w:val="28"/>
          <w:szCs w:val="28"/>
        </w:rPr>
        <w:t>В случае когда наниматель (собственник) не указал, в счет какого расчетного периода им осуществлено исполнение, исполненное засчитывается за периоды, по которым срок исковой давности не истек (часть 1 статьи 7 ЖК РФ и пункт 3 статьи 199, пункт 3 статьи 319.1 ГК РФ).</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 xml:space="preserve">В пункте 22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при разрешении споров о перерасчете платежей за коммунальные услуги ненадлежащего качества и (или) с перерывами, превышающими </w:t>
      </w:r>
      <w:r w:rsidRPr="00E460BB">
        <w:rPr>
          <w:sz w:val="28"/>
          <w:szCs w:val="28"/>
        </w:rPr>
        <w:t>установленную продолжительность, 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непредоставления или предоставления коммунальных услуг ненадлежащего качества, но и любыми другими средствами доказывания, предусмотренными статьей 55 ГПК РФ (например, показаниями свидетелей, аудио- и видеозаписями, заключением эксперта).</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Исполнитель коммунальных услуг освобождается от ответственности за оказание услуги ненадлежащего качества и (или) с перерывом, превышающим установленную продолжительность,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(пункт 3 статьи 401 ГК РФ, пункт 4 статьи 13 Закона Российской Федерации от 7 февраля 1992 года N 2300-1 "О защите прав потребителей").</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Нормы раздела VII Жилищного кодекса РФ детализируются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 августа 2006 г. N 491; иных подзаконных актах, в том числе актах местного самоуправления.</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Однако пункт 2 Постановления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дополнен подпунктом «г», согласно которого на территориях Республики Крым и г. Севастополя Правила подлежат применению к правоотношениям, возникшим после 1 июля 2015 года.</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Таким образом, к правоотношениям, возникшим до 1 июля 2015 г., подлежали применению Правила предоставления услуг централизованного отопления, поставки холодной воды и водоотведения, утвержденные Постановлением Кабинета Министров Украины от 21 июля 2005 года N 630.</w:t>
      </w:r>
    </w:p>
    <w:p w:rsidR="00E460BB" w:rsidRPr="00E460BB" w:rsidP="00E460BB">
      <w:pPr>
        <w:spacing w:line="276" w:lineRule="auto"/>
        <w:ind w:right="-285"/>
        <w:jc w:val="both"/>
        <w:rPr>
          <w:sz w:val="28"/>
          <w:szCs w:val="28"/>
        </w:rPr>
      </w:pPr>
      <w:r>
        <w:rPr>
          <w:sz w:val="28"/>
          <w:szCs w:val="28"/>
        </w:rPr>
        <w:t xml:space="preserve">               </w:t>
      </w:r>
      <w:r w:rsidRPr="00E460BB">
        <w:rPr>
          <w:sz w:val="28"/>
          <w:szCs w:val="28"/>
        </w:rPr>
        <w:t xml:space="preserve">В соответствии с пунктами 36-38 Постановления №354 от 6 мая 2011 г. расчет размера платы за коммунальные услуги производится в порядке, </w:t>
      </w:r>
      <w:r w:rsidRPr="00E460BB">
        <w:rPr>
          <w:sz w:val="28"/>
          <w:szCs w:val="28"/>
        </w:rPr>
        <w:t>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460BB" w:rsidP="00E460BB">
      <w:pPr>
        <w:spacing w:line="276" w:lineRule="auto"/>
        <w:ind w:right="-285"/>
        <w:jc w:val="both"/>
        <w:rPr>
          <w:sz w:val="28"/>
          <w:szCs w:val="28"/>
        </w:rPr>
      </w:pPr>
      <w:r>
        <w:rPr>
          <w:sz w:val="28"/>
          <w:szCs w:val="28"/>
        </w:rPr>
        <w:t xml:space="preserve">               </w:t>
      </w:r>
      <w:r w:rsidRPr="00E460BB">
        <w:rPr>
          <w:sz w:val="28"/>
          <w:szCs w:val="28"/>
        </w:rPr>
        <w:t>Расчетный период для оплаты коммунальных услуг устанавливается равным календарному месяцу.</w:t>
      </w:r>
    </w:p>
    <w:p w:rsidR="005D4E86" w:rsidRPr="00E460BB" w:rsidP="00E460BB">
      <w:pPr>
        <w:spacing w:line="276" w:lineRule="auto"/>
        <w:ind w:right="-285"/>
        <w:jc w:val="both"/>
        <w:rPr>
          <w:sz w:val="28"/>
          <w:szCs w:val="28"/>
        </w:rPr>
      </w:pPr>
      <w:r w:rsidRPr="005D4E86">
        <w:rPr>
          <w:sz w:val="28"/>
          <w:szCs w:val="28"/>
        </w:rPr>
        <w:t xml:space="preserve">              Частью 14 ст. 155 ЖК РФ предусмотрено, что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5D4E86" w:rsidP="005D4E86">
      <w:pPr>
        <w:spacing w:line="276" w:lineRule="auto"/>
        <w:ind w:right="-285"/>
        <w:jc w:val="both"/>
        <w:rPr>
          <w:sz w:val="28"/>
          <w:szCs w:val="28"/>
        </w:rPr>
      </w:pPr>
      <w:r>
        <w:rPr>
          <w:sz w:val="28"/>
          <w:szCs w:val="28"/>
        </w:rPr>
        <w:t xml:space="preserve">                </w:t>
      </w:r>
      <w:r w:rsidRPr="005D4E86">
        <w:rPr>
          <w:sz w:val="28"/>
          <w:szCs w:val="28"/>
        </w:rPr>
        <w:t>Согласно представленным истцом расчетов, задолженность ответчика по оплате коммунальных услуг</w:t>
      </w:r>
      <w:r>
        <w:rPr>
          <w:sz w:val="28"/>
          <w:szCs w:val="28"/>
        </w:rPr>
        <w:t xml:space="preserve"> по теплоснабжению основной долг и пеня за период с мая 2014 г. по декабрь 2017</w:t>
      </w:r>
      <w:r w:rsidRPr="005D4E86">
        <w:rPr>
          <w:sz w:val="28"/>
          <w:szCs w:val="28"/>
        </w:rPr>
        <w:t xml:space="preserve"> г</w:t>
      </w:r>
      <w:r>
        <w:rPr>
          <w:sz w:val="28"/>
          <w:szCs w:val="28"/>
        </w:rPr>
        <w:t xml:space="preserve"> составляет 45680,85 рублей</w:t>
      </w:r>
      <w:r w:rsidRPr="005D4E86">
        <w:rPr>
          <w:sz w:val="28"/>
          <w:szCs w:val="28"/>
        </w:rPr>
        <w:t>, суд принимает расчет истца как надлежащее доказательство.</w:t>
      </w:r>
    </w:p>
    <w:p w:rsidR="005D4E86" w:rsidP="005D4E86">
      <w:pPr>
        <w:spacing w:line="276" w:lineRule="auto"/>
        <w:ind w:right="-285"/>
        <w:jc w:val="both"/>
        <w:rPr>
          <w:sz w:val="28"/>
          <w:szCs w:val="28"/>
        </w:rPr>
      </w:pPr>
      <w:r>
        <w:rPr>
          <w:sz w:val="28"/>
          <w:szCs w:val="28"/>
        </w:rPr>
        <w:t xml:space="preserve">                Согласно справки Администрации Школьненского сельского поселения Симферопольского района Республики Крым от 22.10.2018 года единственным поставщиком услуг по централизованному теплоснабжению </w:t>
      </w:r>
      <w:r w:rsidR="00DD652D">
        <w:rPr>
          <w:sz w:val="28"/>
          <w:szCs w:val="28"/>
        </w:rPr>
        <w:t>на территории Школьненского сельского поселения Симферопольского района Республики Крым является ООО «Районные тепловые сети»</w:t>
      </w:r>
      <w:r>
        <w:rPr>
          <w:sz w:val="28"/>
          <w:szCs w:val="28"/>
        </w:rPr>
        <w:t xml:space="preserve"> </w:t>
      </w:r>
      <w:r w:rsidR="00DD652D">
        <w:rPr>
          <w:sz w:val="28"/>
          <w:szCs w:val="28"/>
        </w:rPr>
        <w:t>.</w:t>
      </w:r>
    </w:p>
    <w:p w:rsidR="00DD652D" w:rsidP="005D4E86">
      <w:pPr>
        <w:spacing w:line="276" w:lineRule="auto"/>
        <w:ind w:right="-285"/>
        <w:jc w:val="both"/>
        <w:rPr>
          <w:sz w:val="28"/>
          <w:szCs w:val="28"/>
        </w:rPr>
      </w:pPr>
      <w:r>
        <w:rPr>
          <w:sz w:val="28"/>
          <w:szCs w:val="28"/>
        </w:rPr>
        <w:t xml:space="preserve">                Суд не принимает во внимание утверждение ответчика относительно того что ему было дано разрешение на отключение </w:t>
      </w:r>
      <w:r>
        <w:rPr>
          <w:sz w:val="28"/>
          <w:szCs w:val="28"/>
        </w:rPr>
        <w:t>центрального теплоснабжения в связи с тем что Решение №17/79 от 26.11.2010 года выданное на имя Демченко А.Н. воспринимается судом критически и опровергается материалами дела а именно:</w:t>
      </w:r>
    </w:p>
    <w:p w:rsidR="005D4E86" w:rsidRPr="005D4E86" w:rsidP="005D4E86">
      <w:pPr>
        <w:spacing w:line="276" w:lineRule="auto"/>
        <w:ind w:right="-285"/>
        <w:jc w:val="both"/>
        <w:rPr>
          <w:sz w:val="28"/>
          <w:szCs w:val="28"/>
        </w:rPr>
      </w:pPr>
      <w:r>
        <w:rPr>
          <w:sz w:val="28"/>
          <w:szCs w:val="28"/>
        </w:rPr>
        <w:t xml:space="preserve">Согласно ответа  </w:t>
      </w:r>
      <w:r w:rsidRPr="00DD652D">
        <w:rPr>
          <w:sz w:val="28"/>
          <w:szCs w:val="28"/>
        </w:rPr>
        <w:t>Администрации Школьненского сельского поселения Симферопольского района Республики Крым</w:t>
      </w:r>
      <w:r>
        <w:rPr>
          <w:sz w:val="28"/>
          <w:szCs w:val="28"/>
        </w:rPr>
        <w:t xml:space="preserve"> в архивах администрации Решения №17/79 от 26.11.2010 года  «О даче разрешения на отключения теплоснабжения Демченко И.Е. не значится» </w:t>
      </w:r>
      <w:r w:rsidR="0065629E">
        <w:rPr>
          <w:sz w:val="28"/>
          <w:szCs w:val="28"/>
        </w:rPr>
        <w:t xml:space="preserve">Решением №17/79 от 26.11.2010 года отказано Безлепкину П.А. об отключении от центрального теплоснабжения. </w:t>
      </w:r>
    </w:p>
    <w:p w:rsidR="005D4E86" w:rsidRPr="005D4E86" w:rsidP="005D4E86">
      <w:pPr>
        <w:spacing w:line="276" w:lineRule="auto"/>
        <w:ind w:right="-285"/>
        <w:jc w:val="both"/>
        <w:rPr>
          <w:sz w:val="28"/>
          <w:szCs w:val="28"/>
        </w:rPr>
      </w:pPr>
      <w:r>
        <w:rPr>
          <w:sz w:val="28"/>
          <w:szCs w:val="28"/>
        </w:rPr>
        <w:t xml:space="preserve">                 </w:t>
      </w:r>
      <w:r w:rsidRPr="005D4E86">
        <w:rPr>
          <w:sz w:val="28"/>
          <w:szCs w:val="28"/>
        </w:rPr>
        <w:t>В соответствии со ст. 56 ГПК РФ каждая сторона обязана доказать те обстоятельства, на которые ссылается в обоснование своих требований или возражений.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CF7186" w:rsidP="005D4E86">
      <w:pPr>
        <w:spacing w:line="276" w:lineRule="auto"/>
        <w:ind w:right="-285"/>
        <w:jc w:val="both"/>
        <w:rPr>
          <w:sz w:val="28"/>
          <w:szCs w:val="28"/>
        </w:rPr>
      </w:pPr>
      <w:r>
        <w:rPr>
          <w:sz w:val="28"/>
          <w:szCs w:val="28"/>
        </w:rPr>
        <w:t xml:space="preserve">                 </w:t>
      </w:r>
      <w:r w:rsidRPr="005D4E86" w:rsidR="005D4E86">
        <w:rPr>
          <w:sz w:val="28"/>
          <w:szCs w:val="28"/>
        </w:rPr>
        <w:t>При таких обстоятельствах суд</w:t>
      </w:r>
      <w:r>
        <w:rPr>
          <w:sz w:val="28"/>
          <w:szCs w:val="28"/>
        </w:rPr>
        <w:t xml:space="preserve"> не</w:t>
      </w:r>
      <w:r w:rsidRPr="005D4E86" w:rsidR="005D4E86">
        <w:rPr>
          <w:sz w:val="28"/>
          <w:szCs w:val="28"/>
        </w:rPr>
        <w:t xml:space="preserve"> принимает во внимание доводы ответчиков, которые</w:t>
      </w:r>
      <w:r>
        <w:rPr>
          <w:sz w:val="28"/>
          <w:szCs w:val="28"/>
        </w:rPr>
        <w:t xml:space="preserve"> не</w:t>
      </w:r>
      <w:r w:rsidRPr="005D4E86" w:rsidR="005D4E86">
        <w:rPr>
          <w:sz w:val="28"/>
          <w:szCs w:val="28"/>
        </w:rPr>
        <w:t xml:space="preserve"> основаны на ф</w:t>
      </w:r>
      <w:r>
        <w:rPr>
          <w:sz w:val="28"/>
          <w:szCs w:val="28"/>
        </w:rPr>
        <w:t>актических обстоятельствах дела.</w:t>
      </w:r>
    </w:p>
    <w:p w:rsidR="00E460BB" w:rsidP="001E05CA">
      <w:pPr>
        <w:spacing w:line="276" w:lineRule="auto"/>
        <w:ind w:right="-285"/>
        <w:jc w:val="both"/>
        <w:rPr>
          <w:sz w:val="28"/>
          <w:szCs w:val="28"/>
        </w:rPr>
      </w:pPr>
      <w:r>
        <w:rPr>
          <w:sz w:val="28"/>
          <w:szCs w:val="28"/>
        </w:rPr>
        <w:t xml:space="preserve">                 </w:t>
      </w:r>
      <w:r w:rsidRPr="005D4E86" w:rsidR="005D4E86">
        <w:rPr>
          <w:sz w:val="28"/>
          <w:szCs w:val="28"/>
        </w:rPr>
        <w:t>Судебные издержки взыскиваются с ответчиков в пользу и</w:t>
      </w:r>
      <w:r w:rsidR="00CF7186">
        <w:rPr>
          <w:sz w:val="28"/>
          <w:szCs w:val="28"/>
        </w:rPr>
        <w:t>стца в порядке статьи 98 ГПК РФ.</w:t>
      </w:r>
    </w:p>
    <w:p w:rsidR="006A4FBC" w:rsidP="00901D26">
      <w:pPr>
        <w:spacing w:line="276" w:lineRule="auto"/>
        <w:ind w:right="-285"/>
        <w:jc w:val="both"/>
        <w:rPr>
          <w:sz w:val="28"/>
          <w:szCs w:val="28"/>
        </w:rPr>
      </w:pPr>
      <w:r>
        <w:rPr>
          <w:sz w:val="28"/>
          <w:szCs w:val="28"/>
        </w:rPr>
        <w:t xml:space="preserve">            </w:t>
      </w:r>
      <w:r w:rsidRPr="00850A30">
        <w:rPr>
          <w:sz w:val="28"/>
          <w:szCs w:val="28"/>
        </w:rPr>
        <w:t>Руководствуясь</w:t>
      </w:r>
      <w:r w:rsidRPr="00850A30" w:rsidR="005B535D">
        <w:rPr>
          <w:sz w:val="28"/>
          <w:szCs w:val="28"/>
        </w:rPr>
        <w:t xml:space="preserve"> </w:t>
      </w:r>
      <w:r w:rsidRPr="00850A30" w:rsidR="00850A30">
        <w:rPr>
          <w:sz w:val="28"/>
          <w:szCs w:val="28"/>
        </w:rPr>
        <w:t>статьями 153-155 Жилищного кодекса Российской Федерации</w:t>
      </w:r>
      <w:r w:rsidRPr="00850A30" w:rsidR="001A016A">
        <w:rPr>
          <w:sz w:val="28"/>
          <w:szCs w:val="28"/>
        </w:rPr>
        <w:t xml:space="preserve">, </w:t>
      </w:r>
      <w:r w:rsidRPr="00850A30" w:rsidR="006162D1">
        <w:rPr>
          <w:sz w:val="28"/>
          <w:szCs w:val="28"/>
        </w:rPr>
        <w:t>ст.</w:t>
      </w:r>
      <w:r w:rsidRPr="00850A30" w:rsidR="00B95B49">
        <w:rPr>
          <w:sz w:val="28"/>
          <w:szCs w:val="28"/>
        </w:rPr>
        <w:t>ст.</w:t>
      </w:r>
      <w:r w:rsidRPr="00850A30" w:rsidR="00A20D23">
        <w:rPr>
          <w:sz w:val="28"/>
          <w:szCs w:val="28"/>
        </w:rPr>
        <w:t xml:space="preserve"> 12,13, 194-199</w:t>
      </w:r>
      <w:r w:rsidRPr="00850A30" w:rsidR="00AA4BAD">
        <w:rPr>
          <w:sz w:val="28"/>
          <w:szCs w:val="28"/>
        </w:rPr>
        <w:t xml:space="preserve"> </w:t>
      </w:r>
      <w:r w:rsidRPr="00850A30" w:rsidR="00B95B49">
        <w:rPr>
          <w:sz w:val="28"/>
          <w:szCs w:val="28"/>
        </w:rPr>
        <w:t xml:space="preserve">Гражданского процессуального кодекса Российской Федерации, </w:t>
      </w:r>
      <w:r w:rsidRPr="00850A30" w:rsidR="00A65B52">
        <w:rPr>
          <w:sz w:val="28"/>
          <w:szCs w:val="28"/>
        </w:rPr>
        <w:t xml:space="preserve">мировой </w:t>
      </w:r>
      <w:r w:rsidRPr="00850A30" w:rsidR="00B95B49">
        <w:rPr>
          <w:sz w:val="28"/>
          <w:szCs w:val="28"/>
        </w:rPr>
        <w:t xml:space="preserve">судья </w:t>
      </w:r>
      <w:r w:rsidRPr="00850A30">
        <w:rPr>
          <w:sz w:val="28"/>
          <w:szCs w:val="28"/>
        </w:rPr>
        <w:t>–</w:t>
      </w:r>
    </w:p>
    <w:p w:rsidR="00901D26" w:rsidRPr="00850A30" w:rsidP="00901D26">
      <w:pPr>
        <w:spacing w:line="276" w:lineRule="auto"/>
        <w:ind w:right="-285"/>
        <w:jc w:val="both"/>
        <w:rPr>
          <w:sz w:val="28"/>
          <w:szCs w:val="28"/>
        </w:rPr>
      </w:pPr>
    </w:p>
    <w:p w:rsidR="002133C4" w:rsidP="00901D26">
      <w:pPr>
        <w:tabs>
          <w:tab w:val="left" w:pos="-567"/>
          <w:tab w:val="left" w:pos="142"/>
          <w:tab w:val="left" w:pos="567"/>
          <w:tab w:val="left" w:pos="709"/>
          <w:tab w:val="left" w:pos="1134"/>
          <w:tab w:val="left" w:pos="1276"/>
        </w:tabs>
        <w:spacing w:line="276" w:lineRule="auto"/>
        <w:ind w:right="-1"/>
        <w:jc w:val="center"/>
        <w:rPr>
          <w:bCs/>
          <w:sz w:val="28"/>
          <w:szCs w:val="28"/>
        </w:rPr>
      </w:pPr>
      <w:r w:rsidRPr="004703BE">
        <w:rPr>
          <w:sz w:val="28"/>
          <w:szCs w:val="28"/>
        </w:rPr>
        <w:t>РЕШИЛ</w:t>
      </w:r>
      <w:r w:rsidRPr="004703BE" w:rsidR="006162D1">
        <w:rPr>
          <w:bCs/>
          <w:sz w:val="28"/>
          <w:szCs w:val="28"/>
        </w:rPr>
        <w:t>:</w:t>
      </w:r>
    </w:p>
    <w:p w:rsidR="00901D26" w:rsidRPr="00901D26" w:rsidP="00901D26">
      <w:pPr>
        <w:tabs>
          <w:tab w:val="left" w:pos="-567"/>
          <w:tab w:val="left" w:pos="142"/>
          <w:tab w:val="left" w:pos="567"/>
          <w:tab w:val="left" w:pos="709"/>
          <w:tab w:val="left" w:pos="1134"/>
          <w:tab w:val="left" w:pos="1276"/>
        </w:tabs>
        <w:spacing w:line="276" w:lineRule="auto"/>
        <w:ind w:right="-1"/>
        <w:jc w:val="center"/>
        <w:rPr>
          <w:bCs/>
          <w:sz w:val="28"/>
          <w:szCs w:val="28"/>
        </w:rPr>
      </w:pPr>
    </w:p>
    <w:p w:rsidR="002133C4" w:rsidRPr="004A505B" w:rsidP="002133C4">
      <w:pPr>
        <w:pStyle w:val="msoclassa4"/>
        <w:shd w:val="clear" w:color="auto" w:fill="FFFFFF"/>
        <w:spacing w:before="0" w:beforeAutospacing="0" w:after="0" w:afterAutospacing="0" w:line="276" w:lineRule="auto"/>
        <w:ind w:firstLine="720"/>
        <w:jc w:val="both"/>
        <w:rPr>
          <w:color w:val="000000"/>
          <w:sz w:val="28"/>
          <w:szCs w:val="28"/>
        </w:rPr>
      </w:pPr>
      <w:r w:rsidRPr="004A505B">
        <w:rPr>
          <w:color w:val="000000"/>
          <w:sz w:val="28"/>
          <w:szCs w:val="28"/>
        </w:rPr>
        <w:t xml:space="preserve">Иск ООО </w:t>
      </w:r>
      <w:r w:rsidRPr="007D55B5">
        <w:rPr>
          <w:sz w:val="28"/>
          <w:szCs w:val="28"/>
        </w:rPr>
        <w:t xml:space="preserve">«Районные тепловые сети» к Демченко </w:t>
      </w:r>
      <w:r w:rsidR="00901D26">
        <w:rPr>
          <w:sz w:val="28"/>
          <w:szCs w:val="28"/>
        </w:rPr>
        <w:t>С</w:t>
      </w:r>
      <w:r w:rsidR="009A7F36">
        <w:rPr>
          <w:sz w:val="28"/>
          <w:szCs w:val="28"/>
        </w:rPr>
        <w:t>.</w:t>
      </w:r>
      <w:r w:rsidR="00901D26">
        <w:rPr>
          <w:sz w:val="28"/>
          <w:szCs w:val="28"/>
        </w:rPr>
        <w:t xml:space="preserve"> И</w:t>
      </w:r>
      <w:r w:rsidR="009A7F36">
        <w:rPr>
          <w:sz w:val="28"/>
          <w:szCs w:val="28"/>
        </w:rPr>
        <w:t>.</w:t>
      </w:r>
      <w:r w:rsidRPr="007D55B5">
        <w:rPr>
          <w:sz w:val="28"/>
          <w:szCs w:val="28"/>
        </w:rPr>
        <w:t>, о взыскании задолженности по оплате коммунальных услуг по теплоснабжению</w:t>
      </w:r>
      <w:r w:rsidRPr="004A505B">
        <w:rPr>
          <w:color w:val="000000"/>
          <w:sz w:val="28"/>
          <w:szCs w:val="28"/>
        </w:rPr>
        <w:t xml:space="preserve"> </w:t>
      </w:r>
      <w:r>
        <w:rPr>
          <w:color w:val="000000"/>
          <w:sz w:val="28"/>
          <w:szCs w:val="28"/>
        </w:rPr>
        <w:t xml:space="preserve"> - </w:t>
      </w:r>
      <w:r w:rsidRPr="004A505B">
        <w:rPr>
          <w:color w:val="000000"/>
          <w:sz w:val="28"/>
          <w:szCs w:val="28"/>
        </w:rPr>
        <w:t>удовлетворить частично.</w:t>
      </w:r>
    </w:p>
    <w:p w:rsidR="002133C4" w:rsidRPr="004A505B" w:rsidP="002133C4">
      <w:pPr>
        <w:pStyle w:val="msoclassa4"/>
        <w:shd w:val="clear" w:color="auto" w:fill="FFFFFF"/>
        <w:spacing w:before="0" w:beforeAutospacing="0" w:after="0" w:afterAutospacing="0" w:line="276" w:lineRule="auto"/>
        <w:ind w:firstLine="720"/>
        <w:jc w:val="both"/>
        <w:rPr>
          <w:color w:val="000000"/>
          <w:sz w:val="28"/>
          <w:szCs w:val="28"/>
        </w:rPr>
      </w:pPr>
      <w:r w:rsidRPr="004A505B">
        <w:rPr>
          <w:color w:val="000000"/>
          <w:sz w:val="28"/>
          <w:szCs w:val="28"/>
        </w:rPr>
        <w:t xml:space="preserve">Взыскать с </w:t>
      </w:r>
      <w:r w:rsidR="00901D26">
        <w:rPr>
          <w:sz w:val="28"/>
          <w:szCs w:val="28"/>
        </w:rPr>
        <w:t>Демченко С</w:t>
      </w:r>
      <w:r w:rsidR="009A7F36">
        <w:rPr>
          <w:sz w:val="28"/>
          <w:szCs w:val="28"/>
        </w:rPr>
        <w:t>.</w:t>
      </w:r>
      <w:r w:rsidR="00901D26">
        <w:rPr>
          <w:sz w:val="28"/>
          <w:szCs w:val="28"/>
        </w:rPr>
        <w:t xml:space="preserve"> И</w:t>
      </w:r>
      <w:r w:rsidR="009A7F36">
        <w:rPr>
          <w:sz w:val="28"/>
          <w:szCs w:val="28"/>
        </w:rPr>
        <w:t>.</w:t>
      </w:r>
      <w:r w:rsidRPr="004A505B">
        <w:rPr>
          <w:color w:val="000000"/>
          <w:sz w:val="28"/>
          <w:szCs w:val="28"/>
        </w:rPr>
        <w:t xml:space="preserve"> в пользу ООО «Районные тепловые сети</w:t>
      </w:r>
      <w:r w:rsidR="00D47910">
        <w:rPr>
          <w:color w:val="000000"/>
          <w:sz w:val="28"/>
          <w:szCs w:val="28"/>
        </w:rPr>
        <w:t>»</w:t>
      </w:r>
      <w:r w:rsidRPr="004A505B">
        <w:rPr>
          <w:color w:val="000000"/>
          <w:sz w:val="28"/>
          <w:szCs w:val="28"/>
        </w:rPr>
        <w:t xml:space="preserve"> задолженность по оплате услуг по теплоснабжению</w:t>
      </w:r>
      <w:r w:rsidR="00901D26">
        <w:rPr>
          <w:color w:val="000000"/>
          <w:sz w:val="28"/>
          <w:szCs w:val="28"/>
        </w:rPr>
        <w:t xml:space="preserve"> за период с 01 апреля 2015г по декабрь 2017 года включительно</w:t>
      </w:r>
      <w:r w:rsidRPr="004A505B">
        <w:rPr>
          <w:color w:val="000000"/>
          <w:sz w:val="28"/>
          <w:szCs w:val="28"/>
        </w:rPr>
        <w:t xml:space="preserve"> в размере </w:t>
      </w:r>
      <w:r w:rsidR="00901D26">
        <w:rPr>
          <w:color w:val="000000"/>
          <w:sz w:val="28"/>
          <w:szCs w:val="28"/>
        </w:rPr>
        <w:t xml:space="preserve">17036 </w:t>
      </w:r>
      <w:r w:rsidR="00D47910">
        <w:rPr>
          <w:color w:val="000000"/>
          <w:sz w:val="28"/>
          <w:szCs w:val="28"/>
        </w:rPr>
        <w:t xml:space="preserve"> рублей</w:t>
      </w:r>
      <w:r w:rsidR="00901D26">
        <w:rPr>
          <w:color w:val="000000"/>
          <w:sz w:val="28"/>
          <w:szCs w:val="28"/>
        </w:rPr>
        <w:t xml:space="preserve"> основного долга, пеню в размере 3005,60</w:t>
      </w:r>
      <w:r w:rsidR="00D47910">
        <w:rPr>
          <w:color w:val="000000"/>
          <w:sz w:val="28"/>
          <w:szCs w:val="28"/>
        </w:rPr>
        <w:t xml:space="preserve"> рублей</w:t>
      </w:r>
      <w:r w:rsidR="00901D26">
        <w:rPr>
          <w:color w:val="000000"/>
          <w:sz w:val="28"/>
          <w:szCs w:val="28"/>
        </w:rPr>
        <w:t>,</w:t>
      </w:r>
      <w:r w:rsidRPr="004A505B">
        <w:rPr>
          <w:color w:val="000000"/>
          <w:sz w:val="28"/>
          <w:szCs w:val="28"/>
        </w:rPr>
        <w:t xml:space="preserve"> судебные расходы в размере </w:t>
      </w:r>
      <w:r w:rsidR="00901D26">
        <w:rPr>
          <w:color w:val="000000"/>
          <w:sz w:val="28"/>
          <w:szCs w:val="28"/>
        </w:rPr>
        <w:t>801,23 рубля</w:t>
      </w:r>
      <w:r w:rsidRPr="004A505B">
        <w:rPr>
          <w:color w:val="000000"/>
          <w:sz w:val="28"/>
          <w:szCs w:val="28"/>
        </w:rPr>
        <w:t>, а всего</w:t>
      </w:r>
      <w:r w:rsidR="00901D26">
        <w:rPr>
          <w:color w:val="000000"/>
          <w:sz w:val="28"/>
          <w:szCs w:val="28"/>
        </w:rPr>
        <w:t xml:space="preserve"> взыскать</w:t>
      </w:r>
      <w:r w:rsidRPr="004A505B">
        <w:rPr>
          <w:color w:val="000000"/>
          <w:sz w:val="28"/>
          <w:szCs w:val="28"/>
        </w:rPr>
        <w:t xml:space="preserve"> </w:t>
      </w:r>
      <w:r w:rsidR="00901D26">
        <w:rPr>
          <w:color w:val="000000"/>
          <w:sz w:val="28"/>
          <w:szCs w:val="28"/>
        </w:rPr>
        <w:t>20842,83 рубля</w:t>
      </w:r>
      <w:r>
        <w:rPr>
          <w:color w:val="000000"/>
          <w:sz w:val="28"/>
          <w:szCs w:val="28"/>
        </w:rPr>
        <w:t xml:space="preserve"> </w:t>
      </w:r>
      <w:r w:rsidRPr="004A505B">
        <w:rPr>
          <w:color w:val="000000"/>
          <w:sz w:val="28"/>
          <w:szCs w:val="28"/>
        </w:rPr>
        <w:t xml:space="preserve"> (</w:t>
      </w:r>
      <w:r w:rsidR="00901D26">
        <w:rPr>
          <w:color w:val="000000"/>
          <w:sz w:val="28"/>
          <w:szCs w:val="28"/>
        </w:rPr>
        <w:t>двадцать тысяч восемьсот сорок два рубля  восемьдесят три  копейки</w:t>
      </w:r>
      <w:r w:rsidRPr="004A505B">
        <w:rPr>
          <w:color w:val="000000"/>
          <w:sz w:val="28"/>
          <w:szCs w:val="28"/>
        </w:rPr>
        <w:t>).</w:t>
      </w:r>
    </w:p>
    <w:p w:rsidR="002133C4" w:rsidRPr="004A505B" w:rsidP="002133C4">
      <w:pPr>
        <w:pStyle w:val="msoclassa4"/>
        <w:shd w:val="clear" w:color="auto" w:fill="FFFFFF"/>
        <w:spacing w:before="0" w:beforeAutospacing="0" w:after="0" w:afterAutospacing="0" w:line="276" w:lineRule="auto"/>
        <w:ind w:firstLine="720"/>
        <w:jc w:val="both"/>
        <w:rPr>
          <w:color w:val="000000"/>
          <w:sz w:val="28"/>
          <w:szCs w:val="28"/>
        </w:rPr>
      </w:pPr>
      <w:r w:rsidRPr="004A505B">
        <w:rPr>
          <w:color w:val="000000"/>
          <w:sz w:val="28"/>
          <w:szCs w:val="28"/>
        </w:rPr>
        <w:t>В удовлетворении иных требований отказать.</w:t>
      </w:r>
    </w:p>
    <w:p w:rsidR="001E05CA" w:rsidP="001E05CA">
      <w:pPr>
        <w:spacing w:line="276" w:lineRule="auto"/>
        <w:ind w:firstLine="567"/>
        <w:jc w:val="both"/>
        <w:rPr>
          <w:sz w:val="28"/>
          <w:szCs w:val="28"/>
        </w:rPr>
      </w:pPr>
      <w:r w:rsidRPr="00B47010">
        <w:rPr>
          <w:sz w:val="28"/>
          <w:szCs w:val="28"/>
        </w:rPr>
        <w:t xml:space="preserve">Решение может быть обжаловано в </w:t>
      </w:r>
      <w:r>
        <w:rPr>
          <w:sz w:val="28"/>
          <w:szCs w:val="28"/>
        </w:rPr>
        <w:t xml:space="preserve">апелляционном порядке в </w:t>
      </w:r>
      <w:r w:rsidRPr="00B47010">
        <w:rPr>
          <w:sz w:val="28"/>
          <w:szCs w:val="28"/>
        </w:rPr>
        <w:t>Симферопольский районный суд Республики Крым</w:t>
      </w:r>
      <w:r>
        <w:rPr>
          <w:sz w:val="28"/>
          <w:szCs w:val="28"/>
        </w:rPr>
        <w:t xml:space="preserve"> через судебный участок №79 Симферопольского судебного района (Симферопольский муниципальный район)</w:t>
      </w:r>
      <w:r w:rsidRPr="00B47010">
        <w:rPr>
          <w:sz w:val="28"/>
          <w:szCs w:val="28"/>
        </w:rPr>
        <w:t xml:space="preserve"> в течение одного месяца со дня вынесения решения</w:t>
      </w:r>
      <w:r>
        <w:rPr>
          <w:sz w:val="28"/>
          <w:szCs w:val="28"/>
        </w:rPr>
        <w:t>.</w:t>
      </w:r>
    </w:p>
    <w:p w:rsidR="00CF7186" w:rsidP="001E05CA">
      <w:pPr>
        <w:spacing w:line="276" w:lineRule="auto"/>
        <w:ind w:firstLine="567"/>
        <w:jc w:val="both"/>
        <w:rPr>
          <w:sz w:val="28"/>
          <w:szCs w:val="28"/>
        </w:rPr>
      </w:pPr>
    </w:p>
    <w:p w:rsidR="00CF7186" w:rsidP="001E05CA">
      <w:pPr>
        <w:spacing w:line="276" w:lineRule="auto"/>
        <w:ind w:firstLine="567"/>
        <w:jc w:val="both"/>
        <w:rPr>
          <w:sz w:val="28"/>
          <w:szCs w:val="28"/>
        </w:rPr>
      </w:pPr>
      <w:r>
        <w:rPr>
          <w:sz w:val="28"/>
          <w:szCs w:val="28"/>
        </w:rPr>
        <w:t>Мотивированное решение составлено в полном объеме 07.12.2018 года</w:t>
      </w:r>
    </w:p>
    <w:p w:rsidR="00A13FB1" w:rsidP="001E05CA">
      <w:pPr>
        <w:spacing w:line="276" w:lineRule="auto"/>
        <w:jc w:val="both"/>
        <w:rPr>
          <w:sz w:val="28"/>
          <w:szCs w:val="28"/>
        </w:rPr>
      </w:pPr>
      <w:r w:rsidRPr="00B47010">
        <w:rPr>
          <w:sz w:val="28"/>
          <w:szCs w:val="28"/>
        </w:rPr>
        <w:t xml:space="preserve">  </w:t>
      </w:r>
      <w:r w:rsidRPr="00B47010">
        <w:rPr>
          <w:sz w:val="28"/>
          <w:szCs w:val="28"/>
        </w:rPr>
        <w:tab/>
      </w:r>
    </w:p>
    <w:p w:rsidR="00504E18" w:rsidRPr="00D551E5" w:rsidP="001E05CA">
      <w:pPr>
        <w:spacing w:line="276" w:lineRule="auto"/>
        <w:ind w:firstLine="567"/>
        <w:jc w:val="both"/>
        <w:rPr>
          <w:sz w:val="28"/>
          <w:szCs w:val="28"/>
        </w:rPr>
      </w:pPr>
    </w:p>
    <w:p w:rsidR="006162D1" w:rsidRPr="00D551E5" w:rsidP="001E05CA">
      <w:pPr>
        <w:tabs>
          <w:tab w:val="left" w:pos="708"/>
          <w:tab w:val="left" w:pos="1416"/>
          <w:tab w:val="left" w:pos="2124"/>
          <w:tab w:val="left" w:pos="2832"/>
          <w:tab w:val="left" w:pos="3540"/>
          <w:tab w:val="left" w:pos="6762"/>
        </w:tabs>
        <w:spacing w:line="276" w:lineRule="auto"/>
        <w:ind w:firstLine="567"/>
        <w:jc w:val="both"/>
        <w:rPr>
          <w:sz w:val="28"/>
          <w:szCs w:val="28"/>
        </w:rPr>
      </w:pPr>
      <w:r w:rsidRPr="00D551E5">
        <w:rPr>
          <w:sz w:val="28"/>
          <w:szCs w:val="28"/>
        </w:rPr>
        <w:t xml:space="preserve">Мировой судья </w:t>
      </w:r>
      <w:r w:rsidRPr="00D551E5">
        <w:rPr>
          <w:sz w:val="28"/>
          <w:szCs w:val="28"/>
        </w:rPr>
        <w:tab/>
      </w:r>
      <w:r w:rsidRPr="00D551E5">
        <w:rPr>
          <w:sz w:val="28"/>
          <w:szCs w:val="28"/>
        </w:rPr>
        <w:tab/>
      </w:r>
      <w:r w:rsidR="008F61FE">
        <w:rPr>
          <w:sz w:val="28"/>
          <w:szCs w:val="28"/>
        </w:rPr>
        <w:tab/>
      </w:r>
      <w:r w:rsidR="001C055A">
        <w:rPr>
          <w:sz w:val="28"/>
          <w:szCs w:val="28"/>
        </w:rPr>
        <w:t xml:space="preserve">                         </w:t>
      </w:r>
      <w:r w:rsidR="008F61FE">
        <w:rPr>
          <w:sz w:val="28"/>
          <w:szCs w:val="28"/>
        </w:rPr>
        <w:t>И.Ю. Бора</w:t>
      </w:r>
    </w:p>
    <w:sectPr w:rsidSect="009B0E9A">
      <w:headerReference w:type="default" r:id="rId4"/>
      <w:footerReference w:type="even" r:id="rId5"/>
      <w:footerReference w:type="default" r:id="rId6"/>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9A7F36">
          <w:rPr>
            <w:noProof/>
          </w:rPr>
          <w:t>7</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46177"/>
    <w:rsid w:val="00057E21"/>
    <w:rsid w:val="000A5654"/>
    <w:rsid w:val="000B2806"/>
    <w:rsid w:val="000C1EBD"/>
    <w:rsid w:val="000E09F6"/>
    <w:rsid w:val="00101606"/>
    <w:rsid w:val="001365B3"/>
    <w:rsid w:val="00141D0A"/>
    <w:rsid w:val="001421D6"/>
    <w:rsid w:val="00143EEE"/>
    <w:rsid w:val="00151E2E"/>
    <w:rsid w:val="00153B9A"/>
    <w:rsid w:val="001A016A"/>
    <w:rsid w:val="001C055A"/>
    <w:rsid w:val="001D6F0D"/>
    <w:rsid w:val="001E05CA"/>
    <w:rsid w:val="001E18ED"/>
    <w:rsid w:val="001F47B2"/>
    <w:rsid w:val="001F59AC"/>
    <w:rsid w:val="002133C4"/>
    <w:rsid w:val="00232035"/>
    <w:rsid w:val="0025571E"/>
    <w:rsid w:val="00285E6F"/>
    <w:rsid w:val="002A2734"/>
    <w:rsid w:val="002C0538"/>
    <w:rsid w:val="00347584"/>
    <w:rsid w:val="003F5CAF"/>
    <w:rsid w:val="00446020"/>
    <w:rsid w:val="004703BE"/>
    <w:rsid w:val="0047672B"/>
    <w:rsid w:val="00481CA9"/>
    <w:rsid w:val="00486A0E"/>
    <w:rsid w:val="004A505B"/>
    <w:rsid w:val="004B278B"/>
    <w:rsid w:val="004D24EE"/>
    <w:rsid w:val="004E100F"/>
    <w:rsid w:val="0050186C"/>
    <w:rsid w:val="00504E18"/>
    <w:rsid w:val="005353A5"/>
    <w:rsid w:val="005A6B21"/>
    <w:rsid w:val="005B26EC"/>
    <w:rsid w:val="005B535D"/>
    <w:rsid w:val="005D0B0B"/>
    <w:rsid w:val="005D4E86"/>
    <w:rsid w:val="005E511B"/>
    <w:rsid w:val="005E770E"/>
    <w:rsid w:val="0061250F"/>
    <w:rsid w:val="00614A96"/>
    <w:rsid w:val="00615647"/>
    <w:rsid w:val="006162D1"/>
    <w:rsid w:val="0065629E"/>
    <w:rsid w:val="00687A98"/>
    <w:rsid w:val="006A04B9"/>
    <w:rsid w:val="006A3E58"/>
    <w:rsid w:val="006A4622"/>
    <w:rsid w:val="006A4FBC"/>
    <w:rsid w:val="006D2E6B"/>
    <w:rsid w:val="006F7253"/>
    <w:rsid w:val="007008EF"/>
    <w:rsid w:val="00723024"/>
    <w:rsid w:val="00770AB5"/>
    <w:rsid w:val="00781151"/>
    <w:rsid w:val="007863B7"/>
    <w:rsid w:val="00794E72"/>
    <w:rsid w:val="007B524F"/>
    <w:rsid w:val="007C1CDE"/>
    <w:rsid w:val="007C3E68"/>
    <w:rsid w:val="007C7BDE"/>
    <w:rsid w:val="007D55B5"/>
    <w:rsid w:val="00850A30"/>
    <w:rsid w:val="00853F76"/>
    <w:rsid w:val="00892237"/>
    <w:rsid w:val="0089745D"/>
    <w:rsid w:val="008A5AAA"/>
    <w:rsid w:val="008C7CA6"/>
    <w:rsid w:val="008E2486"/>
    <w:rsid w:val="008F61FE"/>
    <w:rsid w:val="00901D26"/>
    <w:rsid w:val="00931ACA"/>
    <w:rsid w:val="009459C6"/>
    <w:rsid w:val="009A7F36"/>
    <w:rsid w:val="009B0882"/>
    <w:rsid w:val="009B0E9A"/>
    <w:rsid w:val="009E2B11"/>
    <w:rsid w:val="009E4BE5"/>
    <w:rsid w:val="00A02ADB"/>
    <w:rsid w:val="00A045EF"/>
    <w:rsid w:val="00A04930"/>
    <w:rsid w:val="00A062A5"/>
    <w:rsid w:val="00A13FB1"/>
    <w:rsid w:val="00A154C3"/>
    <w:rsid w:val="00A20D23"/>
    <w:rsid w:val="00A272DC"/>
    <w:rsid w:val="00A6498D"/>
    <w:rsid w:val="00A65B52"/>
    <w:rsid w:val="00AA4BAD"/>
    <w:rsid w:val="00B02D85"/>
    <w:rsid w:val="00B33A3E"/>
    <w:rsid w:val="00B3799E"/>
    <w:rsid w:val="00B47010"/>
    <w:rsid w:val="00B624AD"/>
    <w:rsid w:val="00B95B49"/>
    <w:rsid w:val="00BA0C39"/>
    <w:rsid w:val="00BA7FEB"/>
    <w:rsid w:val="00BC5874"/>
    <w:rsid w:val="00BC6141"/>
    <w:rsid w:val="00BD34D6"/>
    <w:rsid w:val="00BF1DE8"/>
    <w:rsid w:val="00BF7896"/>
    <w:rsid w:val="00C048A2"/>
    <w:rsid w:val="00C2706A"/>
    <w:rsid w:val="00C30C60"/>
    <w:rsid w:val="00C66E0B"/>
    <w:rsid w:val="00C71988"/>
    <w:rsid w:val="00C736AA"/>
    <w:rsid w:val="00CA7686"/>
    <w:rsid w:val="00CB02AF"/>
    <w:rsid w:val="00CC3FC0"/>
    <w:rsid w:val="00CF7186"/>
    <w:rsid w:val="00D221A0"/>
    <w:rsid w:val="00D31132"/>
    <w:rsid w:val="00D44C17"/>
    <w:rsid w:val="00D47910"/>
    <w:rsid w:val="00D551E5"/>
    <w:rsid w:val="00D76A88"/>
    <w:rsid w:val="00D912E6"/>
    <w:rsid w:val="00D97FC4"/>
    <w:rsid w:val="00DA5B34"/>
    <w:rsid w:val="00DD652D"/>
    <w:rsid w:val="00E0039F"/>
    <w:rsid w:val="00E03D34"/>
    <w:rsid w:val="00E104B4"/>
    <w:rsid w:val="00E124BC"/>
    <w:rsid w:val="00E2142F"/>
    <w:rsid w:val="00E301E0"/>
    <w:rsid w:val="00E33375"/>
    <w:rsid w:val="00E42553"/>
    <w:rsid w:val="00E460BB"/>
    <w:rsid w:val="00E6554E"/>
    <w:rsid w:val="00E87FDB"/>
    <w:rsid w:val="00EA6023"/>
    <w:rsid w:val="00EB4C17"/>
    <w:rsid w:val="00EC0783"/>
    <w:rsid w:val="00ED0D47"/>
    <w:rsid w:val="00ED5139"/>
    <w:rsid w:val="00F3352D"/>
    <w:rsid w:val="00F528D0"/>
    <w:rsid w:val="00F70E73"/>
    <w:rsid w:val="00F822FF"/>
    <w:rsid w:val="00FA1B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99"/>
    <w:qFormat/>
    <w:rsid w:val="008A5AAA"/>
    <w:pPr>
      <w:spacing w:after="0" w:line="240" w:lineRule="auto"/>
    </w:pPr>
    <w:rPr>
      <w:rFonts w:ascii="Calibri" w:eastAsia="Calibri" w:hAnsi="Calibri" w:cs="Times New Roman"/>
    </w:rPr>
  </w:style>
  <w:style w:type="character" w:customStyle="1" w:styleId="fio13">
    <w:name w:val="fio13"/>
    <w:basedOn w:val="DefaultParagraphFont"/>
    <w:rsid w:val="007C1CDE"/>
  </w:style>
  <w:style w:type="paragraph" w:customStyle="1" w:styleId="msoclassa3">
    <w:name w:val="msoclassa3"/>
    <w:basedOn w:val="Normal"/>
    <w:rsid w:val="007863B7"/>
    <w:pPr>
      <w:spacing w:before="100" w:beforeAutospacing="1" w:after="100" w:afterAutospacing="1"/>
    </w:pPr>
  </w:style>
  <w:style w:type="paragraph" w:styleId="NormalWeb">
    <w:name w:val="Normal (Web)"/>
    <w:basedOn w:val="Normal"/>
    <w:uiPriority w:val="99"/>
    <w:unhideWhenUsed/>
    <w:rsid w:val="007863B7"/>
    <w:pPr>
      <w:spacing w:before="100" w:beforeAutospacing="1" w:after="100" w:afterAutospacing="1"/>
    </w:pPr>
  </w:style>
  <w:style w:type="paragraph" w:customStyle="1" w:styleId="msoclassa4">
    <w:name w:val="msoclassa4"/>
    <w:basedOn w:val="Normal"/>
    <w:rsid w:val="002133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