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>Дело № 02-0007/80/2018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ab/>
        <w:t>22 января 2018 года                                                    г. Симферополь</w:t>
      </w:r>
    </w:p>
    <w:p w:rsidR="00A77B3E"/>
    <w:p w:rsidR="00A77B3E">
      <w:r>
        <w:tab/>
        <w:t xml:space="preserve">Мировой судья судебного участка №80 Симферопольского судебного района (Симферопольский муниципальный </w:t>
      </w:r>
      <w:r>
        <w:t xml:space="preserve">район) Республики Крым Ищенко И.В., при секретаре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ФГКУ Пограничное управление ФСБ России по Республике Крым к </w:t>
      </w:r>
      <w:r>
        <w:t>фио</w:t>
      </w:r>
      <w:r>
        <w:t xml:space="preserve">  о возмещении ущерба, причиненного окружающей среде    </w:t>
      </w:r>
    </w:p>
    <w:p w:rsidR="00A77B3E">
      <w:r>
        <w:t xml:space="preserve">        </w:t>
      </w:r>
    </w:p>
    <w:p w:rsidR="00A77B3E">
      <w:r>
        <w:t xml:space="preserve">    </w:t>
      </w:r>
      <w:r>
        <w:t xml:space="preserve">    у с т а н о в и л :</w:t>
      </w:r>
    </w:p>
    <w:p w:rsidR="00A77B3E">
      <w:r>
        <w:tab/>
      </w:r>
    </w:p>
    <w:p w:rsidR="00A77B3E">
      <w:r>
        <w:t>дата ФГКУ Пограничное управление ФСБ России по Республике Крым обратилось в суд с исковым заявлением к Щербакову А.М. о взыскании материального ущерба, причиненного окружающей среде. В обоснование заявленных требований указано, чт</w:t>
      </w:r>
      <w:r>
        <w:t>о постановлением судьи Черноморского районного суда Республики Крым от 17.08.2017 года Щербаков А.М. признан виновным в совершении административного правонарушения, предусмотренного ч. 2 ст. 8.17 КоАП РФ, с назначением наказания в виде административного шт</w:t>
      </w:r>
      <w:r>
        <w:t>рафа в размере сумма за незаконную добычу мидий. Своими незаконными действиями Щербаков А.М. нарушил требования ч. 4 ст. 43.1 Федерального закона от 20 декабря 2004 года № 166-ФЗ «О рыболовстве и сохранении водных биологических ресурсов», требования Правил</w:t>
      </w:r>
      <w:r>
        <w:t xml:space="preserve">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01.08.2013 г. № 293. В результате указанных неправомерных действий (незаконного вылова водных биоресурсов) государству был причи</w:t>
      </w:r>
      <w:r>
        <w:t>нен вред, который согласно существующих такс, составил сумма. Просит взыскать причиненный материальный ущерб с ответчика в полном объеме с перечислением в доход федерального бюджета.</w:t>
      </w:r>
    </w:p>
    <w:p w:rsidR="00A77B3E">
      <w:r>
        <w:t>В судебное заседание представитель ФГКУ Пограничное управление ФСБ России</w:t>
      </w:r>
      <w:r>
        <w:t xml:space="preserve"> по Республике Крым не явился, о времени и месте слушания дела извещен надлежащим образом, просил рассмотреть дело в его отсутствие.</w:t>
      </w:r>
    </w:p>
    <w:p w:rsidR="00A77B3E">
      <w:r>
        <w:tab/>
        <w:t xml:space="preserve">Ответчик исковые требования признал, о чем представил суду письменное заявление в соответствии со статьей 173 ГПК РФ. </w:t>
      </w:r>
    </w:p>
    <w:p w:rsidR="00A77B3E">
      <w:r>
        <w:tab/>
        <w:t>Ис</w:t>
      </w:r>
      <w:r>
        <w:t xml:space="preserve">следовав материалы дела, суд приходит к следующему. </w:t>
      </w:r>
    </w:p>
    <w:p w:rsidR="00A77B3E">
      <w:r>
        <w:tab/>
        <w:t>Согласно пункту 1 статьи 1064 Гражданского кодекса РФ - вред, причиненный личности или имуществу гражданина, а также вред, причиненный имуществу юридического лица, подлежит возмещению в полном объеме ли</w:t>
      </w:r>
      <w:r>
        <w:t>цом, причинившим вред.</w:t>
      </w:r>
    </w:p>
    <w:p w:rsidR="00A77B3E">
      <w:r>
        <w:t xml:space="preserve">Статьей 77 Федерального закона от 10 января 2002 года № 7-ФЗ «Об охране окружающей среды» на юридических и физических лиц возложена обязанность </w:t>
      </w:r>
      <w:r>
        <w:t>полного возмещения вреда окружающей среде, причиненного вследствие нарушений законодатель</w:t>
      </w:r>
      <w:r>
        <w:t>ства в области охраны окружающей среды.</w:t>
      </w:r>
    </w:p>
    <w:p w:rsidR="00A77B3E">
      <w:r>
        <w:t xml:space="preserve">В соответствии со статьей 53 Федерального закона от 20 декабря 2004 года № 166-ФЗ «О рыболовстве и сохранении водных биологических ресурсов» и частью 1 статьи 56 Федерального закона от 24 апреля 1995 года № 52-ФЗ «О </w:t>
      </w:r>
      <w:r>
        <w:t>животном мире» - юридические лица и граждане, причинившие вред объектам животного мира, в том числе водным биологическим ресурсам и среде их обитания, возмещают нанесенный ущерб добровольно либо по решению суда или арбитражного суда в соответствии с таксам</w:t>
      </w:r>
      <w:r>
        <w:t>и и методиками исчисления ущерба животному миру.</w:t>
      </w:r>
    </w:p>
    <w:p w:rsidR="00A77B3E">
      <w:r>
        <w:tab/>
        <w:t>Судебным разбирательством установлено, что ответчик, 05.07.2017 года осуществлял вылов водных биологических ресурсов (мидий), в нарушение  ФЗ «О рыболовстве и сохранении водных биологических ресурсов» № 166</w:t>
      </w:r>
      <w:r>
        <w:t xml:space="preserve">-ФЗ от 2.12.2004 г. и Правил рыболовства для Азово-Черноморского </w:t>
      </w:r>
      <w:r>
        <w:t>рыбохозяйственного</w:t>
      </w:r>
      <w:r>
        <w:t xml:space="preserve"> бассейна», утвержденных Приказом Министерства сельского хозяйства РФ от 01.08.2013 г. № 293, что подтверждается вступившим в законную силу постановлением от 17.08.2017 </w:t>
      </w:r>
      <w:r>
        <w:t>годв</w:t>
      </w:r>
      <w:r>
        <w:t>а</w:t>
      </w:r>
      <w:r>
        <w:t xml:space="preserve"> о привлечении Щербакова А.М. к административной ответственности за совершение административного правонарушения, предусмотренного ч. 2 ст. 8.17 КоАП РФ (</w:t>
      </w:r>
      <w:r>
        <w:t>л.д</w:t>
      </w:r>
      <w:r>
        <w:t>. 4-5).</w:t>
      </w:r>
    </w:p>
    <w:p w:rsidR="00A77B3E">
      <w:r>
        <w:tab/>
        <w:t>Согласно результатам ихтиологической экспертизы водных биоресурсов от изъято</w:t>
      </w:r>
      <w:r>
        <w:t>, размер причиненного ущерба составил сумма (</w:t>
      </w:r>
      <w:r>
        <w:t>л.д</w:t>
      </w:r>
      <w:r>
        <w:t>. 17-30).</w:t>
      </w:r>
    </w:p>
    <w:p w:rsidR="00A77B3E">
      <w:r>
        <w:t>С размером причиненного ущерба ответчик согласился (</w:t>
      </w:r>
      <w:r>
        <w:t>л.д</w:t>
      </w:r>
      <w:r>
        <w:t>. 71).</w:t>
      </w:r>
    </w:p>
    <w:p w:rsidR="00A77B3E">
      <w:r>
        <w:tab/>
        <w:t>В соответствии с ч.1 ст. 39 ГПК РФ истец вправе изменить основание или предмет иска, увеличить или уменьшить размер исковых требова</w:t>
      </w:r>
      <w:r>
        <w:t>ний либо отказаться от иска, ответчик вправе признать иск, стороны могут окончить дело мировым соглашением.</w:t>
      </w:r>
    </w:p>
    <w:p w:rsidR="00A77B3E">
      <w:r>
        <w:t>Ответчик признал исковые требования в полном объеме. Признание исковых требований не противоречит закону и не нарушает права и законные интересы дру</w:t>
      </w:r>
      <w:r>
        <w:t>гих лиц.</w:t>
      </w:r>
    </w:p>
    <w:p w:rsidR="00A77B3E">
      <w:r>
        <w:t xml:space="preserve">На основании </w:t>
      </w:r>
      <w:r>
        <w:t>абз</w:t>
      </w:r>
      <w:r>
        <w:t>. 2 ч. 4 ст. 198 ГПК РФ в случае признания иска ответчиком в мотивировочной части решения суда может быть указано только на признание иска и принятие его судом.</w:t>
      </w:r>
    </w:p>
    <w:p w:rsidR="00A77B3E">
      <w:r>
        <w:t>В связи с чем, суд находит требования истца законными, обоснованными и</w:t>
      </w:r>
      <w:r>
        <w:t xml:space="preserve"> подлежащими удовлетворению в заявленном объеме.</w:t>
      </w:r>
    </w:p>
    <w:p w:rsidR="00A77B3E">
      <w:r>
        <w:tab/>
        <w:t>В соответствии со статьи 98 ГПК РФ с ответчика подлежат взысканию, в доход государства судебные расходы в сумме сумма</w:t>
      </w:r>
    </w:p>
    <w:p w:rsidR="00A77B3E">
      <w:r>
        <w:tab/>
        <w:t>На основании изложенного, руководствуясь статьями 56, 67, 195, 198, 233-235 ГПК РФ, суд</w:t>
      </w:r>
    </w:p>
    <w:p w:rsidR="00A77B3E"/>
    <w:p w:rsidR="00A77B3E">
      <w:r>
        <w:t>р е ш и л :</w:t>
      </w:r>
    </w:p>
    <w:p w:rsidR="00A77B3E"/>
    <w:p w:rsidR="00A77B3E">
      <w:r>
        <w:tab/>
        <w:t xml:space="preserve">Иск ФГКУ Пограничное управление ФСБ России по Республике Крым к </w:t>
      </w:r>
      <w:r>
        <w:t>фио</w:t>
      </w:r>
      <w:r>
        <w:t xml:space="preserve">  о возмещении ущерба, причиненного окружающей среде удовлетворить. </w:t>
      </w:r>
    </w:p>
    <w:p w:rsidR="00A77B3E">
      <w:r>
        <w:tab/>
        <w:t xml:space="preserve">Взыскать с </w:t>
      </w:r>
      <w:r>
        <w:t>фио</w:t>
      </w:r>
      <w:r>
        <w:t xml:space="preserve"> в пользу Российской Федерации, в счет возмещения ущерба, причиненного окружающей среде в</w:t>
      </w:r>
      <w:r>
        <w:t xml:space="preserve"> сумме сумма, с зачислением в федеральный бюджет.</w:t>
      </w:r>
    </w:p>
    <w:p w:rsidR="00A77B3E">
      <w:r>
        <w:tab/>
        <w:t xml:space="preserve">Взыскать с </w:t>
      </w:r>
      <w:r>
        <w:t>фио</w:t>
      </w:r>
      <w:r>
        <w:t xml:space="preserve"> в доход государства госпошлину в размере сумма.</w:t>
      </w:r>
    </w:p>
    <w:p w:rsidR="00A77B3E">
      <w:r>
        <w:tab/>
        <w:t>Решение может быть обжаловано в апелляционном порядке в Симферопольский районный суд Республики Крым в течение месяца.</w:t>
      </w:r>
    </w:p>
    <w:p w:rsidR="00A77B3E"/>
    <w:p w:rsidR="00A77B3E">
      <w:r>
        <w:tab/>
        <w:t xml:space="preserve">Мировой судья </w:t>
      </w:r>
      <w:r>
        <w:tab/>
      </w:r>
      <w:r>
        <w:tab/>
        <w:t xml:space="preserve">    </w:t>
      </w:r>
      <w:r>
        <w:t xml:space="preserve">                                      И. 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DF"/>
    <w:rsid w:val="00A449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