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02-0051/80/2020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ab/>
      </w:r>
    </w:p>
    <w:p w:rsidR="00A77B3E">
      <w:r>
        <w:t>02 июля 2020 года                                              г. Симферополь</w:t>
      </w:r>
    </w:p>
    <w:p w:rsidR="00A77B3E">
      <w:r>
        <w:t xml:space="preserve">Мировой судья судебного участка №80 Симферопольского судебного района (Симферопольский муниципальный район) Республики Крым  Ищенко И.В., </w:t>
      </w:r>
    </w:p>
    <w:p w:rsidR="00A77B3E">
      <w:r>
        <w:t>при секретаре – Пискун О.В.,</w:t>
      </w:r>
    </w:p>
    <w:p w:rsidR="00A77B3E">
      <w:r>
        <w:t>рассмотрев в открытом судебном заседании гражданское дело по исковому заявлению ПАО СК «</w:t>
      </w:r>
      <w:r>
        <w:t xml:space="preserve">Росгосстрах» в адрес (далее – Росгосстрах) к </w:t>
      </w:r>
      <w:r>
        <w:t>фио</w:t>
      </w:r>
      <w:r>
        <w:t xml:space="preserve">, третье лицо, не заявляющее самостоятельных требований относительно предмета спора </w:t>
      </w:r>
      <w:r>
        <w:t>фио</w:t>
      </w:r>
      <w:r>
        <w:t xml:space="preserve"> о возмещении ущерба в порядке регресса,</w:t>
      </w:r>
    </w:p>
    <w:p w:rsidR="00A77B3E"/>
    <w:p w:rsidR="00A77B3E">
      <w:r>
        <w:t>у с т а н о в и л :</w:t>
      </w:r>
    </w:p>
    <w:p w:rsidR="00A77B3E"/>
    <w:p w:rsidR="00A77B3E">
      <w:r>
        <w:t>Истец обратился в суд с иском о взыскании с ответчика 23 1</w:t>
      </w:r>
      <w:r>
        <w:t>00,00 рублей в порядке регресса, мотивируя свои требования тем, что дата произошло дорожно-транспортное происшествие (ДТП) с участием автомобиля, находящегося под управлением ответчика, государственный регистрационный номер № и автомобиля марка автомобиля/</w:t>
      </w:r>
      <w:r>
        <w:t>марка автомобиля, государственный регистрационный номер №. ДТП произошло в результате нарушения Правил дорожного движения РФ ответчиком. В результате ДТП автомобилю марка автомобиля/марка автомобиля причинены механические повреждения, истцом выплачено стра</w:t>
      </w:r>
      <w:r>
        <w:t>ховое возмещение потерпевшему в размере 23 100, 00 рублей. Указывает, что ответчик в течение 5 рабочих дней с даты ДТП не направил страховщику бланк извещения о ДТП, чем обосновал регрессные требования в размере страховой выплаты, т.е. суммы иска 23 100, 0</w:t>
      </w:r>
      <w:r>
        <w:t>0 рублей и также просил о возврате государственный пошлины 893, 00 рублей.</w:t>
      </w:r>
    </w:p>
    <w:p w:rsidR="00A77B3E">
      <w:r>
        <w:t>Истец указал, что является универсальным правопреемником ООО «Росгосстрах».</w:t>
      </w:r>
    </w:p>
    <w:p w:rsidR="00A77B3E">
      <w:r>
        <w:t>Истец исковые требования поддержал, просил дело рассмотреть в его отсутствие, по надлежаще заверенным ксе</w:t>
      </w:r>
      <w:r>
        <w:t>рокопиям документов, не возражал против вынесения заочного решения (</w:t>
      </w:r>
      <w:r>
        <w:t>л.д</w:t>
      </w:r>
      <w:r>
        <w:t>. 3).</w:t>
      </w:r>
    </w:p>
    <w:p w:rsidR="00A77B3E">
      <w:r>
        <w:t>Ответчик в судебное заседание не явился, о времени и месте судебного заседания извещен надлежаще, причины неявки суду неизвестны (</w:t>
      </w:r>
      <w:r>
        <w:t>л.д</w:t>
      </w:r>
      <w:r>
        <w:t>.  152, 153).</w:t>
      </w:r>
    </w:p>
    <w:p w:rsidR="00A77B3E">
      <w:r>
        <w:t>Третье лицо, не заявляющее самос</w:t>
      </w:r>
      <w:r>
        <w:t xml:space="preserve">тоятельных требований относительно предмета спора </w:t>
      </w:r>
      <w:r>
        <w:t>фио</w:t>
      </w:r>
      <w:r>
        <w:t xml:space="preserve"> в судебное заседание не явился, извещен надлежаще, о причинах неявки суд не уведомил (</w:t>
      </w:r>
      <w:r>
        <w:t>л.д</w:t>
      </w:r>
      <w:r>
        <w:t>. 151).</w:t>
      </w:r>
    </w:p>
    <w:p w:rsidR="00A77B3E">
      <w:r>
        <w:t>Поскольку истец не возражает о рассмотрении дела в порядке заочного производства, суд рассмотрел дело в п</w:t>
      </w:r>
      <w:r>
        <w:t>орядке ст. 234 ГПК РФ.</w:t>
      </w:r>
    </w:p>
    <w:p w:rsidR="00A77B3E">
      <w:r>
        <w:t>Исследовав материалы дела, суд приходит к следующему.</w:t>
      </w:r>
    </w:p>
    <w:p w:rsidR="00A77B3E">
      <w:r>
        <w:t>Судом установлено, что дата произошло ДТП с участием автомобиля государственный регистрационный номер №, находившегося под управлением ответчика и автомобиля марка автомобиля/марк</w:t>
      </w:r>
      <w:r>
        <w:t xml:space="preserve">а автомобиля, государственный регистрационный номер №, которым управлял </w:t>
      </w:r>
      <w:r>
        <w:t>фио</w:t>
      </w:r>
      <w:r>
        <w:t>.</w:t>
      </w:r>
    </w:p>
    <w:p w:rsidR="00A77B3E">
      <w:r>
        <w:t>Указанное ДТП произошло в результате нарушения Правил дорожного движения РФ ответчиком.</w:t>
      </w:r>
    </w:p>
    <w:p w:rsidR="00A77B3E">
      <w:r>
        <w:t>В результате ДТП автомобилю марка автомобиля/марка автомобиля, государственный регистрацион</w:t>
      </w:r>
      <w:r>
        <w:t>ный номер № были причинены механические повреждения. Стоимость восстановительного ремонта поврежденного транспортного средства составляет 23 100,00 рублей.</w:t>
      </w:r>
    </w:p>
    <w:p w:rsidR="00A77B3E">
      <w:r>
        <w:t>В виду того, что на момент ДТП, в соответствии с Федеральным законом от 25.04.02 г. №40-ФЗ «Об обяза</w:t>
      </w:r>
      <w:r>
        <w:t>тельном страховании гражданской ответственности владельцев транспортных средств», гражданская ответственность ответчика была застрахована в ООО «Росгосстрах» (договор ЕЕЕ 0370942253), истцом выплачено потерпевшему страховое возмещение в размере 23 100,00 р</w:t>
      </w:r>
      <w:r>
        <w:t>ублей (</w:t>
      </w:r>
      <w:r>
        <w:t>л.д</w:t>
      </w:r>
      <w:r>
        <w:t>. 29, 53).</w:t>
      </w:r>
    </w:p>
    <w:p w:rsidR="00A77B3E">
      <w:r>
        <w:t>Универсальным правопреемником ООО «Росгосстрах» является истец (</w:t>
      </w:r>
      <w:r>
        <w:t>л.д</w:t>
      </w:r>
      <w:r>
        <w:t>. 61-80).</w:t>
      </w:r>
    </w:p>
    <w:p w:rsidR="00A77B3E">
      <w:r>
        <w:t>Ответчик в течение 5 рабочих дней от даты ДТП не направил страховщику бланк извещения о ДТП (при оформлении ДТП без вызова сотрудников полиции), что подтвержд</w:t>
      </w:r>
      <w:r>
        <w:t>ено документально. Доказательств в опровержение изложенного ответчик суду не представил.</w:t>
      </w:r>
    </w:p>
    <w:p w:rsidR="00A77B3E">
      <w:r>
        <w:t>Пунктом 1 статьи 12 Федерального закона от 25 апреля 2002 года N 40-ФЗ "Об обязательном страховании гражданской ответственности владельцев транспортных средств" (далее</w:t>
      </w:r>
      <w:r>
        <w:t xml:space="preserve"> - Закон об ОСАГО) предусмотрено, что потерпевший вправе 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</w:t>
      </w:r>
      <w:r>
        <w:t xml:space="preserve">ральным законом, путем предъявления страховщику заявления о страховой выплате или прямом возмещении убытков и документов, предусмотренных правилами обязательного страхования. Заявление о страховой выплате в связи с причинением вреда имуществу потерпевшего </w:t>
      </w:r>
      <w:r>
        <w:t>направляется страховщику, застраховавшему гражданскую ответственность лица, причинившего вред, а в случаях, предусмотренных пунктом 1 статьи 14.1 настоящего Федерального закона, страховщику, застраховавшему гражданскую ответственность потерпевшего, направл</w:t>
      </w:r>
      <w:r>
        <w:t>яется заявление о прямом возмещении убытков.</w:t>
      </w:r>
    </w:p>
    <w:p w:rsidR="00A77B3E">
      <w:r>
        <w:t>Согласно пункту 4 статьи 11.1 ФЗ «Об ОСАГО», в случае оформления документов о дорожно-транспортном происшествии без участия уполномоченных на то сотрудников полиции размер страховой выплаты, причитающейся потерп</w:t>
      </w:r>
      <w:r>
        <w:t>евшему в счет возмещения вреда, причиненного его транспортному средству, не может превышать 50 тысяч рублей.</w:t>
      </w:r>
    </w:p>
    <w:p w:rsidR="00A77B3E">
      <w:r>
        <w:t>Частью 2 указанной статьи установлено, что в случае оформления документов о дорожно-транспортном происшествии без участия уполномоченных на то сотр</w:t>
      </w:r>
      <w:r>
        <w:t>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</w:t>
      </w:r>
      <w:r>
        <w:t>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</w:t>
      </w:r>
      <w:r>
        <w:t>ествии вместе с заявлением о прямом возмещении убытков.</w:t>
      </w:r>
    </w:p>
    <w:p w:rsidR="00A77B3E">
      <w:r>
        <w:t xml:space="preserve">В соответствии с подпунктом "ж" пункта 1 статьи 14 Закона от 25.04.02 г. №40-ФЗ «Об обязательном страховании гражданской ответственности владельцев транспортных средств», у истца возникает право </w:t>
      </w:r>
      <w:r>
        <w:t>предъявить к причинившему вред лицу (страхователю или иному лицу, риск ответственности которого застрахован по договору обязательного страхования) регрессные требования в размере произведенной страховщиком страховой выплаты.</w:t>
      </w:r>
    </w:p>
    <w:p w:rsidR="00A77B3E">
      <w:r>
        <w:t>Согласно правовой позиции Конст</w:t>
      </w:r>
      <w:r>
        <w:t>итуционного Суда РФ, изложенной в Определении от 25.05.2017 г. N 1058-О, по смыслу п. 2 ст. 11.1 указанного выше Федерального закона во взаимосвязи с п. 3 этой же статьи, необходимость направления водителями транспортных средств, причастных к дорожно-транс</w:t>
      </w:r>
      <w:r>
        <w:t>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 сопряжена с их обязанностью по требованию страхов</w:t>
      </w:r>
      <w:r>
        <w:t>щиков, указанных в п. 2 данной статьи,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</w:t>
      </w:r>
      <w:r>
        <w:t>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</w:p>
    <w:p w:rsidR="00A77B3E">
      <w:r>
        <w:t>С учетом изложенного, суд находит обоснованными требования о взыскании выплаченной стоимости восстанов</w:t>
      </w:r>
      <w:r>
        <w:t>ительного ремонта, поврежденного ответчиком транспортного средства, в сумме 23 100,00 рублей (</w:t>
      </w:r>
      <w:r>
        <w:t>л.д</w:t>
      </w:r>
      <w:r>
        <w:t>. 29, 53, 125-126).</w:t>
      </w:r>
    </w:p>
    <w:p w:rsidR="00A77B3E">
      <w:r>
        <w:t>Согласно части 1 статьи 98 ГПК РФ стороне, в пользу которой состоялось решение суда, суд присуждает возместить с другой стороны все понесен</w:t>
      </w:r>
      <w:r>
        <w:t>ные по делу судебные расходы, за исключением случаев, предусмотренных частью второй статьи 96 настоящего Кодекса.</w:t>
      </w:r>
    </w:p>
    <w:p w:rsidR="00A77B3E">
      <w:r>
        <w:t>С ответчика подлежат взысканию расходы истца по уплате государственной пошлины в размере 893, 00 рубля.</w:t>
      </w:r>
    </w:p>
    <w:p w:rsidR="00A77B3E">
      <w:r>
        <w:t>На основании изложенного, руководствуя</w:t>
      </w:r>
      <w:r>
        <w:t xml:space="preserve">сь ст. 14 ФЗ № 40-ФЗ от 25.04.2002 «Об ОСАГО», </w:t>
      </w:r>
      <w:r>
        <w:t>ст.ст</w:t>
      </w:r>
      <w:r>
        <w:t>. 194, 195, 197, 198 Гражданского процессуального кодекса Российской Федерации, суд –</w:t>
      </w:r>
    </w:p>
    <w:p w:rsidR="00A77B3E"/>
    <w:p w:rsidR="00A77B3E">
      <w:r>
        <w:t>р е ш и л :</w:t>
      </w:r>
    </w:p>
    <w:p w:rsidR="00A77B3E">
      <w:r>
        <w:t xml:space="preserve"> </w:t>
      </w:r>
    </w:p>
    <w:p w:rsidR="00A77B3E">
      <w:r>
        <w:t xml:space="preserve">Исковые требования ПАО СК «Росгосстрах» в адрес к </w:t>
      </w:r>
      <w:r>
        <w:t>фио</w:t>
      </w:r>
      <w:r>
        <w:t>, третье лицо, не заявляющее самостоятельных требо</w:t>
      </w:r>
      <w:r>
        <w:t xml:space="preserve">ваний относительно предмета спора </w:t>
      </w:r>
      <w:r>
        <w:t>фио</w:t>
      </w:r>
      <w:r>
        <w:t xml:space="preserve"> о возмещении ущерба в порядке регресса,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урож</w:t>
      </w:r>
      <w:r>
        <w:t>.: адрес, зарегистрированного по адресу:  адрес, в пользу ПАО СК «Росгосстрах» в адрес (реквизиты: ИНН: телефон, КПП: телефо</w:t>
      </w:r>
      <w:r>
        <w:t xml:space="preserve">н, р/с: телефон </w:t>
      </w:r>
      <w:r>
        <w:t>телефон</w:t>
      </w:r>
      <w:r>
        <w:t xml:space="preserve">, наименование организации адрес: телефон </w:t>
      </w:r>
      <w:r>
        <w:t>телефон</w:t>
      </w:r>
      <w:r>
        <w:t>, БИК: телефон, Получатель: ПАО СК «Росгосстрах», назначение платежа: по делу № №) в счет удовлетворения регрессного требования 23 100 (двадцать три тысячи сто) рублей 00 копеек и расх</w:t>
      </w:r>
      <w:r>
        <w:t>оды по оплате государственной пошлины в размере 893 (восемьсот девяноста три) рубля 00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Заоч</w:t>
      </w:r>
      <w:r>
        <w:t>ное решение суда может быть обжаловано сторонами в апелляционном порядке в Симферопольский районный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</w:t>
      </w:r>
      <w:r>
        <w:t>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                                                              Ищенко И.В.</w:t>
      </w:r>
    </w:p>
    <w:p w:rsidR="00A77B3E"/>
    <w:p w:rsidR="00A77B3E">
      <w:r>
        <w:t xml:space="preserve">Согласовано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19"/>
    <w:rsid w:val="0002391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