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02-0205/80/2019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ab/>
      </w:r>
    </w:p>
    <w:p w:rsidR="00A77B3E">
      <w:r>
        <w:t>24 декабря 2019 года                                                            г. Симферополь</w:t>
      </w:r>
    </w:p>
    <w:p w:rsidR="00A77B3E">
      <w:r>
        <w:tab/>
      </w:r>
      <w:r>
        <w:t xml:space="preserve">Мировой судья судебного участка №80 Симферопольского судебного района (Симферопольский муниципальный район) Республики Крым Ищенко И.В., </w:t>
      </w:r>
    </w:p>
    <w:p w:rsidR="00A77B3E">
      <w:r>
        <w:t>при секретаре – Пономаревой С.Д.,</w:t>
      </w:r>
    </w:p>
    <w:p w:rsidR="00A77B3E">
      <w:r>
        <w:t>рассмотрев в открытом судебном заседании гражданское дело по исковому заявлению ГУ У</w:t>
      </w:r>
      <w:r>
        <w:t xml:space="preserve">ПФ РФ в адрес (межрайонного) к </w:t>
      </w:r>
      <w:r>
        <w:t>фио</w:t>
      </w:r>
      <w:r>
        <w:t xml:space="preserve"> о взыскании суммы причиненного ущерба,</w:t>
      </w:r>
    </w:p>
    <w:p w:rsidR="00A77B3E">
      <w:r>
        <w:t xml:space="preserve"> На основании ст. 1064, 1102, 1175 ГК РФ, руководствуясь статьями 88, 98, 194-195, 197-198 Гражданского процессуального кодекса Российской Федерации, суд </w:t>
      </w:r>
    </w:p>
    <w:p w:rsidR="00A77B3E">
      <w:r>
        <w:t>р е ш и л :</w:t>
      </w:r>
    </w:p>
    <w:p w:rsidR="00A77B3E">
      <w:r>
        <w:t xml:space="preserve"> </w:t>
      </w:r>
    </w:p>
    <w:p w:rsidR="00A77B3E">
      <w:r>
        <w:t>Исковые требо</w:t>
      </w:r>
      <w:r>
        <w:t xml:space="preserve">вания ГУ УПФ РФ в адрес (межрайонного) к </w:t>
      </w:r>
      <w:r>
        <w:t>фио</w:t>
      </w:r>
      <w:r>
        <w:t xml:space="preserve"> о взыскании суммы причиненного ущерба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м/р, зарегистрированной и фактически проживающей по адресу: адрес, в пользу ГУ УПФ РФ в адрес (межрайонного) задолженность</w:t>
      </w:r>
      <w:r>
        <w:t xml:space="preserve"> в размере 3 761 (три тысячи семьсот шестьдесят один) рубль 07 копеек, расходы по оплате госпошлины в размере 400 (четыреста) рублей 00 копеек, перечислив по реквизитам: Государственное учреждение - Отделение Пенсионного Фонда Российской Федерации по респу</w:t>
      </w:r>
      <w:r>
        <w:t>блике Крым) р/с № 40101810335100010001, в Отделение по Республике Крым ЦБ РФ, БИК телефон, КБК 39211302996066000130, ОКТМО телефон, ИНН телефон, КПП телефон.</w:t>
      </w:r>
    </w:p>
    <w:p w:rsidR="00A77B3E">
      <w:r>
        <w:tab/>
      </w:r>
      <w:r>
        <w:tab/>
      </w:r>
      <w:r>
        <w:tab/>
        <w:t>Разъяснить, что лица, участвующие в деле и не присутствующие в судебном заседании, вправе в теч</w:t>
      </w:r>
      <w:r>
        <w:t xml:space="preserve">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</w:t>
      </w:r>
      <w:r>
        <w:t>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A77B3E">
      <w:r>
        <w:t xml:space="preserve">Мировой судья                                                       </w:t>
      </w:r>
      <w:r>
        <w:t xml:space="preserve">                И.В. Ищенко</w:t>
      </w:r>
    </w:p>
    <w:p w:rsidR="00A77B3E"/>
    <w:p w:rsidR="00A77B3E">
      <w:r>
        <w:t xml:space="preserve">Согласовано </w:t>
      </w:r>
    </w:p>
    <w:sectPr w:rsidSect="00B10847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47"/>
    <w:rsid w:val="00A77B3E"/>
    <w:rsid w:val="00B108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