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02-0215/80/2020</w:t>
      </w:r>
    </w:p>
    <w:p w:rsidR="00653419"/>
    <w:p w:rsidR="00A77B3E">
      <w:r>
        <w:t>РЕШЕНИЕ</w:t>
      </w:r>
    </w:p>
    <w:p w:rsidR="00A77B3E">
      <w:r>
        <w:t>ИМЕНЕМ РОССИЙСКОЙ ФЕДЕРАЦИИ</w:t>
      </w:r>
    </w:p>
    <w:p w:rsidR="00653419"/>
    <w:p w:rsidR="00A77B3E">
      <w:r>
        <w:t>(резолютивная часть)</w:t>
      </w:r>
    </w:p>
    <w:p w:rsidR="00653419"/>
    <w:p w:rsidR="00A77B3E">
      <w:r>
        <w:t>24 ноября 2020 года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>г. Симферополь</w:t>
      </w:r>
    </w:p>
    <w:p w:rsidR="00653419"/>
    <w:p w:rsidR="00A77B3E">
      <w:r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A77B3E">
      <w:r>
        <w:t>Ищенко И.В.</w:t>
      </w:r>
    </w:p>
    <w:p w:rsidR="00A77B3E">
      <w:r>
        <w:tab/>
        <w:t xml:space="preserve">при секретаре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, третьи лица не заявляющие самостоятельных требований относительно предмета спора наименование организации, </w:t>
      </w:r>
      <w:r>
        <w:t>фио</w:t>
      </w:r>
      <w:r>
        <w:t xml:space="preserve"> о взыскании уб</w:t>
      </w:r>
      <w:r>
        <w:t>ытков в порядке регресса,</w:t>
      </w:r>
    </w:p>
    <w:p w:rsidR="00A77B3E">
      <w:r>
        <w:t>на основании ст. 14 ФЗ № 40-ФЗ от 25.04.2002 «Об ОСАГО», руководствуясь статьями 88, 98, 195-199 ГПК РФ, суд</w:t>
      </w:r>
    </w:p>
    <w:p w:rsidR="00653419"/>
    <w:p w:rsidR="00A77B3E">
      <w:r>
        <w:t>р е ш и л :</w:t>
      </w:r>
    </w:p>
    <w:p w:rsidR="00A77B3E">
      <w:r>
        <w:tab/>
      </w:r>
      <w:r>
        <w:t>адреснаименование</w:t>
      </w:r>
      <w:r>
        <w:t xml:space="preserve"> организации к </w:t>
      </w:r>
      <w:r>
        <w:t>фио</w:t>
      </w:r>
      <w:r>
        <w:t>, третьи лица не заявляющие самостоятельных требований относительно предм</w:t>
      </w:r>
      <w:r>
        <w:t xml:space="preserve">ета спора наименование организации, </w:t>
      </w:r>
      <w:r>
        <w:t>фио</w:t>
      </w:r>
      <w:r>
        <w:t xml:space="preserve"> о взыскании убытков в порядке регресса,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>урож</w:t>
      </w:r>
      <w:r>
        <w:t>.: адрес, данные паспортные данные, проживающего: адрес, в пользу наименование организации (ИНН телефон КПП телефон ОГРН 1</w:t>
      </w:r>
      <w:r>
        <w:t>036300442045 ОКПО телефон сумму задолженности в размере сумма, а также расходы по уплате государственной пошлины в размере сумма.</w:t>
      </w:r>
    </w:p>
    <w:p w:rsidR="00A77B3E">
      <w:r>
        <w:t>Разъяснить, что лица, участвующие в деле и не присутствующие в судебном заседании, вправе в течение пятнадцати дней со дня объ</w:t>
      </w:r>
      <w:r>
        <w:t xml:space="preserve">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</w:t>
      </w:r>
      <w:r>
        <w:t>авлении мотивированного решения суда.</w:t>
      </w:r>
    </w:p>
    <w:p w:rsidR="00A77B3E">
      <w:r>
        <w:t>Решение может быть обжаловано в апелляционном порядке в Симферопольский районный суд Республики Крым в течение месяца.</w:t>
      </w:r>
    </w:p>
    <w:p w:rsidR="00653419"/>
    <w:p w:rsidR="00A77B3E">
      <w:r>
        <w:t>Мировой судья                                                                       И.В. Ищенко</w:t>
      </w:r>
    </w:p>
    <w:p w:rsidR="00A77B3E"/>
    <w:p w:rsidR="00653419">
      <w:r>
        <w:t xml:space="preserve">Согласовано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19"/>
    <w:rsid w:val="0065341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