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40DF" w:rsidP="00AB40DF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5"/>
          <w:szCs w:val="25"/>
        </w:rPr>
      </w:pPr>
      <w:r>
        <w:rPr>
          <w:sz w:val="25"/>
          <w:szCs w:val="25"/>
        </w:rPr>
        <w:t>Дело № 02-0221/81/2026</w:t>
      </w:r>
    </w:p>
    <w:p w:rsidR="00AB40DF" w:rsidP="00AB40D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</w:p>
    <w:p w:rsidR="00AB40DF" w:rsidP="00AB40D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>
        <w:rPr>
          <w:sz w:val="25"/>
          <w:szCs w:val="25"/>
        </w:rPr>
        <w:t>ЗАОЧНОЕ РЕШЕНИЕ</w:t>
      </w:r>
    </w:p>
    <w:p w:rsidR="00AB40DF" w:rsidP="00AB40D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>
        <w:rPr>
          <w:sz w:val="25"/>
          <w:szCs w:val="25"/>
        </w:rPr>
        <w:t>ИМЕНЕМ   РОССИЙСКОЙ   ФЕДЕРАЦИИ</w:t>
      </w:r>
    </w:p>
    <w:p w:rsidR="00AB40DF" w:rsidP="00AB40D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>
        <w:rPr>
          <w:sz w:val="25"/>
          <w:szCs w:val="25"/>
        </w:rPr>
        <w:t>(резолютивная часть)</w:t>
      </w:r>
    </w:p>
    <w:p w:rsidR="00AB40DF" w:rsidP="00AB40D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</w:p>
    <w:p w:rsidR="00AB40DF" w:rsidP="00AB40DF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10 апреля 2026 года                                                       город Симферополь</w:t>
      </w:r>
    </w:p>
    <w:p w:rsidR="00AB40DF" w:rsidP="00AB40DF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</w:p>
    <w:p w:rsidR="00AB40DF" w:rsidP="00AB40D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Мировой судья судебного участка № 81 Симферопольского судебного района (Симферопольский </w:t>
      </w:r>
      <w:r w:rsidR="006C4E1D">
        <w:rPr>
          <w:sz w:val="25"/>
          <w:szCs w:val="25"/>
        </w:rPr>
        <w:t>район</w:t>
      </w:r>
      <w:r>
        <w:rPr>
          <w:sz w:val="25"/>
          <w:szCs w:val="25"/>
        </w:rPr>
        <w:t xml:space="preserve">) Республики Крым </w:t>
      </w:r>
      <w:r>
        <w:rPr>
          <w:sz w:val="25"/>
          <w:szCs w:val="25"/>
        </w:rPr>
        <w:t>Буйлова</w:t>
      </w:r>
      <w:r>
        <w:rPr>
          <w:sz w:val="25"/>
          <w:szCs w:val="25"/>
        </w:rPr>
        <w:t xml:space="preserve"> С.Л., </w:t>
      </w:r>
    </w:p>
    <w:p w:rsidR="00AB40DF" w:rsidP="00AB40D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при секретаре </w:t>
      </w:r>
      <w:r w:rsidR="001D7F33">
        <w:rPr>
          <w:sz w:val="25"/>
          <w:szCs w:val="25"/>
        </w:rPr>
        <w:t>***</w:t>
      </w:r>
      <w:r>
        <w:rPr>
          <w:sz w:val="25"/>
          <w:szCs w:val="25"/>
        </w:rPr>
        <w:t>,</w:t>
      </w:r>
    </w:p>
    <w:p w:rsidR="00AB40DF" w:rsidP="00AB40D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рассмотрев </w:t>
      </w:r>
      <w:r>
        <w:rPr>
          <w:sz w:val="25"/>
          <w:szCs w:val="25"/>
        </w:rPr>
        <w:t xml:space="preserve">в открытом судебном заседании гражданское дело по исковому заявлению </w:t>
      </w:r>
      <w:r w:rsidR="001D7F33">
        <w:rPr>
          <w:sz w:val="25"/>
          <w:szCs w:val="25"/>
        </w:rPr>
        <w:t>***</w:t>
      </w:r>
      <w:r>
        <w:rPr>
          <w:sz w:val="25"/>
          <w:szCs w:val="25"/>
        </w:rPr>
        <w:t xml:space="preserve"> к </w:t>
      </w:r>
      <w:r w:rsidR="001D7F33">
        <w:rPr>
          <w:sz w:val="25"/>
          <w:szCs w:val="25"/>
        </w:rPr>
        <w:t>***</w:t>
      </w:r>
      <w:r>
        <w:rPr>
          <w:sz w:val="25"/>
          <w:szCs w:val="25"/>
        </w:rPr>
        <w:t xml:space="preserve"> о взыскании задолженности  по договору</w:t>
      </w:r>
      <w:r>
        <w:rPr>
          <w:sz w:val="25"/>
          <w:szCs w:val="25"/>
        </w:rPr>
        <w:t xml:space="preserve"> займа,</w:t>
      </w:r>
    </w:p>
    <w:p w:rsidR="00AB40DF" w:rsidP="00AB40D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AB40DF" w:rsidP="00AB40DF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РЕШИЛ:</w:t>
      </w:r>
    </w:p>
    <w:p w:rsidR="00AB40DF" w:rsidP="00AB40DF">
      <w:pPr>
        <w:pStyle w:val="NoSpacing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</w:rPr>
        <w:t xml:space="preserve">Исковые требования </w:t>
      </w:r>
      <w:r w:rsidR="001D7F33">
        <w:rPr>
          <w:rFonts w:ascii="Times New Roman" w:hAnsi="Times New Roman"/>
          <w:sz w:val="25"/>
          <w:szCs w:val="25"/>
        </w:rPr>
        <w:t>***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к</w:t>
      </w:r>
      <w:r>
        <w:rPr>
          <w:rFonts w:ascii="Times New Roman" w:hAnsi="Times New Roman"/>
          <w:sz w:val="25"/>
          <w:szCs w:val="25"/>
        </w:rPr>
        <w:t xml:space="preserve"> </w:t>
      </w:r>
      <w:r w:rsidR="001D7F33">
        <w:rPr>
          <w:rFonts w:ascii="Times New Roman" w:hAnsi="Times New Roman"/>
          <w:sz w:val="25"/>
          <w:szCs w:val="25"/>
        </w:rPr>
        <w:t>***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о</w:t>
      </w:r>
      <w:r>
        <w:rPr>
          <w:rFonts w:ascii="Times New Roman" w:hAnsi="Times New Roman"/>
          <w:sz w:val="25"/>
          <w:szCs w:val="25"/>
        </w:rPr>
        <w:t xml:space="preserve"> взыскании задолженности  по договору займа -  удовлетвор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ить.</w:t>
      </w:r>
    </w:p>
    <w:p w:rsidR="00AB40DF" w:rsidP="00AB40DF">
      <w:pPr>
        <w:pStyle w:val="NoSpacing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Взыскать с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="001D7F33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года рождения, уроженца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, паспорт гражданина РФ серии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 номер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, выдан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, зарегистрированного по адресу: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, в пользу </w:t>
      </w:r>
      <w:r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, ИНН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, ОГРН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, КПП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, р/с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, наименование банка -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>кор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>/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>сч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, БИК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, юридический адрес: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, задолженность по договору займа №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, заключенному 01.05.2025 между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 и </w:t>
      </w:r>
      <w:r w:rsidRPr="001D7F33" w:rsidR="001D7F33">
        <w:rPr>
          <w:rFonts w:ascii="Times New Roman" w:hAnsi="Times New Roman"/>
          <w:color w:val="FF0000"/>
          <w:sz w:val="25"/>
          <w:szCs w:val="25"/>
        </w:rPr>
        <w:t>***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>, в размере суммы основного долга 12000,00 руб., проценты за пользование займом</w:t>
      </w:r>
      <w:r w:rsidR="00636C9B">
        <w:rPr>
          <w:rFonts w:ascii="Times New Roman" w:hAnsi="Times New Roman"/>
          <w:color w:val="FF0000"/>
          <w:sz w:val="25"/>
          <w:szCs w:val="25"/>
        </w:rPr>
        <w:t xml:space="preserve"> за период с 02.05.2025 по 31.05.2025 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в размере </w:t>
      </w:r>
      <w:r w:rsidR="00636C9B">
        <w:rPr>
          <w:rFonts w:ascii="Times New Roman" w:hAnsi="Times New Roman"/>
          <w:color w:val="FF0000"/>
          <w:sz w:val="25"/>
          <w:szCs w:val="25"/>
        </w:rPr>
        <w:t>2880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,00 руб., </w:t>
      </w:r>
      <w:r w:rsidRPr="00DF00EA" w:rsidR="00636C9B">
        <w:rPr>
          <w:rFonts w:ascii="Times New Roman" w:hAnsi="Times New Roman"/>
          <w:color w:val="FF0000"/>
          <w:sz w:val="25"/>
          <w:szCs w:val="25"/>
        </w:rPr>
        <w:t>проценты за пользование займом</w:t>
      </w:r>
      <w:r w:rsidR="00636C9B">
        <w:rPr>
          <w:rFonts w:ascii="Times New Roman" w:hAnsi="Times New Roman"/>
          <w:color w:val="FF0000"/>
          <w:sz w:val="25"/>
          <w:szCs w:val="25"/>
        </w:rPr>
        <w:t xml:space="preserve"> за период с 01.06.2025 по 12.10.2025 </w:t>
      </w:r>
      <w:r w:rsidRPr="00DF00EA" w:rsidR="00636C9B">
        <w:rPr>
          <w:rFonts w:ascii="Times New Roman" w:hAnsi="Times New Roman"/>
          <w:color w:val="FF0000"/>
          <w:sz w:val="25"/>
          <w:szCs w:val="25"/>
        </w:rPr>
        <w:t xml:space="preserve">в размере </w:t>
      </w:r>
      <w:r w:rsidR="00636C9B">
        <w:rPr>
          <w:rFonts w:ascii="Times New Roman" w:hAnsi="Times New Roman"/>
          <w:color w:val="FF0000"/>
          <w:sz w:val="25"/>
          <w:szCs w:val="25"/>
        </w:rPr>
        <w:t xml:space="preserve">12720,00 руб., 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а также расходы по уплате государственной пошлины в размере 4000,00 руб., а всего </w:t>
      </w:r>
      <w:r w:rsidR="00525336">
        <w:rPr>
          <w:rFonts w:ascii="Times New Roman" w:hAnsi="Times New Roman"/>
          <w:color w:val="FF0000"/>
          <w:sz w:val="25"/>
          <w:szCs w:val="25"/>
        </w:rPr>
        <w:t>31600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 (</w:t>
      </w:r>
      <w:r w:rsidR="00525336">
        <w:rPr>
          <w:rFonts w:ascii="Times New Roman" w:hAnsi="Times New Roman"/>
          <w:color w:val="FF0000"/>
          <w:sz w:val="25"/>
          <w:szCs w:val="25"/>
        </w:rPr>
        <w:t>тридцать одна тысяча</w:t>
      </w:r>
      <w:r w:rsidRPr="00DF00EA" w:rsidR="00DF00EA">
        <w:rPr>
          <w:rFonts w:ascii="Times New Roman" w:hAnsi="Times New Roman"/>
          <w:color w:val="FF0000"/>
          <w:sz w:val="25"/>
          <w:szCs w:val="25"/>
        </w:rPr>
        <w:t xml:space="preserve"> шестьсот) руб. 00 коп</w:t>
      </w:r>
      <w:r>
        <w:rPr>
          <w:rFonts w:ascii="Times New Roman" w:hAnsi="Times New Roman"/>
          <w:sz w:val="25"/>
          <w:szCs w:val="25"/>
        </w:rPr>
        <w:t>.</w:t>
      </w:r>
    </w:p>
    <w:p w:rsidR="00AB40DF" w:rsidP="00AB40DF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B40DF" w:rsidP="00AB40DF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 xml:space="preserve">Ответчик вправе подать в  судебный участок №81 Симферопольского судебного района (Симферопольский </w:t>
      </w:r>
      <w:r w:rsidR="006C4E1D">
        <w:rPr>
          <w:rFonts w:ascii="Times New Roman" w:hAnsi="Times New Roman"/>
          <w:sz w:val="25"/>
          <w:szCs w:val="25"/>
          <w:shd w:val="clear" w:color="auto" w:fill="FFFFFF"/>
        </w:rPr>
        <w:t>район</w:t>
      </w:r>
      <w:r>
        <w:rPr>
          <w:rFonts w:ascii="Times New Roman" w:hAnsi="Times New Roman"/>
          <w:sz w:val="25"/>
          <w:szCs w:val="25"/>
          <w:shd w:val="clear" w:color="auto" w:fill="FFFFFF"/>
        </w:rPr>
        <w:t>) Республики Крым заявление об отмене этого решения суда в течение семи дней со дня вручения ему копии этого решения.</w:t>
      </w:r>
    </w:p>
    <w:p w:rsidR="00AB40DF" w:rsidP="00AB40DF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 xml:space="preserve">Ответчиком заочное решение суда может быть обжаловано </w:t>
      </w:r>
      <w:r>
        <w:rPr>
          <w:rFonts w:ascii="Times New Roman" w:hAnsi="Times New Roman"/>
          <w:sz w:val="25"/>
          <w:szCs w:val="25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/>
          <w:sz w:val="25"/>
          <w:szCs w:val="25"/>
          <w:shd w:val="clear" w:color="auto" w:fill="FFFFFF"/>
        </w:rPr>
        <w:t xml:space="preserve"> заявления об отмене этого решения суда.</w:t>
      </w:r>
    </w:p>
    <w:p w:rsidR="00AB40DF" w:rsidP="00AB40DF">
      <w:pPr>
        <w:pStyle w:val="NoSpacing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/>
          <w:sz w:val="25"/>
          <w:szCs w:val="25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/>
          <w:sz w:val="25"/>
          <w:szCs w:val="25"/>
        </w:rPr>
        <w:t>.</w:t>
      </w:r>
    </w:p>
    <w:p w:rsidR="00AB40DF" w:rsidP="00AB40D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Мировой судья                                                                      С.Л. </w:t>
      </w:r>
      <w:r>
        <w:rPr>
          <w:rFonts w:ascii="Times New Roman" w:hAnsi="Times New Roman"/>
          <w:sz w:val="25"/>
          <w:szCs w:val="25"/>
        </w:rPr>
        <w:t>Буйлова</w:t>
      </w:r>
    </w:p>
    <w:sectPr w:rsidSect="00AB40DF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36"/>
    <w:rsid w:val="001D7F33"/>
    <w:rsid w:val="00525336"/>
    <w:rsid w:val="00552536"/>
    <w:rsid w:val="00636C9B"/>
    <w:rsid w:val="006C4E1D"/>
    <w:rsid w:val="00AB40DF"/>
    <w:rsid w:val="00DF00EA"/>
    <w:rsid w:val="00EA34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0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0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B40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