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CE12C9">
        <w:rPr>
          <w:sz w:val="28"/>
          <w:szCs w:val="28"/>
        </w:rPr>
        <w:t>0</w:t>
      </w:r>
      <w:r w:rsidR="00554A24">
        <w:rPr>
          <w:sz w:val="28"/>
          <w:szCs w:val="28"/>
        </w:rPr>
        <w:t>428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EA2156">
        <w:rPr>
          <w:sz w:val="28"/>
          <w:szCs w:val="28"/>
        </w:rPr>
        <w:t>3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A54567">
        <w:rPr>
          <w:sz w:val="28"/>
          <w:szCs w:val="28"/>
        </w:rPr>
        <w:t xml:space="preserve">2 августа </w:t>
      </w:r>
      <w:r w:rsidR="00C17DC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B7609C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 xml:space="preserve">Симферопольский муниципальный район) Республики Крым Буйлова С.Л., </w:t>
      </w:r>
    </w:p>
    <w:p w:rsidR="00722127" w:rsidRPr="00B7609C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 xml:space="preserve">при секретаре </w:t>
      </w:r>
      <w:r w:rsidR="00EA2156">
        <w:rPr>
          <w:sz w:val="28"/>
          <w:szCs w:val="28"/>
        </w:rPr>
        <w:t>Кучинском М.В.,</w:t>
      </w:r>
    </w:p>
    <w:p w:rsidR="00B7609C" w:rsidRPr="00B7609C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5A3DF8" w:rsidR="00C17DC3">
        <w:rPr>
          <w:rFonts w:ascii="Times New Roman" w:hAnsi="Times New Roman"/>
          <w:sz w:val="28"/>
          <w:szCs w:val="28"/>
        </w:rPr>
        <w:t xml:space="preserve">ООО </w:t>
      </w:r>
      <w:r w:rsidR="00554A24">
        <w:rPr>
          <w:rFonts w:ascii="Times New Roman" w:hAnsi="Times New Roman"/>
          <w:sz w:val="28"/>
          <w:szCs w:val="28"/>
        </w:rPr>
        <w:t>Коллекторское</w:t>
      </w:r>
      <w:r w:rsidR="00554A24">
        <w:rPr>
          <w:rFonts w:ascii="Times New Roman" w:hAnsi="Times New Roman"/>
          <w:sz w:val="28"/>
          <w:szCs w:val="28"/>
        </w:rPr>
        <w:t xml:space="preserve"> агентство </w:t>
      </w:r>
      <w:r w:rsidRPr="005A3DF8" w:rsidR="00C17DC3">
        <w:rPr>
          <w:rFonts w:ascii="Times New Roman" w:hAnsi="Times New Roman"/>
          <w:sz w:val="28"/>
          <w:szCs w:val="28"/>
        </w:rPr>
        <w:t>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5A3DF8" w:rsidR="00C17DC3">
        <w:rPr>
          <w:rFonts w:ascii="Times New Roman" w:hAnsi="Times New Roman"/>
          <w:sz w:val="28"/>
          <w:szCs w:val="28"/>
        </w:rPr>
        <w:t>»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к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="00EA0C9A">
        <w:rPr>
          <w:rFonts w:ascii="Times New Roman" w:hAnsi="Times New Roman"/>
          <w:sz w:val="28"/>
          <w:szCs w:val="28"/>
        </w:rPr>
        <w:t>***</w:t>
      </w:r>
      <w:r w:rsidRPr="009F2C65" w:rsidR="00554A24">
        <w:rPr>
          <w:rFonts w:ascii="Times New Roman" w:hAnsi="Times New Roman"/>
          <w:sz w:val="28"/>
          <w:szCs w:val="28"/>
        </w:rPr>
        <w:t xml:space="preserve"> </w:t>
      </w:r>
      <w:r w:rsidRPr="009F2C65" w:rsidR="00C17DC3">
        <w:rPr>
          <w:rFonts w:ascii="Times New Roman" w:hAnsi="Times New Roman"/>
          <w:sz w:val="28"/>
          <w:szCs w:val="28"/>
        </w:rPr>
        <w:t>о</w:t>
      </w:r>
      <w:r w:rsidRPr="009F2C65" w:rsidR="00C17DC3">
        <w:rPr>
          <w:rFonts w:ascii="Times New Roman" w:hAnsi="Times New Roman"/>
          <w:sz w:val="28"/>
          <w:szCs w:val="28"/>
        </w:rPr>
        <w:t xml:space="preserve"> </w:t>
      </w:r>
      <w:r w:rsidRPr="00E131D2" w:rsidR="00C17DC3">
        <w:rPr>
          <w:rFonts w:ascii="Times New Roman" w:hAnsi="Times New Roman"/>
          <w:sz w:val="28"/>
          <w:szCs w:val="28"/>
        </w:rPr>
        <w:t xml:space="preserve"> взыскани</w:t>
      </w:r>
      <w:r w:rsidR="00C17DC3">
        <w:rPr>
          <w:rFonts w:ascii="Times New Roman" w:hAnsi="Times New Roman"/>
          <w:sz w:val="28"/>
          <w:szCs w:val="28"/>
        </w:rPr>
        <w:t>и</w:t>
      </w:r>
      <w:r w:rsidRPr="00E131D2" w:rsidR="00C17DC3">
        <w:rPr>
          <w:rFonts w:ascii="Times New Roman" w:hAnsi="Times New Roman"/>
          <w:sz w:val="28"/>
          <w:szCs w:val="28"/>
        </w:rPr>
        <w:t xml:space="preserve"> задолженности по договору </w:t>
      </w:r>
      <w:r w:rsidR="00554A24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 w:rsidR="00C17DC3">
        <w:rPr>
          <w:rFonts w:ascii="Times New Roman" w:hAnsi="Times New Roman"/>
          <w:sz w:val="28"/>
          <w:szCs w:val="28"/>
        </w:rPr>
        <w:t>займа</w:t>
      </w:r>
      <w:r w:rsidR="00554A24">
        <w:rPr>
          <w:rFonts w:ascii="Times New Roman" w:hAnsi="Times New Roman"/>
          <w:sz w:val="28"/>
          <w:szCs w:val="28"/>
        </w:rPr>
        <w:t xml:space="preserve"> (микрозайма)</w:t>
      </w:r>
      <w:r w:rsidRPr="00B7609C">
        <w:rPr>
          <w:rFonts w:ascii="Times New Roman" w:hAnsi="Times New Roman"/>
          <w:sz w:val="28"/>
          <w:szCs w:val="28"/>
        </w:rPr>
        <w:t xml:space="preserve">, </w:t>
      </w:r>
    </w:p>
    <w:p w:rsidR="00CB4081" w:rsidRPr="00F430D3" w:rsidP="00CB408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430D3">
        <w:rPr>
          <w:rFonts w:ascii="Times New Roman" w:hAnsi="Times New Roman"/>
          <w:sz w:val="28"/>
          <w:szCs w:val="28"/>
        </w:rPr>
        <w:t>УСТАНОВИЛ:</w:t>
      </w:r>
    </w:p>
    <w:p w:rsidR="00CB4081" w:rsidRPr="00BF5527" w:rsidP="00BF55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0D3">
        <w:rPr>
          <w:rFonts w:ascii="Times New Roman" w:hAnsi="Times New Roman"/>
          <w:sz w:val="28"/>
          <w:szCs w:val="28"/>
        </w:rPr>
        <w:t xml:space="preserve">Истец </w:t>
      </w:r>
      <w:r w:rsidRPr="005A3DF8" w:rsidR="007962C8">
        <w:rPr>
          <w:rFonts w:ascii="Times New Roman" w:hAnsi="Times New Roman"/>
          <w:sz w:val="28"/>
          <w:szCs w:val="28"/>
        </w:rPr>
        <w:t xml:space="preserve">ООО </w:t>
      </w:r>
      <w:r w:rsidR="007962C8">
        <w:rPr>
          <w:rFonts w:ascii="Times New Roman" w:hAnsi="Times New Roman"/>
          <w:sz w:val="28"/>
          <w:szCs w:val="28"/>
        </w:rPr>
        <w:t>Коллекторское</w:t>
      </w:r>
      <w:r w:rsidR="007962C8">
        <w:rPr>
          <w:rFonts w:ascii="Times New Roman" w:hAnsi="Times New Roman"/>
          <w:sz w:val="28"/>
          <w:szCs w:val="28"/>
        </w:rPr>
        <w:t xml:space="preserve"> агентство </w:t>
      </w:r>
      <w:r w:rsidRPr="005A3DF8" w:rsidR="007962C8">
        <w:rPr>
          <w:rFonts w:ascii="Times New Roman" w:hAnsi="Times New Roman"/>
          <w:sz w:val="28"/>
          <w:szCs w:val="28"/>
        </w:rPr>
        <w:t>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5A3DF8" w:rsidR="007962C8">
        <w:rPr>
          <w:rFonts w:ascii="Times New Roman" w:hAnsi="Times New Roman"/>
          <w:sz w:val="28"/>
          <w:szCs w:val="28"/>
        </w:rPr>
        <w:t>»</w:t>
      </w:r>
      <w:r w:rsidRPr="009F2C65" w:rsidR="007962C8">
        <w:rPr>
          <w:rFonts w:ascii="Times New Roman" w:hAnsi="Times New Roman"/>
          <w:sz w:val="28"/>
          <w:szCs w:val="28"/>
        </w:rPr>
        <w:t xml:space="preserve"> </w:t>
      </w:r>
      <w:r w:rsidR="00F73443">
        <w:rPr>
          <w:rFonts w:ascii="Times New Roman" w:hAnsi="Times New Roman"/>
          <w:sz w:val="28"/>
          <w:szCs w:val="28"/>
        </w:rPr>
        <w:t xml:space="preserve">(далее по тесту - истец) </w:t>
      </w:r>
      <w:r w:rsidRPr="00F430D3">
        <w:rPr>
          <w:rFonts w:ascii="Times New Roman" w:hAnsi="Times New Roman"/>
          <w:sz w:val="28"/>
          <w:szCs w:val="28"/>
        </w:rPr>
        <w:t xml:space="preserve">обратилось в судебный участок № 81 Симферопольского судебного района (Симферопольский муниципальный район) Республики Крым  с исковым заявлением  к  ответчику </w:t>
      </w:r>
      <w:r w:rsidR="00EA0C9A">
        <w:rPr>
          <w:rFonts w:ascii="Times New Roman" w:hAnsi="Times New Roman"/>
          <w:sz w:val="28"/>
          <w:szCs w:val="28"/>
        </w:rPr>
        <w:t>***</w:t>
      </w:r>
      <w:r w:rsidRPr="009F2C65" w:rsidR="007962C8">
        <w:rPr>
          <w:rFonts w:ascii="Times New Roman" w:hAnsi="Times New Roman"/>
          <w:sz w:val="28"/>
          <w:szCs w:val="28"/>
        </w:rPr>
        <w:t xml:space="preserve"> </w:t>
      </w:r>
      <w:r w:rsidR="00F73443">
        <w:rPr>
          <w:rFonts w:ascii="Times New Roman" w:hAnsi="Times New Roman"/>
          <w:sz w:val="28"/>
          <w:szCs w:val="28"/>
        </w:rPr>
        <w:t xml:space="preserve">(далее по тексту - ответчик) </w:t>
      </w:r>
      <w:r w:rsidRPr="009F2C65" w:rsidR="007962C8">
        <w:rPr>
          <w:rFonts w:ascii="Times New Roman" w:hAnsi="Times New Roman"/>
          <w:sz w:val="28"/>
          <w:szCs w:val="28"/>
        </w:rPr>
        <w:t xml:space="preserve">о </w:t>
      </w:r>
      <w:r w:rsidRPr="00E131D2" w:rsidR="007962C8">
        <w:rPr>
          <w:rFonts w:ascii="Times New Roman" w:hAnsi="Times New Roman"/>
          <w:sz w:val="28"/>
          <w:szCs w:val="28"/>
        </w:rPr>
        <w:t xml:space="preserve"> взыскани</w:t>
      </w:r>
      <w:r w:rsidR="007962C8">
        <w:rPr>
          <w:rFonts w:ascii="Times New Roman" w:hAnsi="Times New Roman"/>
          <w:sz w:val="28"/>
          <w:szCs w:val="28"/>
        </w:rPr>
        <w:t>и</w:t>
      </w:r>
      <w:r w:rsidRPr="00E131D2" w:rsidR="007962C8">
        <w:rPr>
          <w:rFonts w:ascii="Times New Roman" w:hAnsi="Times New Roman"/>
          <w:sz w:val="28"/>
          <w:szCs w:val="28"/>
        </w:rPr>
        <w:t xml:space="preserve"> задолженности по договору </w:t>
      </w:r>
      <w:r w:rsidR="007962C8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 w:rsidR="007962C8">
        <w:rPr>
          <w:rFonts w:ascii="Times New Roman" w:hAnsi="Times New Roman"/>
          <w:sz w:val="28"/>
          <w:szCs w:val="28"/>
        </w:rPr>
        <w:t>займа</w:t>
      </w:r>
      <w:r w:rsidR="007962C8">
        <w:rPr>
          <w:rFonts w:ascii="Times New Roman" w:hAnsi="Times New Roman"/>
          <w:sz w:val="28"/>
          <w:szCs w:val="28"/>
        </w:rPr>
        <w:t xml:space="preserve"> (микрозайма)</w:t>
      </w:r>
      <w:r w:rsidRPr="00F430D3">
        <w:rPr>
          <w:rFonts w:ascii="Times New Roman" w:hAnsi="Times New Roman"/>
          <w:sz w:val="28"/>
          <w:szCs w:val="28"/>
        </w:rPr>
        <w:t>.</w:t>
      </w:r>
    </w:p>
    <w:p w:rsidR="00BF5527" w:rsidRPr="00554A24" w:rsidP="00BF55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F5527">
        <w:rPr>
          <w:rFonts w:ascii="Times New Roman" w:hAnsi="Times New Roman"/>
          <w:sz w:val="28"/>
          <w:szCs w:val="28"/>
        </w:rPr>
        <w:t xml:space="preserve">Исковые требования мотивированы тем, что </w:t>
      </w:r>
      <w:r w:rsidRPr="00BF5527" w:rsidR="007962C8">
        <w:rPr>
          <w:rFonts w:ascii="Times New Roman" w:hAnsi="Times New Roman"/>
          <w:sz w:val="28"/>
          <w:szCs w:val="28"/>
        </w:rPr>
        <w:t xml:space="preserve">12.12.2021 </w:t>
      </w:r>
      <w:r w:rsidRPr="00BF5527">
        <w:rPr>
          <w:rFonts w:ascii="Times New Roman" w:hAnsi="Times New Roman"/>
          <w:color w:val="000000"/>
          <w:sz w:val="28"/>
          <w:szCs w:val="28"/>
        </w:rPr>
        <w:t>межд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ООО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 xml:space="preserve"> МФК «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 xml:space="preserve">» и 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Жиренковой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 xml:space="preserve"> Н.В.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был заключен договор потребительского займа 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(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микрозайма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 xml:space="preserve">/1, </w:t>
      </w:r>
      <w:r w:rsidRPr="00BF5527">
        <w:rPr>
          <w:rFonts w:ascii="Times New Roman" w:hAnsi="Times New Roman"/>
          <w:color w:val="000000"/>
          <w:sz w:val="28"/>
          <w:szCs w:val="28"/>
        </w:rPr>
        <w:t>по которому заемщику предоставлен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ы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денежные средства в размере 6000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>,00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 руб. с процентной ставкой 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365,000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% годовых на срок </w:t>
      </w:r>
      <w:r w:rsidRPr="00BF5527" w:rsidR="007962C8">
        <w:rPr>
          <w:rFonts w:ascii="Times New Roman" w:hAnsi="Times New Roman"/>
          <w:color w:val="000000"/>
          <w:sz w:val="28"/>
          <w:szCs w:val="28"/>
        </w:rPr>
        <w:t>31 календарный день, срок возврата до 11.01.2022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>ООО МФК «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»  </w:t>
      </w:r>
      <w:r w:rsidRPr="00BF5527">
        <w:rPr>
          <w:rFonts w:ascii="Times New Roman" w:hAnsi="Times New Roman"/>
          <w:sz w:val="28"/>
          <w:szCs w:val="28"/>
        </w:rPr>
        <w:t>выполнило свои обязательства в соответствии Договор</w:t>
      </w:r>
      <w:r w:rsidRPr="00BF5527" w:rsidR="00F73443">
        <w:rPr>
          <w:rFonts w:ascii="Times New Roman" w:hAnsi="Times New Roman"/>
          <w:sz w:val="28"/>
          <w:szCs w:val="28"/>
        </w:rPr>
        <w:t xml:space="preserve">ом 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/1 от 12.12.2021 </w:t>
      </w:r>
      <w:r w:rsidRPr="00BF5527">
        <w:rPr>
          <w:rFonts w:ascii="Times New Roman" w:hAnsi="Times New Roman"/>
          <w:color w:val="000000"/>
          <w:sz w:val="28"/>
          <w:szCs w:val="28"/>
        </w:rPr>
        <w:t>в полном объеме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>, что подтверждается выпиской из реестра зачислений денежных средств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>03.06.2022  между ООО МФК «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»  и </w:t>
      </w:r>
      <w:r w:rsidRPr="00BF5527" w:rsidR="00F73443">
        <w:rPr>
          <w:rFonts w:ascii="Times New Roman" w:hAnsi="Times New Roman"/>
          <w:sz w:val="28"/>
          <w:szCs w:val="28"/>
        </w:rPr>
        <w:t xml:space="preserve">ООО </w:t>
      </w:r>
      <w:r w:rsidRPr="00BF5527" w:rsidR="00F73443">
        <w:rPr>
          <w:rFonts w:ascii="Times New Roman" w:hAnsi="Times New Roman"/>
          <w:sz w:val="28"/>
          <w:szCs w:val="28"/>
        </w:rPr>
        <w:t>Коллекторское</w:t>
      </w:r>
      <w:r w:rsidRPr="00BF5527" w:rsidR="00F73443">
        <w:rPr>
          <w:rFonts w:ascii="Times New Roman" w:hAnsi="Times New Roman"/>
          <w:sz w:val="28"/>
          <w:szCs w:val="28"/>
        </w:rPr>
        <w:t xml:space="preserve"> агентство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BF5527" w:rsidR="00F73443">
        <w:rPr>
          <w:rFonts w:ascii="Times New Roman" w:hAnsi="Times New Roman"/>
          <w:sz w:val="28"/>
          <w:szCs w:val="28"/>
        </w:rPr>
        <w:t xml:space="preserve">» заключен Договор уступки прав требования № 03/06, в соответствии с которым 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>ООО МФК «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» уступило права требования </w:t>
      </w:r>
      <w:r w:rsidRPr="00BF5527" w:rsidR="00F73443">
        <w:rPr>
          <w:rFonts w:ascii="Times New Roman" w:hAnsi="Times New Roman"/>
          <w:sz w:val="28"/>
          <w:szCs w:val="28"/>
        </w:rPr>
        <w:t xml:space="preserve">ООО </w:t>
      </w:r>
      <w:r w:rsidRPr="00BF5527" w:rsidR="00F73443">
        <w:rPr>
          <w:rFonts w:ascii="Times New Roman" w:hAnsi="Times New Roman"/>
          <w:sz w:val="28"/>
          <w:szCs w:val="28"/>
        </w:rPr>
        <w:t>Коллекторское</w:t>
      </w:r>
      <w:r w:rsidRPr="00BF5527" w:rsidR="00F73443">
        <w:rPr>
          <w:rFonts w:ascii="Times New Roman" w:hAnsi="Times New Roman"/>
          <w:sz w:val="28"/>
          <w:szCs w:val="28"/>
        </w:rPr>
        <w:t xml:space="preserve"> агентство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BF5527" w:rsidR="00F73443">
        <w:rPr>
          <w:rFonts w:ascii="Times New Roman" w:hAnsi="Times New Roman"/>
          <w:sz w:val="28"/>
          <w:szCs w:val="28"/>
        </w:rPr>
        <w:t xml:space="preserve">»  по Договору 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>/1 от 12.12.2021.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 Ответчик Жиренкова Н.В. обязательства по </w:t>
      </w:r>
      <w:r w:rsidRPr="00BF5527" w:rsidR="00F73443">
        <w:rPr>
          <w:rFonts w:ascii="Times New Roman" w:hAnsi="Times New Roman"/>
          <w:sz w:val="28"/>
          <w:szCs w:val="28"/>
        </w:rPr>
        <w:t xml:space="preserve">Договору 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F73443">
        <w:rPr>
          <w:rFonts w:ascii="Times New Roman" w:hAnsi="Times New Roman"/>
          <w:color w:val="000000"/>
          <w:sz w:val="28"/>
          <w:szCs w:val="28"/>
        </w:rPr>
        <w:t>/1 от 12.12.2021 не исполнила. В адрес ответчика истцом направлена претензия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 с требованием о погашении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задолженности по </w:t>
      </w:r>
      <w:r w:rsidRPr="00BF5527">
        <w:rPr>
          <w:rFonts w:ascii="Times New Roman" w:hAnsi="Times New Roman"/>
          <w:sz w:val="28"/>
          <w:szCs w:val="28"/>
        </w:rPr>
        <w:t xml:space="preserve">Договору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/1 от 12.12.2021.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Задолженность по </w:t>
      </w:r>
      <w:r w:rsidRPr="00BF5527">
        <w:rPr>
          <w:rFonts w:ascii="Times New Roman" w:hAnsi="Times New Roman"/>
          <w:sz w:val="28"/>
          <w:szCs w:val="28"/>
        </w:rPr>
        <w:t xml:space="preserve">Договору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>/1 от 12.12.2021   ответчиком не погашена.</w:t>
      </w:r>
      <w:r w:rsidRPr="00BF552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08</w:t>
      </w:r>
      <w:r w:rsidRPr="00BF55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BF5527">
        <w:rPr>
          <w:rFonts w:ascii="Times New Roman" w:hAnsi="Times New Roman"/>
          <w:sz w:val="28"/>
          <w:szCs w:val="28"/>
        </w:rPr>
        <w:t>2.202</w:t>
      </w:r>
      <w:r>
        <w:rPr>
          <w:rFonts w:ascii="Times New Roman" w:hAnsi="Times New Roman"/>
          <w:sz w:val="28"/>
          <w:szCs w:val="28"/>
        </w:rPr>
        <w:t>3</w:t>
      </w:r>
      <w:r w:rsidRPr="00BF5527">
        <w:rPr>
          <w:rFonts w:ascii="Times New Roman" w:hAnsi="Times New Roman"/>
          <w:sz w:val="28"/>
          <w:szCs w:val="28"/>
        </w:rPr>
        <w:t xml:space="preserve"> определением мирового судьи судебного участка №</w:t>
      </w:r>
      <w:r>
        <w:rPr>
          <w:rFonts w:ascii="Times New Roman" w:hAnsi="Times New Roman"/>
          <w:sz w:val="28"/>
          <w:szCs w:val="28"/>
        </w:rPr>
        <w:t>7</w:t>
      </w:r>
      <w:r w:rsidRPr="00BF5527">
        <w:rPr>
          <w:rFonts w:ascii="Times New Roman" w:hAnsi="Times New Roman"/>
          <w:sz w:val="28"/>
          <w:szCs w:val="28"/>
        </w:rPr>
        <w:t>8 Симферопольского судебного района отменен суд</w:t>
      </w:r>
      <w:r w:rsidRPr="00BF5527">
        <w:rPr>
          <w:rFonts w:ascii="Times New Roman" w:hAnsi="Times New Roman"/>
          <w:sz w:val="28"/>
          <w:szCs w:val="28"/>
        </w:rPr>
        <w:t>ебный приказ №02-0</w:t>
      </w:r>
      <w:r>
        <w:rPr>
          <w:rFonts w:ascii="Times New Roman" w:hAnsi="Times New Roman"/>
          <w:sz w:val="28"/>
          <w:szCs w:val="28"/>
        </w:rPr>
        <w:t>934</w:t>
      </w:r>
      <w:r w:rsidRPr="00BF552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7</w:t>
      </w:r>
      <w:r w:rsidRPr="00BF5527">
        <w:rPr>
          <w:rFonts w:ascii="Times New Roman" w:hAnsi="Times New Roman"/>
          <w:sz w:val="28"/>
          <w:szCs w:val="28"/>
        </w:rPr>
        <w:t>8/202</w:t>
      </w:r>
      <w:r>
        <w:rPr>
          <w:rFonts w:ascii="Times New Roman" w:hAnsi="Times New Roman"/>
          <w:sz w:val="28"/>
          <w:szCs w:val="28"/>
        </w:rPr>
        <w:t>2</w:t>
      </w:r>
      <w:r w:rsidRPr="00BF5527">
        <w:rPr>
          <w:rFonts w:ascii="Times New Roman" w:hAnsi="Times New Roman"/>
          <w:sz w:val="28"/>
          <w:szCs w:val="28"/>
        </w:rPr>
        <w:t xml:space="preserve"> года от </w:t>
      </w:r>
      <w:r>
        <w:rPr>
          <w:rFonts w:ascii="Times New Roman" w:hAnsi="Times New Roman"/>
          <w:sz w:val="28"/>
          <w:szCs w:val="28"/>
        </w:rPr>
        <w:t>10</w:t>
      </w:r>
      <w:r w:rsidRPr="00BF552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BF5527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BF5527">
        <w:rPr>
          <w:rFonts w:ascii="Times New Roman" w:hAnsi="Times New Roman"/>
          <w:sz w:val="28"/>
          <w:szCs w:val="28"/>
        </w:rPr>
        <w:t xml:space="preserve"> по заявлению ООО </w:t>
      </w:r>
      <w:r>
        <w:rPr>
          <w:rFonts w:ascii="Times New Roman" w:hAnsi="Times New Roman"/>
          <w:sz w:val="28"/>
          <w:szCs w:val="28"/>
        </w:rPr>
        <w:t>Коллекторское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агенство</w:t>
      </w:r>
      <w:r>
        <w:rPr>
          <w:rFonts w:ascii="Times New Roman" w:hAnsi="Times New Roman"/>
          <w:sz w:val="28"/>
          <w:szCs w:val="28"/>
        </w:rPr>
        <w:t xml:space="preserve"> «</w:t>
      </w:r>
      <w:r w:rsidR="00EA0C9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F5527">
        <w:rPr>
          <w:rFonts w:ascii="Times New Roman" w:hAnsi="Times New Roman"/>
          <w:sz w:val="28"/>
          <w:szCs w:val="28"/>
        </w:rPr>
        <w:t xml:space="preserve">о взыскании с должника </w:t>
      </w:r>
      <w:r>
        <w:rPr>
          <w:rFonts w:ascii="Times New Roman" w:hAnsi="Times New Roman"/>
          <w:sz w:val="28"/>
          <w:szCs w:val="28"/>
        </w:rPr>
        <w:t xml:space="preserve">Жиренковой Н.В. </w:t>
      </w:r>
      <w:r w:rsidRPr="00BF5527">
        <w:rPr>
          <w:rFonts w:ascii="Times New Roman" w:hAnsi="Times New Roman"/>
          <w:sz w:val="28"/>
          <w:szCs w:val="28"/>
        </w:rPr>
        <w:t xml:space="preserve"> задолженности по договору</w:t>
      </w:r>
      <w:r w:rsidRPr="009B4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потребительского займа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>/1 от 12.12.2021</w:t>
      </w:r>
      <w:r w:rsidRPr="00AD2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расходов по уплате государственной п</w:t>
      </w:r>
      <w:r>
        <w:rPr>
          <w:rFonts w:ascii="Times New Roman" w:hAnsi="Times New Roman"/>
          <w:sz w:val="28"/>
          <w:szCs w:val="28"/>
        </w:rPr>
        <w:t xml:space="preserve">ошлины в общей сумме 15 300,00 </w:t>
      </w:r>
      <w:r w:rsidRPr="00127551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127551">
        <w:rPr>
          <w:rFonts w:ascii="Times New Roman" w:hAnsi="Times New Roman"/>
          <w:sz w:val="28"/>
          <w:szCs w:val="28"/>
        </w:rPr>
        <w:t xml:space="preserve"> </w:t>
      </w:r>
      <w:r w:rsidRPr="009B4AB1">
        <w:rPr>
          <w:rFonts w:ascii="Times New Roman" w:hAnsi="Times New Roman"/>
          <w:sz w:val="28"/>
          <w:szCs w:val="28"/>
        </w:rPr>
        <w:t xml:space="preserve">В </w:t>
      </w:r>
      <w:r w:rsidRPr="009B4AB1">
        <w:rPr>
          <w:rFonts w:ascii="Times New Roman" w:hAnsi="Times New Roman"/>
          <w:sz w:val="28"/>
          <w:szCs w:val="28"/>
        </w:rPr>
        <w:t>связи</w:t>
      </w:r>
      <w:r w:rsidRPr="009B4AB1">
        <w:rPr>
          <w:rFonts w:ascii="Times New Roman" w:hAnsi="Times New Roman"/>
          <w:sz w:val="28"/>
          <w:szCs w:val="28"/>
        </w:rPr>
        <w:t xml:space="preserve"> с чем истец просит взыскать с ответчика  задолженность по договору </w:t>
      </w:r>
      <w:r>
        <w:rPr>
          <w:rFonts w:ascii="Times New Roman" w:hAnsi="Times New Roman"/>
          <w:sz w:val="28"/>
          <w:szCs w:val="28"/>
        </w:rPr>
        <w:t xml:space="preserve">потребительского займа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>/1 от 12.12.2021</w:t>
      </w:r>
      <w:r w:rsidRPr="009B4AB1">
        <w:rPr>
          <w:rFonts w:ascii="Times New Roman" w:hAnsi="Times New Roman"/>
          <w:sz w:val="28"/>
          <w:szCs w:val="28"/>
        </w:rPr>
        <w:t xml:space="preserve"> в размере </w:t>
      </w:r>
      <w:r w:rsidRPr="00554A24">
        <w:rPr>
          <w:rFonts w:ascii="Times New Roman" w:hAnsi="Times New Roman"/>
          <w:sz w:val="28"/>
          <w:szCs w:val="28"/>
        </w:rPr>
        <w:t xml:space="preserve">основной суммы долга </w:t>
      </w:r>
      <w:r>
        <w:rPr>
          <w:rFonts w:ascii="Times New Roman" w:hAnsi="Times New Roman"/>
          <w:sz w:val="28"/>
          <w:szCs w:val="28"/>
        </w:rPr>
        <w:t>6</w:t>
      </w:r>
      <w:r w:rsidRPr="00554A24">
        <w:rPr>
          <w:rFonts w:ascii="Times New Roman" w:hAnsi="Times New Roman"/>
          <w:sz w:val="28"/>
          <w:szCs w:val="28"/>
        </w:rPr>
        <w:t xml:space="preserve"> 000 руб., проценты пользование займом </w:t>
      </w:r>
      <w:r>
        <w:rPr>
          <w:rFonts w:ascii="Times New Roman" w:hAnsi="Times New Roman"/>
          <w:sz w:val="28"/>
          <w:szCs w:val="28"/>
        </w:rPr>
        <w:t xml:space="preserve"> за период  с 12.12.2021 по 05.05.2022 в размере 8628,23 руб., </w:t>
      </w:r>
      <w:r w:rsidRPr="00554A24">
        <w:rPr>
          <w:rFonts w:ascii="Times New Roman" w:hAnsi="Times New Roman"/>
          <w:sz w:val="28"/>
          <w:szCs w:val="28"/>
        </w:rPr>
        <w:t xml:space="preserve">пеню </w:t>
      </w:r>
      <w:r>
        <w:rPr>
          <w:rFonts w:ascii="Times New Roman" w:hAnsi="Times New Roman"/>
          <w:sz w:val="28"/>
          <w:szCs w:val="28"/>
        </w:rPr>
        <w:t xml:space="preserve">за период  с 12.12.2021 по 05.05.2022 </w:t>
      </w:r>
      <w:r w:rsidRPr="00554A24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FF0000"/>
          <w:sz w:val="28"/>
          <w:szCs w:val="28"/>
        </w:rPr>
        <w:t>371</w:t>
      </w:r>
      <w:r w:rsidRPr="00554A24">
        <w:rPr>
          <w:rFonts w:ascii="Times New Roman" w:hAnsi="Times New Roman"/>
          <w:color w:val="FF0000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>77</w:t>
      </w:r>
      <w:r w:rsidRPr="00554A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54A24">
        <w:rPr>
          <w:rFonts w:ascii="Times New Roman" w:hAnsi="Times New Roman"/>
          <w:sz w:val="28"/>
          <w:szCs w:val="28"/>
        </w:rPr>
        <w:t xml:space="preserve">руб., а также расходы по уплате государственной пошлины в сумме </w:t>
      </w:r>
      <w:r>
        <w:rPr>
          <w:rFonts w:ascii="Times New Roman" w:hAnsi="Times New Roman"/>
          <w:sz w:val="28"/>
          <w:szCs w:val="28"/>
        </w:rPr>
        <w:t>600</w:t>
      </w:r>
      <w:r w:rsidRPr="00554A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 xml:space="preserve">0 руб., а всего </w:t>
      </w:r>
      <w:r>
        <w:rPr>
          <w:rFonts w:ascii="Times New Roman" w:hAnsi="Times New Roman"/>
          <w:sz w:val="28"/>
          <w:szCs w:val="28"/>
        </w:rPr>
        <w:t>15</w:t>
      </w:r>
      <w:r w:rsidRPr="00554A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600</w:t>
      </w:r>
      <w:r w:rsidRPr="00554A2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пятнадцать </w:t>
      </w:r>
      <w:r w:rsidRPr="00554A24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 xml:space="preserve"> шестьсот</w:t>
      </w:r>
      <w:r w:rsidRPr="00554A24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>0 коп.</w:t>
      </w:r>
    </w:p>
    <w:p w:rsidR="00BF5527" w:rsidRPr="009B4AB1" w:rsidP="00BF552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6728B">
        <w:rPr>
          <w:rFonts w:ascii="Times New Roman" w:hAnsi="Times New Roman"/>
          <w:sz w:val="28"/>
          <w:szCs w:val="28"/>
        </w:rPr>
        <w:t>В судебное заседание представитель  истц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Pr="00BF5527">
        <w:rPr>
          <w:rFonts w:ascii="Times New Roman" w:hAnsi="Times New Roman"/>
          <w:sz w:val="28"/>
          <w:szCs w:val="28"/>
        </w:rPr>
        <w:t>ООО</w:t>
      </w:r>
      <w:r w:rsidRPr="00BF5527">
        <w:rPr>
          <w:rFonts w:ascii="Times New Roman" w:hAnsi="Times New Roman"/>
          <w:sz w:val="28"/>
          <w:szCs w:val="28"/>
        </w:rPr>
        <w:t xml:space="preserve"> </w:t>
      </w:r>
      <w:r w:rsidRPr="00BF5527">
        <w:rPr>
          <w:rFonts w:ascii="Times New Roman" w:hAnsi="Times New Roman"/>
          <w:sz w:val="28"/>
          <w:szCs w:val="28"/>
        </w:rPr>
        <w:t>Коллекторское</w:t>
      </w:r>
      <w:r w:rsidRPr="00BF5527">
        <w:rPr>
          <w:rFonts w:ascii="Times New Roman" w:hAnsi="Times New Roman"/>
          <w:sz w:val="28"/>
          <w:szCs w:val="28"/>
        </w:rPr>
        <w:t xml:space="preserve"> агентство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BF5527">
        <w:rPr>
          <w:rFonts w:ascii="Times New Roman" w:hAnsi="Times New Roman"/>
          <w:sz w:val="28"/>
          <w:szCs w:val="28"/>
        </w:rPr>
        <w:t xml:space="preserve">»  </w:t>
      </w:r>
      <w:r w:rsidRPr="0006728B">
        <w:rPr>
          <w:rFonts w:ascii="Times New Roman" w:hAnsi="Times New Roman"/>
          <w:sz w:val="28"/>
          <w:szCs w:val="28"/>
        </w:rPr>
        <w:t>не явился, о да</w:t>
      </w:r>
      <w:r w:rsidRPr="000B7128">
        <w:rPr>
          <w:rFonts w:ascii="Times New Roman" w:hAnsi="Times New Roman"/>
          <w:sz w:val="28"/>
          <w:szCs w:val="28"/>
        </w:rPr>
        <w:t>те, времени и месте рассмотрения дела извещен надлежаще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9B4AB1">
        <w:rPr>
          <w:rFonts w:ascii="Times New Roman" w:hAnsi="Times New Roman"/>
          <w:sz w:val="28"/>
          <w:szCs w:val="28"/>
        </w:rPr>
        <w:t>представитель истца просил о рассмотрении дела в отсутствие представителя</w:t>
      </w:r>
      <w:r w:rsidRPr="00A86522">
        <w:rPr>
          <w:rFonts w:ascii="Times New Roman" w:hAnsi="Times New Roman"/>
          <w:sz w:val="28"/>
          <w:szCs w:val="28"/>
        </w:rPr>
        <w:t xml:space="preserve"> </w:t>
      </w:r>
      <w:r w:rsidRPr="00BF5527">
        <w:rPr>
          <w:rFonts w:ascii="Times New Roman" w:hAnsi="Times New Roman"/>
          <w:sz w:val="28"/>
          <w:szCs w:val="28"/>
        </w:rPr>
        <w:t xml:space="preserve">ООО </w:t>
      </w:r>
      <w:r w:rsidRPr="00BF5527">
        <w:rPr>
          <w:rFonts w:ascii="Times New Roman" w:hAnsi="Times New Roman"/>
          <w:sz w:val="28"/>
          <w:szCs w:val="28"/>
        </w:rPr>
        <w:t>Коллекторское</w:t>
      </w:r>
      <w:r w:rsidRPr="00BF5527">
        <w:rPr>
          <w:rFonts w:ascii="Times New Roman" w:hAnsi="Times New Roman"/>
          <w:sz w:val="28"/>
          <w:szCs w:val="28"/>
        </w:rPr>
        <w:t xml:space="preserve"> агентство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BF5527">
        <w:rPr>
          <w:rFonts w:ascii="Times New Roman" w:hAnsi="Times New Roman"/>
          <w:sz w:val="28"/>
          <w:szCs w:val="28"/>
        </w:rPr>
        <w:t>»</w:t>
      </w:r>
      <w:r w:rsidRPr="009B4AB1">
        <w:rPr>
          <w:rFonts w:ascii="Times New Roman" w:hAnsi="Times New Roman"/>
          <w:sz w:val="28"/>
          <w:szCs w:val="28"/>
        </w:rPr>
        <w:t>.</w:t>
      </w:r>
    </w:p>
    <w:p w:rsidR="00BF5527" w:rsidP="00BF5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В судебное заседание ответчик </w:t>
      </w:r>
      <w:r>
        <w:rPr>
          <w:rFonts w:ascii="Times New Roman" w:hAnsi="Times New Roman"/>
          <w:sz w:val="28"/>
          <w:szCs w:val="28"/>
        </w:rPr>
        <w:t>Жиренкова Н.В.</w:t>
      </w:r>
      <w:r w:rsidRPr="000B7128">
        <w:rPr>
          <w:rFonts w:ascii="Times New Roman" w:hAnsi="Times New Roman"/>
          <w:sz w:val="28"/>
          <w:szCs w:val="28"/>
        </w:rPr>
        <w:t xml:space="preserve"> не явил</w:t>
      </w:r>
      <w:r>
        <w:rPr>
          <w:rFonts w:ascii="Times New Roman" w:hAnsi="Times New Roman"/>
          <w:sz w:val="28"/>
          <w:szCs w:val="28"/>
        </w:rPr>
        <w:t>ась</w:t>
      </w:r>
      <w:r w:rsidRPr="000B7128">
        <w:rPr>
          <w:rFonts w:ascii="Times New Roman" w:hAnsi="Times New Roman"/>
          <w:sz w:val="28"/>
          <w:szCs w:val="28"/>
        </w:rPr>
        <w:t>, о дате, времени и месте рассмотрения дела извещен</w:t>
      </w:r>
      <w:r>
        <w:rPr>
          <w:rFonts w:ascii="Times New Roman" w:hAnsi="Times New Roman"/>
          <w:sz w:val="28"/>
          <w:szCs w:val="28"/>
        </w:rPr>
        <w:t>а</w:t>
      </w:r>
      <w:r w:rsidRPr="000B7128">
        <w:rPr>
          <w:rFonts w:ascii="Times New Roman" w:hAnsi="Times New Roman"/>
          <w:sz w:val="28"/>
          <w:szCs w:val="28"/>
        </w:rPr>
        <w:t xml:space="preserve"> надлежаще, в письменн</w:t>
      </w:r>
      <w:r>
        <w:rPr>
          <w:rFonts w:ascii="Times New Roman" w:hAnsi="Times New Roman"/>
          <w:sz w:val="28"/>
          <w:szCs w:val="28"/>
        </w:rPr>
        <w:t>ых возражениях (л.д.41-42) просила рассмотреть дело в ее отсутствие и отказать в удовлетворении исковых тр</w:t>
      </w:r>
      <w:r>
        <w:rPr>
          <w:rFonts w:ascii="Times New Roman" w:hAnsi="Times New Roman"/>
          <w:sz w:val="28"/>
          <w:szCs w:val="28"/>
        </w:rPr>
        <w:t>ебований по тем основаниям, что считает требования истца о взыскании с нее в пользу истца процентов</w:t>
      </w:r>
      <w:r w:rsidRPr="00BF55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размере 8628,23 руб. необоснованными.</w:t>
      </w:r>
    </w:p>
    <w:p w:rsidR="00CB4081" w:rsidRPr="00380D96" w:rsidP="00CB4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80D96">
        <w:rPr>
          <w:rFonts w:ascii="Times New Roman" w:hAnsi="Times New Roman"/>
          <w:sz w:val="28"/>
          <w:szCs w:val="28"/>
        </w:rPr>
        <w:t xml:space="preserve">Суд, исследовав материалы дела в их совокупности, </w:t>
      </w:r>
      <w:r w:rsidRPr="00380D96"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статьей</w:t>
      </w:r>
      <w:r w:rsidRPr="00380D9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5" w:tgtFrame="_blank" w:tooltip="ГПК РФ &gt;  Раздел I. Общие положения &gt; Глава 6. Доказательства и доказывание &gt; Статья 67. Оценка доказательств" w:history="1">
        <w:r w:rsidRPr="00380D96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67 </w:t>
        </w:r>
        <w:r w:rsidRPr="00380D96">
          <w:rPr>
            <w:rFonts w:ascii="Times New Roman" w:hAnsi="Times New Roman"/>
            <w:sz w:val="28"/>
            <w:szCs w:val="28"/>
          </w:rPr>
          <w:t>Г</w:t>
        </w:r>
        <w:r>
          <w:rPr>
            <w:rFonts w:ascii="Times New Roman" w:hAnsi="Times New Roman"/>
            <w:sz w:val="28"/>
            <w:szCs w:val="28"/>
          </w:rPr>
          <w:t>ПК</w:t>
        </w:r>
        <w:r w:rsidRPr="00380D96">
          <w:rPr>
            <w:rFonts w:ascii="Times New Roman" w:hAnsi="Times New Roman"/>
            <w:sz w:val="28"/>
            <w:szCs w:val="28"/>
          </w:rPr>
          <w:t xml:space="preserve">  Российской Федерации</w:t>
        </w:r>
        <w:r w:rsidRPr="00380D96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380D9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80D96">
        <w:rPr>
          <w:rFonts w:ascii="Times New Roman" w:hAnsi="Times New Roman"/>
          <w:sz w:val="28"/>
          <w:szCs w:val="28"/>
          <w:shd w:val="clear" w:color="auto" w:fill="FFFFFF"/>
        </w:rPr>
        <w:t>относимость, допустимость, достоверность к</w:t>
      </w:r>
      <w:r w:rsidRPr="00380D96">
        <w:rPr>
          <w:rFonts w:ascii="Times New Roman" w:hAnsi="Times New Roman"/>
          <w:sz w:val="28"/>
          <w:szCs w:val="28"/>
          <w:shd w:val="clear" w:color="auto" w:fill="FFFFFF"/>
        </w:rPr>
        <w:t>аждого доказательства в отдельности, а также достаточность и взаимную связь доказательств в их совокупности, приходит к выводу, что заявленные исковые требования подлежат удовлетворению, на основании следующего.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ст. 819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по кредитному договору банк или иная кредитная организация (кредитор) обязуются предоставить денежные средства (кредит) заемщику в размере и на условиях, предусмотренных договором, а заемщик обязуется возвратить пол</w:t>
      </w:r>
      <w:r w:rsidRPr="000B7128">
        <w:rPr>
          <w:rFonts w:ascii="Times New Roman" w:hAnsi="Times New Roman"/>
          <w:sz w:val="28"/>
          <w:szCs w:val="28"/>
        </w:rPr>
        <w:t>ученную денежную сумму и уплатить проценты за пользование ею, а также предусмотренные кредитным договором иные платежи, в том числе связанные с предоставлением кредита (п. 1).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К отношениям по кредитному договору применяются правила, предусмотренные парагра</w:t>
      </w:r>
      <w:r w:rsidRPr="000B7128">
        <w:rPr>
          <w:rFonts w:ascii="Times New Roman" w:hAnsi="Times New Roman"/>
          <w:sz w:val="28"/>
          <w:szCs w:val="28"/>
        </w:rPr>
        <w:t>фом 1 главы 42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(Заем), если иное не предусмотрено правилами настоящего параграфа и не вытекает из существа кредитного договора (п. 2).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силу ч. 1 ст. 807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по договору займа</w:t>
      </w:r>
      <w:r w:rsidRPr="000B7128">
        <w:rPr>
          <w:rFonts w:ascii="Times New Roman" w:hAnsi="Times New Roman"/>
          <w:sz w:val="28"/>
          <w:szCs w:val="28"/>
        </w:rPr>
        <w:t xml:space="preserve"> одна сторона (займодавец)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займодавцу такую же сумму денег (сумму займа) или равное </w:t>
      </w:r>
      <w:r w:rsidRPr="000B7128">
        <w:rPr>
          <w:rFonts w:ascii="Times New Roman" w:hAnsi="Times New Roman"/>
          <w:sz w:val="28"/>
          <w:szCs w:val="28"/>
        </w:rPr>
        <w:t>количество полученных им вещей того же рода и качества либо таких же ценных бумаг.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п. 1 ст. 809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>, если иное не предусмотрено законом или договором займа, займодавец имеет право на получение с заемщика проце</w:t>
      </w:r>
      <w:r w:rsidRPr="000B7128">
        <w:rPr>
          <w:rFonts w:ascii="Times New Roman" w:hAnsi="Times New Roman"/>
          <w:sz w:val="28"/>
          <w:szCs w:val="28"/>
        </w:rPr>
        <w:t>нтов за пользование займом в размерах и в порядке, определенных договором. При отсутствии в договоре условия о размере процентов за пользование займом их размер определяется ключевой ставкой Банка России, действовавшей в соответствующие периоды.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</w:t>
      </w:r>
      <w:r w:rsidRPr="000B7128">
        <w:rPr>
          <w:rFonts w:ascii="Times New Roman" w:hAnsi="Times New Roman"/>
          <w:sz w:val="28"/>
          <w:szCs w:val="28"/>
        </w:rPr>
        <w:t>твии с п. 1 ст. 810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заемщик обязан возвратить займодавцу полученную сумму займа в срок и в порядке, которые предусмотрены договором займа.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На основании п. 2 ст. 811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если до</w:t>
      </w:r>
      <w:r w:rsidRPr="000B7128">
        <w:rPr>
          <w:rFonts w:ascii="Times New Roman" w:hAnsi="Times New Roman"/>
          <w:sz w:val="28"/>
          <w:szCs w:val="28"/>
        </w:rPr>
        <w:t xml:space="preserve">говором займа предусмотрено возвращение займа по частям (в рассрочку), то при нарушении заемщиком срока, установленного для возврата очередной части займа, займодавец вправе потребовать досрочного возврата </w:t>
      </w:r>
      <w:r w:rsidRPr="000B7128">
        <w:rPr>
          <w:rFonts w:ascii="Times New Roman" w:hAnsi="Times New Roman"/>
          <w:sz w:val="28"/>
          <w:szCs w:val="28"/>
        </w:rPr>
        <w:t>всей оставшейся суммы займа вместе с процентами за</w:t>
      </w:r>
      <w:r w:rsidRPr="000B7128">
        <w:rPr>
          <w:rFonts w:ascii="Times New Roman" w:hAnsi="Times New Roman"/>
          <w:sz w:val="28"/>
          <w:szCs w:val="28"/>
        </w:rPr>
        <w:t xml:space="preserve"> пользование займом, причитающимися на момент его возврата.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Несоблюдение письменной формы влечет недействительность кредитного договора. Такой договор считается ничтожным (абзац второй статьи 820 Гражданского кодекса Российской Федерации).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В силу ч. 1 ст. </w:t>
      </w:r>
      <w:r w:rsidRPr="000B7128">
        <w:rPr>
          <w:rFonts w:ascii="Times New Roman" w:hAnsi="Times New Roman"/>
          <w:sz w:val="28"/>
          <w:szCs w:val="28"/>
        </w:rPr>
        <w:t>432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ч. 2 ст. 432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</w:t>
      </w:r>
      <w:r>
        <w:rPr>
          <w:rFonts w:ascii="Times New Roman" w:hAnsi="Times New Roman"/>
          <w:sz w:val="28"/>
          <w:szCs w:val="28"/>
        </w:rPr>
        <w:t>едерации</w:t>
      </w:r>
      <w:r w:rsidRPr="000B7128">
        <w:rPr>
          <w:rFonts w:ascii="Times New Roman" w:hAnsi="Times New Roman"/>
          <w:sz w:val="28"/>
          <w:szCs w:val="28"/>
        </w:rPr>
        <w:t xml:space="preserve">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ст. 434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договор в письменной форме </w:t>
      </w:r>
      <w:r w:rsidRPr="000B7128">
        <w:rPr>
          <w:rFonts w:ascii="Times New Roman" w:hAnsi="Times New Roman"/>
          <w:sz w:val="28"/>
          <w:szCs w:val="28"/>
        </w:rPr>
        <w:t>может быть заключен путем составления одного документа (в том числе электронного), подписанного сторонами, или обмена письмами, телеграммами, электронными документами либо иными данными в соответствии с правилами абзаца второго пункта 1 статьи 160 ГК РФ.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</w:t>
      </w:r>
      <w:r w:rsidRPr="000B7128">
        <w:rPr>
          <w:rFonts w:ascii="Times New Roman" w:hAnsi="Times New Roman"/>
          <w:sz w:val="28"/>
          <w:szCs w:val="28"/>
        </w:rPr>
        <w:t>огласно п. 2 ст. 160 Г</w:t>
      </w:r>
      <w:r>
        <w:rPr>
          <w:rFonts w:ascii="Times New Roman" w:hAnsi="Times New Roman"/>
          <w:sz w:val="28"/>
          <w:szCs w:val="28"/>
        </w:rPr>
        <w:t xml:space="preserve">ражданского кодекса </w:t>
      </w:r>
      <w:r w:rsidRPr="000B712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0B7128">
        <w:rPr>
          <w:rFonts w:ascii="Times New Roman" w:hAnsi="Times New Roman"/>
          <w:sz w:val="28"/>
          <w:szCs w:val="28"/>
        </w:rPr>
        <w:t xml:space="preserve">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</w:t>
      </w:r>
      <w:r w:rsidRPr="000B7128">
        <w:rPr>
          <w:rFonts w:ascii="Times New Roman" w:hAnsi="Times New Roman"/>
          <w:sz w:val="28"/>
          <w:szCs w:val="28"/>
        </w:rPr>
        <w:t>допускается в случаях и в порядке, предусмотренных законом, иными правовыми актами или соглашением сторон.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Согласно п. 2 ст. 5 Федерального закона от 06.04.2011 г. № 63-ФЗ «Об электронной подписи» простой электронной подписью является электронная подпись, </w:t>
      </w:r>
      <w:r w:rsidRPr="000B7128">
        <w:rPr>
          <w:rFonts w:ascii="Times New Roman" w:hAnsi="Times New Roman"/>
          <w:sz w:val="28"/>
          <w:szCs w:val="28"/>
        </w:rPr>
        <w:t>которая посредством использования кодов, паролей или иных средств подтверждает факт формирования электронной подписи определенным лицом.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п. 2 ст. 6 Федерального закона от 06.04.2011 г. № 63-ФЗ «Об электронной подписи» информация в электронной форм</w:t>
      </w:r>
      <w:r w:rsidRPr="000B7128">
        <w:rPr>
          <w:rFonts w:ascii="Times New Roman" w:hAnsi="Times New Roman"/>
          <w:sz w:val="28"/>
          <w:szCs w:val="28"/>
        </w:rPr>
        <w:t>е, подписанная простой электронной подписью или неквалифицированной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в случаях, установленных федеральными законами</w:t>
      </w:r>
      <w:r w:rsidRPr="000B7128">
        <w:rPr>
          <w:rFonts w:ascii="Times New Roman" w:hAnsi="Times New Roman"/>
          <w:sz w:val="28"/>
          <w:szCs w:val="28"/>
        </w:rPr>
        <w:t>, принимаемыми в соответствии с ними нормативными правовыми актами или соглашением между участниками электронного взаимодействия.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Правовые основы осуществления микрофинансовой деятельности, размер, порядок и условия предоставления микрозаймов, а также прав</w:t>
      </w:r>
      <w:r w:rsidRPr="000B7128">
        <w:rPr>
          <w:rFonts w:ascii="Times New Roman" w:hAnsi="Times New Roman"/>
          <w:sz w:val="28"/>
          <w:szCs w:val="28"/>
        </w:rPr>
        <w:t>а и обязанности Центрального банка Российской Федерации, предусмотрены Федеральным законом от 02.07.2010 г.  № 151-ФЗ «О микрофинансовой деятельности и микрофинансовых организациях» (далее – Федеральный закон № 151-ФЗ).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пункту 1 статьи 8 Федеральн</w:t>
      </w:r>
      <w:r w:rsidRPr="000B7128">
        <w:rPr>
          <w:rFonts w:ascii="Times New Roman" w:hAnsi="Times New Roman"/>
          <w:sz w:val="28"/>
          <w:szCs w:val="28"/>
        </w:rPr>
        <w:t>ого закона № 151-ФЗ, микрозаймы предоставляются микрофинансовыми организациями в валюте Российской Федерации в соответствии с законодательством Российской Федерации на основании договора микрозайма.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статьей 1, частью 4 статьи 6 Федерально</w:t>
      </w:r>
      <w:r w:rsidRPr="000B7128">
        <w:rPr>
          <w:rFonts w:ascii="Times New Roman" w:hAnsi="Times New Roman"/>
          <w:sz w:val="28"/>
          <w:szCs w:val="28"/>
        </w:rPr>
        <w:t xml:space="preserve">го закона от 13.12.2013 г.  № 353-ФЗ «О потребительском кредите (займе)» (далее - </w:t>
      </w:r>
      <w:r w:rsidRPr="000B7128">
        <w:rPr>
          <w:rFonts w:ascii="Times New Roman" w:hAnsi="Times New Roman"/>
          <w:sz w:val="28"/>
          <w:szCs w:val="28"/>
        </w:rPr>
        <w:t>Федеральный закон № 353-ФЗ), регулирующего отношения, возникающие в связи с предоставлением потребительского кредита (займа) физическому лицу в целях, не связанных с осуществ</w:t>
      </w:r>
      <w:r w:rsidRPr="000B7128">
        <w:rPr>
          <w:rFonts w:ascii="Times New Roman" w:hAnsi="Times New Roman"/>
          <w:sz w:val="28"/>
          <w:szCs w:val="28"/>
        </w:rPr>
        <w:t>лением предпринимательской деятельности, на основании кредитного договора, договора займа и исполнением соответствующего договора, в расчет полной стоимости потребительского кредита (займа) включаются с учетом особенностей, установленных статьей 6 названно</w:t>
      </w:r>
      <w:r w:rsidRPr="000B7128">
        <w:rPr>
          <w:rFonts w:ascii="Times New Roman" w:hAnsi="Times New Roman"/>
          <w:sz w:val="28"/>
          <w:szCs w:val="28"/>
        </w:rPr>
        <w:t>го Федерального закона, в том числе платежи заемщика по процентам по договору потребительского кредита (займа).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Согласно п. 14 ст. 7 Федерального закона № 353-ФЗ документы, необходимые для заключения договора потребительского кредита (займа) в соответствии</w:t>
      </w:r>
      <w:r w:rsidRPr="000B7128">
        <w:rPr>
          <w:rFonts w:ascii="Times New Roman" w:hAnsi="Times New Roman"/>
          <w:sz w:val="28"/>
          <w:szCs w:val="28"/>
        </w:rPr>
        <w:t xml:space="preserve"> с настоящей статьей, включая индивидуальные условия договора потребительского кредита (займа) и заявление о предоставлении потребительского кредита (займа), могут быть подписаны сторонами с использованием аналога собственноручной подписи способом, подтвер</w:t>
      </w:r>
      <w:r w:rsidRPr="000B7128">
        <w:rPr>
          <w:rFonts w:ascii="Times New Roman" w:hAnsi="Times New Roman"/>
          <w:sz w:val="28"/>
          <w:szCs w:val="28"/>
        </w:rPr>
        <w:t>ждающим ее принадлежность сторонам в соответствии с требованиями федеральных законов, и направлены с использованием информационно-телекоммуникационных сетей, в том числе сети "Интернет". При каждом ознакомлении в информационно-телекоммуникационной сети "Ин</w:t>
      </w:r>
      <w:r w:rsidRPr="000B7128">
        <w:rPr>
          <w:rFonts w:ascii="Times New Roman" w:hAnsi="Times New Roman"/>
          <w:sz w:val="28"/>
          <w:szCs w:val="28"/>
        </w:rPr>
        <w:t xml:space="preserve">тернет" с индивидуальными условиями договора потребительского кредита (займа) заемщик должен получать уведомление о сроке, в течение которого на таких условиях с заемщиком может быть заключен договор потребительского кредита (займа) и который определяется </w:t>
      </w:r>
      <w:r w:rsidRPr="000B7128">
        <w:rPr>
          <w:rFonts w:ascii="Times New Roman" w:hAnsi="Times New Roman"/>
          <w:sz w:val="28"/>
          <w:szCs w:val="28"/>
        </w:rPr>
        <w:t>в соответствии с настоящим Федеральным законом.</w:t>
      </w:r>
    </w:p>
    <w:p w:rsidR="00CB4081" w:rsidRPr="004545B7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 xml:space="preserve">В соответствии с положениями ст. ст. 307, 309, 310 ГК Российской Федерации в силу обязательства одно лицо (должник) обязано совершить в пользу другого лица (кредитора) определенное действие, как-то: передать </w:t>
      </w:r>
      <w:r w:rsidRPr="00380D96">
        <w:rPr>
          <w:color w:val="000000"/>
          <w:sz w:val="28"/>
          <w:szCs w:val="28"/>
        </w:rPr>
        <w:t xml:space="preserve">имущество, выполнить работу, уплатить деньги и т.п., а кредитор имеет право требовать от должника исполнения его обязанности. Обязательства должны </w:t>
      </w:r>
      <w:r w:rsidRPr="004545B7">
        <w:rPr>
          <w:color w:val="000000"/>
          <w:sz w:val="28"/>
          <w:szCs w:val="28"/>
        </w:rPr>
        <w:t xml:space="preserve">исполняться надлежащим образом в соответствии с условиями обязательства и требованиями закона. Односторонний </w:t>
      </w:r>
      <w:r w:rsidRPr="004545B7">
        <w:rPr>
          <w:color w:val="000000"/>
          <w:sz w:val="28"/>
          <w:szCs w:val="28"/>
        </w:rPr>
        <w:t>отказ от исполнения обязательства и одностороннее изменение его условий не допускаются.</w:t>
      </w:r>
    </w:p>
    <w:p w:rsidR="004545B7" w:rsidRPr="000B7128" w:rsidP="004545B7">
      <w:pPr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4545B7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12</w:t>
      </w:r>
      <w:r w:rsidRPr="004545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4545B7">
        <w:rPr>
          <w:rFonts w:ascii="Times New Roman" w:hAnsi="Times New Roman"/>
          <w:sz w:val="28"/>
          <w:szCs w:val="28"/>
        </w:rPr>
        <w:t xml:space="preserve">.2021 между </w:t>
      </w:r>
      <w:r w:rsidRPr="004545B7">
        <w:rPr>
          <w:rFonts w:ascii="Times New Roman" w:hAnsi="Times New Roman"/>
          <w:sz w:val="28"/>
          <w:szCs w:val="28"/>
          <w:shd w:val="clear" w:color="auto" w:fill="FFFFFF"/>
        </w:rPr>
        <w:t xml:space="preserve">ООО </w:t>
      </w:r>
      <w:r w:rsidRPr="004545B7">
        <w:rPr>
          <w:rFonts w:ascii="Times New Roman" w:hAnsi="Times New Roman"/>
          <w:sz w:val="28"/>
          <w:szCs w:val="28"/>
        </w:rPr>
        <w:t>МФК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4545B7"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>Жиренковой</w:t>
      </w:r>
      <w:r>
        <w:rPr>
          <w:rFonts w:ascii="Times New Roman" w:hAnsi="Times New Roman"/>
          <w:sz w:val="28"/>
          <w:szCs w:val="28"/>
        </w:rPr>
        <w:t xml:space="preserve"> Н.В.</w:t>
      </w:r>
      <w:r w:rsidRPr="004545B7">
        <w:rPr>
          <w:rFonts w:ascii="Times New Roman" w:hAnsi="Times New Roman"/>
          <w:sz w:val="28"/>
          <w:szCs w:val="28"/>
        </w:rPr>
        <w:t xml:space="preserve">  был заключен договор потребительского займа </w:t>
      </w:r>
      <w:r w:rsidRPr="00BF5527">
        <w:rPr>
          <w:rFonts w:ascii="Times New Roman" w:hAnsi="Times New Roman"/>
          <w:color w:val="000000"/>
          <w:sz w:val="28"/>
          <w:szCs w:val="28"/>
        </w:rPr>
        <w:t>(</w:t>
      </w:r>
      <w:r w:rsidRPr="00BF5527">
        <w:rPr>
          <w:rFonts w:ascii="Times New Roman" w:hAnsi="Times New Roman"/>
          <w:color w:val="000000"/>
          <w:sz w:val="28"/>
          <w:szCs w:val="28"/>
        </w:rPr>
        <w:t>микрозайма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) 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>/1</w:t>
      </w:r>
      <w:r w:rsidRPr="004545B7">
        <w:rPr>
          <w:rFonts w:ascii="Times New Roman" w:hAnsi="Times New Roman"/>
          <w:sz w:val="28"/>
          <w:szCs w:val="28"/>
        </w:rPr>
        <w:t xml:space="preserve">, по условиям которого  </w:t>
      </w:r>
      <w:r>
        <w:rPr>
          <w:rFonts w:ascii="Times New Roman" w:hAnsi="Times New Roman"/>
          <w:sz w:val="28"/>
          <w:szCs w:val="28"/>
        </w:rPr>
        <w:t>Жиренкова Н.В.</w:t>
      </w:r>
      <w:r w:rsidRPr="004545B7">
        <w:rPr>
          <w:rFonts w:ascii="Times New Roman" w:hAnsi="Times New Roman"/>
          <w:sz w:val="28"/>
          <w:szCs w:val="28"/>
        </w:rPr>
        <w:t xml:space="preserve"> получил</w:t>
      </w:r>
      <w:r>
        <w:rPr>
          <w:rFonts w:ascii="Times New Roman" w:hAnsi="Times New Roman"/>
          <w:sz w:val="28"/>
          <w:szCs w:val="28"/>
        </w:rPr>
        <w:t>а</w:t>
      </w:r>
      <w:r w:rsidRPr="004545B7">
        <w:rPr>
          <w:rFonts w:ascii="Times New Roman" w:hAnsi="Times New Roman"/>
          <w:sz w:val="28"/>
          <w:szCs w:val="28"/>
        </w:rPr>
        <w:t xml:space="preserve"> от </w:t>
      </w:r>
      <w:r w:rsidRPr="004545B7">
        <w:rPr>
          <w:rFonts w:ascii="Times New Roman" w:hAnsi="Times New Roman"/>
          <w:sz w:val="28"/>
          <w:szCs w:val="28"/>
          <w:shd w:val="clear" w:color="auto" w:fill="FFFFFF"/>
        </w:rPr>
        <w:t xml:space="preserve">ООО </w:t>
      </w:r>
      <w:r w:rsidRPr="004545B7">
        <w:rPr>
          <w:rFonts w:ascii="Times New Roman" w:hAnsi="Times New Roman"/>
          <w:sz w:val="28"/>
          <w:szCs w:val="28"/>
        </w:rPr>
        <w:t>МФК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4545B7">
        <w:rPr>
          <w:rFonts w:ascii="Times New Roman" w:hAnsi="Times New Roman"/>
          <w:sz w:val="28"/>
          <w:szCs w:val="28"/>
        </w:rPr>
        <w:t xml:space="preserve">» </w:t>
      </w:r>
      <w:r w:rsidRPr="004545B7">
        <w:rPr>
          <w:rFonts w:ascii="Times New Roman" w:hAnsi="Times New Roman"/>
          <w:sz w:val="28"/>
          <w:szCs w:val="28"/>
        </w:rPr>
        <w:t>займ</w:t>
      </w:r>
      <w:r w:rsidRPr="004545B7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6</w:t>
      </w:r>
      <w:r w:rsidRPr="004545B7">
        <w:rPr>
          <w:rFonts w:ascii="Times New Roman" w:hAnsi="Times New Roman"/>
          <w:sz w:val="28"/>
          <w:szCs w:val="28"/>
        </w:rPr>
        <w:t> 000,00 рублей</w:t>
      </w:r>
      <w:r w:rsidRPr="000B7128">
        <w:rPr>
          <w:rFonts w:ascii="Times New Roman" w:hAnsi="Times New Roman"/>
          <w:sz w:val="28"/>
          <w:szCs w:val="28"/>
        </w:rPr>
        <w:t xml:space="preserve">,  срок пользования займом по договору  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>/1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712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0B712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12</w:t>
      </w:r>
      <w:r w:rsidRPr="000B7128">
        <w:rPr>
          <w:rFonts w:ascii="Times New Roman" w:hAnsi="Times New Roman"/>
          <w:sz w:val="28"/>
          <w:szCs w:val="28"/>
        </w:rPr>
        <w:t xml:space="preserve">7.2021 оставляет  </w:t>
      </w:r>
      <w:r>
        <w:rPr>
          <w:rFonts w:ascii="Times New Roman" w:hAnsi="Times New Roman"/>
          <w:sz w:val="28"/>
          <w:szCs w:val="28"/>
        </w:rPr>
        <w:t>3</w:t>
      </w:r>
      <w:r w:rsidRPr="000B7128">
        <w:rPr>
          <w:rFonts w:ascii="Times New Roman" w:hAnsi="Times New Roman"/>
          <w:sz w:val="28"/>
          <w:szCs w:val="28"/>
        </w:rPr>
        <w:t>1  календарны</w:t>
      </w:r>
      <w:r>
        <w:rPr>
          <w:rFonts w:ascii="Times New Roman" w:hAnsi="Times New Roman"/>
          <w:sz w:val="28"/>
          <w:szCs w:val="28"/>
        </w:rPr>
        <w:t>й</w:t>
      </w:r>
      <w:r w:rsidRPr="000B7128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>нь</w:t>
      </w:r>
      <w:r w:rsidRPr="000B7128">
        <w:rPr>
          <w:rFonts w:ascii="Times New Roman" w:hAnsi="Times New Roman"/>
          <w:sz w:val="28"/>
          <w:szCs w:val="28"/>
        </w:rPr>
        <w:t xml:space="preserve">, дата возврата суммы займа и начисленных процентов - </w:t>
      </w:r>
      <w:r>
        <w:rPr>
          <w:rFonts w:ascii="Times New Roman" w:hAnsi="Times New Roman"/>
          <w:sz w:val="28"/>
          <w:szCs w:val="28"/>
        </w:rPr>
        <w:t>11</w:t>
      </w:r>
      <w:r w:rsidRPr="000B712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0B712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0B7128">
        <w:rPr>
          <w:rFonts w:ascii="Times New Roman" w:hAnsi="Times New Roman"/>
          <w:sz w:val="28"/>
          <w:szCs w:val="28"/>
        </w:rPr>
        <w:t>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Процентная ставка по договору займа составила 1% в день за время пользования суммой займа по дату возврата, установленную п. 2 договора включительно, что составляет 365</w:t>
      </w:r>
      <w:r>
        <w:rPr>
          <w:rFonts w:ascii="Times New Roman" w:hAnsi="Times New Roman"/>
          <w:sz w:val="28"/>
          <w:szCs w:val="28"/>
        </w:rPr>
        <w:t>,000</w:t>
      </w:r>
      <w:r w:rsidRPr="000B7128">
        <w:rPr>
          <w:rFonts w:ascii="Times New Roman" w:hAnsi="Times New Roman"/>
          <w:sz w:val="28"/>
          <w:szCs w:val="28"/>
        </w:rPr>
        <w:t>% годовых (п. 4 индивидуальных условий).</w:t>
      </w:r>
    </w:p>
    <w:p w:rsidR="001E3169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Сумма начисленных процентов за </w:t>
      </w:r>
      <w:r>
        <w:rPr>
          <w:rFonts w:ascii="Times New Roman" w:hAnsi="Times New Roman"/>
          <w:sz w:val="28"/>
          <w:szCs w:val="28"/>
        </w:rPr>
        <w:t>31</w:t>
      </w:r>
      <w:r w:rsidRPr="000B7128">
        <w:rPr>
          <w:rFonts w:ascii="Times New Roman" w:hAnsi="Times New Roman"/>
          <w:sz w:val="28"/>
          <w:szCs w:val="28"/>
        </w:rPr>
        <w:t xml:space="preserve"> календарны</w:t>
      </w:r>
      <w:r>
        <w:rPr>
          <w:rFonts w:ascii="Times New Roman" w:hAnsi="Times New Roman"/>
          <w:sz w:val="28"/>
          <w:szCs w:val="28"/>
        </w:rPr>
        <w:t>й</w:t>
      </w:r>
      <w:r w:rsidRPr="000B7128">
        <w:rPr>
          <w:rFonts w:ascii="Times New Roman" w:hAnsi="Times New Roman"/>
          <w:sz w:val="28"/>
          <w:szCs w:val="28"/>
        </w:rPr>
        <w:t xml:space="preserve"> де</w:t>
      </w:r>
      <w:r>
        <w:rPr>
          <w:rFonts w:ascii="Times New Roman" w:hAnsi="Times New Roman"/>
          <w:sz w:val="28"/>
          <w:szCs w:val="28"/>
        </w:rPr>
        <w:t>нь</w:t>
      </w:r>
      <w:r w:rsidRPr="000B7128">
        <w:rPr>
          <w:rFonts w:ascii="Times New Roman" w:hAnsi="Times New Roman"/>
          <w:sz w:val="28"/>
          <w:szCs w:val="28"/>
        </w:rPr>
        <w:t xml:space="preserve"> пользования суммой займа составляет </w:t>
      </w:r>
      <w:r>
        <w:rPr>
          <w:rFonts w:ascii="Times New Roman" w:hAnsi="Times New Roman"/>
          <w:sz w:val="28"/>
          <w:szCs w:val="28"/>
        </w:rPr>
        <w:t>18</w:t>
      </w:r>
      <w:r w:rsidRPr="000B7128">
        <w:rPr>
          <w:rFonts w:ascii="Times New Roman" w:hAnsi="Times New Roman"/>
          <w:sz w:val="28"/>
          <w:szCs w:val="28"/>
        </w:rPr>
        <w:t xml:space="preserve">00 руб.  и подлежит возврату с суммой займа единовременным платежом </w:t>
      </w:r>
      <w:r>
        <w:rPr>
          <w:rFonts w:ascii="Times New Roman" w:hAnsi="Times New Roman"/>
          <w:sz w:val="28"/>
          <w:szCs w:val="28"/>
        </w:rPr>
        <w:t>в день наступления платежной даты (</w:t>
      </w:r>
      <w:r w:rsidRPr="000B7128">
        <w:rPr>
          <w:rFonts w:ascii="Times New Roman" w:hAnsi="Times New Roman"/>
          <w:sz w:val="28"/>
          <w:szCs w:val="28"/>
        </w:rPr>
        <w:t xml:space="preserve">п. </w:t>
      </w:r>
      <w:r>
        <w:rPr>
          <w:rFonts w:ascii="Times New Roman" w:hAnsi="Times New Roman"/>
          <w:sz w:val="28"/>
          <w:szCs w:val="28"/>
        </w:rPr>
        <w:t>6</w:t>
      </w:r>
      <w:r w:rsidRPr="000B7128">
        <w:rPr>
          <w:rFonts w:ascii="Times New Roman" w:hAnsi="Times New Roman"/>
          <w:sz w:val="28"/>
          <w:szCs w:val="28"/>
        </w:rPr>
        <w:t xml:space="preserve"> индивидуальных условий</w:t>
      </w:r>
      <w:r>
        <w:rPr>
          <w:rFonts w:ascii="Times New Roman" w:hAnsi="Times New Roman"/>
          <w:sz w:val="28"/>
          <w:szCs w:val="28"/>
        </w:rPr>
        <w:t>)</w:t>
      </w:r>
      <w:r w:rsidRPr="000B7128">
        <w:rPr>
          <w:rFonts w:ascii="Times New Roman" w:hAnsi="Times New Roman"/>
          <w:sz w:val="28"/>
          <w:szCs w:val="28"/>
        </w:rPr>
        <w:t xml:space="preserve">. 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 пунктом 12 индивидуальных условий договора займ</w:t>
      </w:r>
      <w:r w:rsidRPr="000B7128">
        <w:rPr>
          <w:rFonts w:ascii="Times New Roman" w:hAnsi="Times New Roman"/>
          <w:sz w:val="28"/>
          <w:szCs w:val="28"/>
        </w:rPr>
        <w:t xml:space="preserve">а </w:t>
      </w:r>
      <w:r w:rsidR="001E3169">
        <w:rPr>
          <w:rFonts w:ascii="Times New Roman" w:hAnsi="Times New Roman"/>
          <w:sz w:val="28"/>
          <w:szCs w:val="28"/>
        </w:rPr>
        <w:t>при несвоевременном перечислении заемщиком денежных средств в счет погашения микрозайма и/или уплаты процентов за пользование микрозаймом, заемщик обязуется уплатить Заимодавцу неустойку в размере 20% годовых от суммы просроченной задолженности, начиная с даты, следующей за платежной датой, установленной договором, на дату погашения просроченной задолженности (включительно) либо по дату, определенную Займодавцем</w:t>
      </w:r>
      <w:r w:rsidRPr="000B7128">
        <w:rPr>
          <w:rFonts w:ascii="Times New Roman" w:hAnsi="Times New Roman"/>
          <w:sz w:val="28"/>
          <w:szCs w:val="28"/>
        </w:rPr>
        <w:t xml:space="preserve">. 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Таким образом, пунктом 12 индивидуальных условий договора займа предусмотрена ответственност</w:t>
      </w:r>
      <w:r w:rsidRPr="000B7128">
        <w:rPr>
          <w:rFonts w:ascii="Times New Roman" w:hAnsi="Times New Roman"/>
          <w:sz w:val="28"/>
          <w:szCs w:val="28"/>
        </w:rPr>
        <w:t xml:space="preserve">ь заемщика за ненадлежащее исполнение условий договора в виде </w:t>
      </w:r>
      <w:r w:rsidR="001E3169">
        <w:rPr>
          <w:rFonts w:ascii="Times New Roman" w:hAnsi="Times New Roman"/>
          <w:sz w:val="28"/>
          <w:szCs w:val="28"/>
        </w:rPr>
        <w:t>неустойки</w:t>
      </w:r>
      <w:r w:rsidRPr="000B7128">
        <w:rPr>
          <w:rFonts w:ascii="Times New Roman" w:hAnsi="Times New Roman"/>
          <w:sz w:val="28"/>
          <w:szCs w:val="28"/>
        </w:rPr>
        <w:t xml:space="preserve">, установленной в размере 20% годовых </w:t>
      </w:r>
      <w:r w:rsidR="001E3169">
        <w:rPr>
          <w:rFonts w:ascii="Times New Roman" w:hAnsi="Times New Roman"/>
          <w:sz w:val="28"/>
          <w:szCs w:val="28"/>
        </w:rPr>
        <w:t>от суммы просроченной задолженности</w:t>
      </w:r>
      <w:r w:rsidRPr="000B7128">
        <w:rPr>
          <w:rFonts w:ascii="Times New Roman" w:hAnsi="Times New Roman"/>
          <w:sz w:val="28"/>
          <w:szCs w:val="28"/>
        </w:rPr>
        <w:t>.</w:t>
      </w:r>
    </w:p>
    <w:p w:rsidR="001E3169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Договор </w:t>
      </w:r>
      <w:r w:rsidRPr="004545B7" w:rsidR="00F61C45">
        <w:rPr>
          <w:rFonts w:ascii="Times New Roman" w:hAnsi="Times New Roman"/>
          <w:sz w:val="28"/>
          <w:szCs w:val="28"/>
        </w:rPr>
        <w:t xml:space="preserve">потребительского займа </w:t>
      </w:r>
      <w:r w:rsidRPr="00BF5527" w:rsidR="00F61C45">
        <w:rPr>
          <w:rFonts w:ascii="Times New Roman" w:hAnsi="Times New Roman"/>
          <w:color w:val="000000"/>
          <w:sz w:val="28"/>
          <w:szCs w:val="28"/>
        </w:rPr>
        <w:t>(</w:t>
      </w:r>
      <w:r w:rsidRPr="00BF5527" w:rsidR="00F61C45">
        <w:rPr>
          <w:rFonts w:ascii="Times New Roman" w:hAnsi="Times New Roman"/>
          <w:color w:val="000000"/>
          <w:sz w:val="28"/>
          <w:szCs w:val="28"/>
        </w:rPr>
        <w:t>микрозайма</w:t>
      </w:r>
      <w:r w:rsidRPr="00BF5527" w:rsidR="00F61C45">
        <w:rPr>
          <w:rFonts w:ascii="Times New Roman" w:hAnsi="Times New Roman"/>
          <w:color w:val="000000"/>
          <w:sz w:val="28"/>
          <w:szCs w:val="28"/>
        </w:rPr>
        <w:t>)</w:t>
      </w:r>
      <w:r w:rsidR="00F61C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5527" w:rsidR="00F61C4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 w:rsidR="00F61C45">
        <w:rPr>
          <w:rFonts w:ascii="Times New Roman" w:hAnsi="Times New Roman"/>
          <w:color w:val="000000"/>
          <w:sz w:val="28"/>
          <w:szCs w:val="28"/>
        </w:rPr>
        <w:t>/1 от 12.12.2021</w:t>
      </w:r>
      <w:r w:rsidRPr="000B7128">
        <w:rPr>
          <w:rFonts w:ascii="Times New Roman" w:hAnsi="Times New Roman"/>
          <w:sz w:val="28"/>
          <w:szCs w:val="28"/>
        </w:rPr>
        <w:t>был заключен в электронном виде с со</w:t>
      </w:r>
      <w:r w:rsidRPr="000B7128">
        <w:rPr>
          <w:rFonts w:ascii="Times New Roman" w:hAnsi="Times New Roman"/>
          <w:sz w:val="28"/>
          <w:szCs w:val="28"/>
        </w:rPr>
        <w:t>блюдением простой письменной формы</w:t>
      </w:r>
      <w:r>
        <w:rPr>
          <w:rFonts w:ascii="Times New Roman" w:hAnsi="Times New Roman"/>
          <w:sz w:val="28"/>
          <w:szCs w:val="28"/>
        </w:rPr>
        <w:t xml:space="preserve">, подписание договора </w:t>
      </w:r>
      <w:r w:rsidRPr="004545B7">
        <w:rPr>
          <w:rFonts w:ascii="Times New Roman" w:hAnsi="Times New Roman"/>
          <w:sz w:val="28"/>
          <w:szCs w:val="28"/>
        </w:rPr>
        <w:t xml:space="preserve">потребительского займа </w:t>
      </w:r>
      <w:r w:rsidRPr="00BF5527">
        <w:rPr>
          <w:rFonts w:ascii="Times New Roman" w:hAnsi="Times New Roman"/>
          <w:color w:val="000000"/>
          <w:sz w:val="28"/>
          <w:szCs w:val="28"/>
        </w:rPr>
        <w:t>(</w:t>
      </w:r>
      <w:r w:rsidRPr="00BF5527">
        <w:rPr>
          <w:rFonts w:ascii="Times New Roman" w:hAnsi="Times New Roman"/>
          <w:color w:val="000000"/>
          <w:sz w:val="28"/>
          <w:szCs w:val="28"/>
        </w:rPr>
        <w:t>микрозайма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) 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>/1</w:t>
      </w:r>
      <w:r>
        <w:rPr>
          <w:rFonts w:ascii="Times New Roman" w:hAnsi="Times New Roman"/>
          <w:color w:val="000000"/>
          <w:sz w:val="28"/>
          <w:szCs w:val="28"/>
        </w:rPr>
        <w:t xml:space="preserve"> от 12.12.2021 осуществлялось в информационной системе </w:t>
      </w:r>
      <w:r w:rsidRPr="004545B7">
        <w:rPr>
          <w:rFonts w:ascii="Times New Roman" w:hAnsi="Times New Roman"/>
          <w:sz w:val="28"/>
          <w:szCs w:val="28"/>
          <w:shd w:val="clear" w:color="auto" w:fill="FFFFFF"/>
        </w:rPr>
        <w:t xml:space="preserve">ООО </w:t>
      </w:r>
      <w:r w:rsidRPr="004545B7">
        <w:rPr>
          <w:rFonts w:ascii="Times New Roman" w:hAnsi="Times New Roman"/>
          <w:sz w:val="28"/>
          <w:szCs w:val="28"/>
        </w:rPr>
        <w:t>МФК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4545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По получении SMS-сообщения с кодом подтверждения путем указания в размещенной на сайте форме полученного кода (простой электронной подписи) ответчик подтвердил предоставленную информацию и подтвердил свое согласие с индивидуальными условиями договора микро</w:t>
      </w:r>
      <w:r w:rsidRPr="000B7128">
        <w:rPr>
          <w:rFonts w:ascii="Times New Roman" w:hAnsi="Times New Roman"/>
          <w:sz w:val="28"/>
          <w:szCs w:val="28"/>
        </w:rPr>
        <w:t>займа.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Ответчику денежные средства по договору микрозайма в размере </w:t>
      </w:r>
      <w:r w:rsidR="00D15D7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000,00 руб. </w:t>
      </w:r>
      <w:r w:rsidRPr="000B7128">
        <w:rPr>
          <w:rFonts w:ascii="Times New Roman" w:hAnsi="Times New Roman"/>
          <w:sz w:val="28"/>
          <w:szCs w:val="28"/>
        </w:rPr>
        <w:t xml:space="preserve">зачислены на банковскую карту. Таким образом, истец исполнил свои обязательства по договору, что подтверждается </w:t>
      </w:r>
      <w:r w:rsidR="00D15D76">
        <w:rPr>
          <w:rFonts w:ascii="Times New Roman" w:hAnsi="Times New Roman"/>
          <w:sz w:val="28"/>
          <w:szCs w:val="28"/>
        </w:rPr>
        <w:t xml:space="preserve">выпиской из уведомления </w:t>
      </w:r>
      <w:r w:rsidRPr="000B7128">
        <w:rPr>
          <w:rFonts w:ascii="Times New Roman" w:hAnsi="Times New Roman"/>
          <w:sz w:val="28"/>
          <w:szCs w:val="28"/>
        </w:rPr>
        <w:t>о подтверждении перечисления денежных с</w:t>
      </w:r>
      <w:r w:rsidRPr="000B7128">
        <w:rPr>
          <w:rFonts w:ascii="Times New Roman" w:hAnsi="Times New Roman"/>
          <w:sz w:val="28"/>
          <w:szCs w:val="28"/>
        </w:rPr>
        <w:t>редств безналичным способом</w:t>
      </w:r>
      <w:r w:rsidR="00D15D76">
        <w:rPr>
          <w:rFonts w:ascii="Times New Roman" w:hAnsi="Times New Roman"/>
          <w:sz w:val="28"/>
          <w:szCs w:val="28"/>
        </w:rPr>
        <w:t xml:space="preserve"> (л.д.17)</w:t>
      </w:r>
      <w:r w:rsidRPr="000B7128">
        <w:rPr>
          <w:rFonts w:ascii="Times New Roman" w:hAnsi="Times New Roman"/>
          <w:sz w:val="28"/>
          <w:szCs w:val="28"/>
        </w:rPr>
        <w:t>.</w:t>
      </w:r>
    </w:p>
    <w:p w:rsidR="0038090E" w:rsidP="004545B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5527">
        <w:rPr>
          <w:rFonts w:ascii="Times New Roman" w:hAnsi="Times New Roman"/>
          <w:color w:val="000000"/>
          <w:sz w:val="28"/>
          <w:szCs w:val="28"/>
        </w:rPr>
        <w:t>03.06.2022  межд</w:t>
      </w:r>
      <w:r w:rsidRPr="00BF5527">
        <w:rPr>
          <w:rFonts w:ascii="Times New Roman" w:hAnsi="Times New Roman"/>
          <w:color w:val="000000"/>
          <w:sz w:val="28"/>
          <w:szCs w:val="28"/>
        </w:rPr>
        <w:t>у ООО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 МФК «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»  и </w:t>
      </w:r>
      <w:r w:rsidRPr="00BF5527">
        <w:rPr>
          <w:rFonts w:ascii="Times New Roman" w:hAnsi="Times New Roman"/>
          <w:sz w:val="28"/>
          <w:szCs w:val="28"/>
        </w:rPr>
        <w:t xml:space="preserve">ООО </w:t>
      </w:r>
      <w:r w:rsidRPr="00BF5527">
        <w:rPr>
          <w:rFonts w:ascii="Times New Roman" w:hAnsi="Times New Roman"/>
          <w:sz w:val="28"/>
          <w:szCs w:val="28"/>
        </w:rPr>
        <w:t>Коллекторское</w:t>
      </w:r>
      <w:r w:rsidRPr="00BF5527">
        <w:rPr>
          <w:rFonts w:ascii="Times New Roman" w:hAnsi="Times New Roman"/>
          <w:sz w:val="28"/>
          <w:szCs w:val="28"/>
        </w:rPr>
        <w:t xml:space="preserve"> агентство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BF5527">
        <w:rPr>
          <w:rFonts w:ascii="Times New Roman" w:hAnsi="Times New Roman"/>
          <w:sz w:val="28"/>
          <w:szCs w:val="28"/>
        </w:rPr>
        <w:t xml:space="preserve">» заключен Договор уступки прав требования № 03/06, в соответствии с которым </w:t>
      </w:r>
      <w:r w:rsidRPr="00BF5527">
        <w:rPr>
          <w:rFonts w:ascii="Times New Roman" w:hAnsi="Times New Roman"/>
          <w:color w:val="000000"/>
          <w:sz w:val="28"/>
          <w:szCs w:val="28"/>
        </w:rPr>
        <w:t>ООО МФК «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» уступило права требования </w:t>
      </w:r>
      <w:r w:rsidRPr="00BF5527">
        <w:rPr>
          <w:rFonts w:ascii="Times New Roman" w:hAnsi="Times New Roman"/>
          <w:sz w:val="28"/>
          <w:szCs w:val="28"/>
        </w:rPr>
        <w:t xml:space="preserve">ООО </w:t>
      </w:r>
      <w:r w:rsidRPr="00BF5527">
        <w:rPr>
          <w:rFonts w:ascii="Times New Roman" w:hAnsi="Times New Roman"/>
          <w:sz w:val="28"/>
          <w:szCs w:val="28"/>
        </w:rPr>
        <w:t>Коллекторское</w:t>
      </w:r>
      <w:r w:rsidRPr="00BF5527">
        <w:rPr>
          <w:rFonts w:ascii="Times New Roman" w:hAnsi="Times New Roman"/>
          <w:sz w:val="28"/>
          <w:szCs w:val="28"/>
        </w:rPr>
        <w:t xml:space="preserve"> а</w:t>
      </w:r>
      <w:r w:rsidRPr="00BF5527">
        <w:rPr>
          <w:rFonts w:ascii="Times New Roman" w:hAnsi="Times New Roman"/>
          <w:sz w:val="28"/>
          <w:szCs w:val="28"/>
        </w:rPr>
        <w:t>гентство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BF5527">
        <w:rPr>
          <w:rFonts w:ascii="Times New Roman" w:hAnsi="Times New Roman"/>
          <w:sz w:val="28"/>
          <w:szCs w:val="28"/>
        </w:rPr>
        <w:t xml:space="preserve">»  по Договору 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A0C9A">
        <w:rPr>
          <w:rFonts w:ascii="Times New Roman" w:hAnsi="Times New Roman"/>
          <w:color w:val="000000"/>
          <w:sz w:val="28"/>
          <w:szCs w:val="28"/>
        </w:rPr>
        <w:t>***</w:t>
      </w:r>
      <w:r w:rsidRPr="00BF5527">
        <w:rPr>
          <w:rFonts w:ascii="Times New Roman" w:hAnsi="Times New Roman"/>
          <w:color w:val="000000"/>
          <w:sz w:val="28"/>
          <w:szCs w:val="28"/>
        </w:rPr>
        <w:t xml:space="preserve">/1 от 12.12.2021. </w:t>
      </w:r>
    </w:p>
    <w:p w:rsidR="004545B7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письменных возражениях на исковые требования ответчик не оспаривает факт получения ею микрозайма в размере 6000,00 рублей, </w:t>
      </w:r>
      <w:r w:rsidR="0038090E">
        <w:rPr>
          <w:rFonts w:ascii="Times New Roman" w:hAnsi="Times New Roman"/>
          <w:sz w:val="28"/>
          <w:szCs w:val="28"/>
        </w:rPr>
        <w:t xml:space="preserve">однако </w:t>
      </w:r>
      <w:r>
        <w:rPr>
          <w:rFonts w:ascii="Times New Roman" w:hAnsi="Times New Roman"/>
          <w:sz w:val="28"/>
          <w:szCs w:val="28"/>
        </w:rPr>
        <w:t>не согласна с размером процентной ставки за пользование микр</w:t>
      </w:r>
      <w:r>
        <w:rPr>
          <w:rFonts w:ascii="Times New Roman" w:hAnsi="Times New Roman"/>
          <w:sz w:val="28"/>
          <w:szCs w:val="28"/>
        </w:rPr>
        <w:t>озаймом.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>В соответствии со ст. 309 ГК РФ обязательства должны исполняться надлежащим образом в соответствии с условиями обязательства и требованиями закона.</w:t>
      </w:r>
    </w:p>
    <w:p w:rsidR="004545B7" w:rsidRPr="000B7128" w:rsidP="00454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128">
        <w:rPr>
          <w:rFonts w:ascii="Times New Roman" w:hAnsi="Times New Roman"/>
          <w:sz w:val="28"/>
          <w:szCs w:val="28"/>
        </w:rPr>
        <w:t xml:space="preserve">В силу ст. 310 ГК РФ односторонний отказ от исполнения обязательства и одностороннее изменение его </w:t>
      </w:r>
      <w:r w:rsidRPr="000B7128">
        <w:rPr>
          <w:rFonts w:ascii="Times New Roman" w:hAnsi="Times New Roman"/>
          <w:sz w:val="28"/>
          <w:szCs w:val="28"/>
        </w:rPr>
        <w:t>условий не допускается, за исключением случаев, предусмотренных законом.</w:t>
      </w:r>
    </w:p>
    <w:p w:rsidR="00CB4081" w:rsidRPr="00F430D3" w:rsidP="004545B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</w:t>
      </w:r>
      <w:r w:rsidR="00D15D76">
        <w:rPr>
          <w:color w:val="000000"/>
          <w:sz w:val="28"/>
          <w:szCs w:val="28"/>
        </w:rPr>
        <w:t xml:space="preserve">представленного представителем истца </w:t>
      </w:r>
      <w:r>
        <w:rPr>
          <w:color w:val="000000"/>
          <w:sz w:val="28"/>
          <w:szCs w:val="28"/>
        </w:rPr>
        <w:t>расчета задолженности</w:t>
      </w:r>
      <w:r w:rsidR="00D15D7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сумма долга по договору займа составляет  </w:t>
      </w:r>
      <w:r w:rsidR="00D15D76">
        <w:rPr>
          <w:color w:val="000000"/>
          <w:sz w:val="28"/>
          <w:szCs w:val="28"/>
        </w:rPr>
        <w:t>6000</w:t>
      </w:r>
      <w:r>
        <w:rPr>
          <w:color w:val="000000"/>
          <w:sz w:val="28"/>
          <w:szCs w:val="28"/>
        </w:rPr>
        <w:t>,0</w:t>
      </w:r>
      <w:r w:rsidR="00D15D7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руб., </w:t>
      </w:r>
      <w:r w:rsidRPr="00554A24" w:rsidR="00D15D76">
        <w:rPr>
          <w:sz w:val="28"/>
          <w:szCs w:val="28"/>
        </w:rPr>
        <w:t xml:space="preserve">проценты пользование займом </w:t>
      </w:r>
      <w:r w:rsidR="00D15D76">
        <w:rPr>
          <w:sz w:val="28"/>
          <w:szCs w:val="28"/>
        </w:rPr>
        <w:t xml:space="preserve"> за период  с 12.12.2021 по 05.05.2022 в размере 8628,23 руб., </w:t>
      </w:r>
      <w:r w:rsidRPr="00554A24" w:rsidR="00D15D76">
        <w:rPr>
          <w:sz w:val="28"/>
          <w:szCs w:val="28"/>
        </w:rPr>
        <w:t>пен</w:t>
      </w:r>
      <w:r w:rsidR="00D15D76">
        <w:rPr>
          <w:sz w:val="28"/>
          <w:szCs w:val="28"/>
        </w:rPr>
        <w:t>я</w:t>
      </w:r>
      <w:r w:rsidRPr="00554A24" w:rsidR="00D15D76">
        <w:rPr>
          <w:sz w:val="28"/>
          <w:szCs w:val="28"/>
        </w:rPr>
        <w:t xml:space="preserve"> </w:t>
      </w:r>
      <w:r w:rsidR="00D15D76">
        <w:rPr>
          <w:sz w:val="28"/>
          <w:szCs w:val="28"/>
        </w:rPr>
        <w:t xml:space="preserve">за период  с 12.12.2021 по 05.05.2022 </w:t>
      </w:r>
      <w:r w:rsidRPr="00554A24" w:rsidR="00D15D76">
        <w:rPr>
          <w:color w:val="FF0000"/>
          <w:sz w:val="28"/>
          <w:szCs w:val="28"/>
        </w:rPr>
        <w:t xml:space="preserve">в размере </w:t>
      </w:r>
      <w:r w:rsidR="00D15D76">
        <w:rPr>
          <w:color w:val="FF0000"/>
          <w:sz w:val="28"/>
          <w:szCs w:val="28"/>
        </w:rPr>
        <w:t>371</w:t>
      </w:r>
      <w:r w:rsidRPr="00554A24" w:rsidR="00D15D76">
        <w:rPr>
          <w:color w:val="FF0000"/>
          <w:sz w:val="28"/>
          <w:szCs w:val="28"/>
        </w:rPr>
        <w:t>,</w:t>
      </w:r>
      <w:r w:rsidR="00D15D76">
        <w:rPr>
          <w:color w:val="FF0000"/>
          <w:sz w:val="28"/>
          <w:szCs w:val="28"/>
        </w:rPr>
        <w:t>77</w:t>
      </w:r>
      <w:r w:rsidRPr="00554A24" w:rsidR="00D15D76">
        <w:rPr>
          <w:color w:val="FF0000"/>
          <w:sz w:val="28"/>
          <w:szCs w:val="28"/>
        </w:rPr>
        <w:t xml:space="preserve"> </w:t>
      </w:r>
      <w:r w:rsidRPr="00554A24" w:rsidR="00D15D76">
        <w:rPr>
          <w:sz w:val="28"/>
          <w:szCs w:val="28"/>
        </w:rPr>
        <w:t>руб.</w:t>
      </w:r>
      <w:r>
        <w:rPr>
          <w:color w:val="000000"/>
          <w:sz w:val="28"/>
          <w:szCs w:val="28"/>
        </w:rPr>
        <w:t xml:space="preserve">  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 xml:space="preserve">В материалы дела ответчиком </w:t>
      </w:r>
      <w:r w:rsidR="00D15D76">
        <w:rPr>
          <w:color w:val="000000"/>
          <w:sz w:val="28"/>
          <w:szCs w:val="28"/>
        </w:rPr>
        <w:t>Жиренковой Н.В.</w:t>
      </w:r>
      <w:r>
        <w:rPr>
          <w:color w:val="000000"/>
          <w:sz w:val="28"/>
          <w:szCs w:val="28"/>
        </w:rPr>
        <w:t xml:space="preserve"> </w:t>
      </w:r>
      <w:r w:rsidRPr="00380D96">
        <w:rPr>
          <w:color w:val="000000"/>
          <w:sz w:val="28"/>
          <w:szCs w:val="28"/>
        </w:rPr>
        <w:t>не представлено доказательств своевременного исполнения обязанности по погашению с</w:t>
      </w:r>
      <w:r w:rsidRPr="00380D96">
        <w:rPr>
          <w:color w:val="000000"/>
          <w:sz w:val="28"/>
          <w:szCs w:val="28"/>
        </w:rPr>
        <w:t>уммы займа и процентов.</w:t>
      </w:r>
    </w:p>
    <w:p w:rsidR="00D15D7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Pr="00BF552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F5527">
        <w:rPr>
          <w:sz w:val="28"/>
          <w:szCs w:val="28"/>
        </w:rPr>
        <w:t>2.202</w:t>
      </w:r>
      <w:r>
        <w:rPr>
          <w:sz w:val="28"/>
          <w:szCs w:val="28"/>
        </w:rPr>
        <w:t>3</w:t>
      </w:r>
      <w:r w:rsidRPr="00BF5527">
        <w:rPr>
          <w:sz w:val="28"/>
          <w:szCs w:val="28"/>
        </w:rPr>
        <w:t xml:space="preserve"> определением мирового судьи судебного участка №</w:t>
      </w:r>
      <w:r>
        <w:rPr>
          <w:sz w:val="28"/>
          <w:szCs w:val="28"/>
        </w:rPr>
        <w:t>7</w:t>
      </w:r>
      <w:r w:rsidRPr="00BF5527">
        <w:rPr>
          <w:sz w:val="28"/>
          <w:szCs w:val="28"/>
        </w:rPr>
        <w:t>8 Симферопольского судебного района отменен судебный приказ №02-0</w:t>
      </w:r>
      <w:r>
        <w:rPr>
          <w:sz w:val="28"/>
          <w:szCs w:val="28"/>
        </w:rPr>
        <w:t>934</w:t>
      </w:r>
      <w:r w:rsidRPr="00BF5527">
        <w:rPr>
          <w:sz w:val="28"/>
          <w:szCs w:val="28"/>
        </w:rPr>
        <w:t>/</w:t>
      </w:r>
      <w:r>
        <w:rPr>
          <w:sz w:val="28"/>
          <w:szCs w:val="28"/>
        </w:rPr>
        <w:t>7</w:t>
      </w:r>
      <w:r w:rsidRPr="00BF5527">
        <w:rPr>
          <w:sz w:val="28"/>
          <w:szCs w:val="28"/>
        </w:rPr>
        <w:t>8/202</w:t>
      </w:r>
      <w:r>
        <w:rPr>
          <w:sz w:val="28"/>
          <w:szCs w:val="28"/>
        </w:rPr>
        <w:t>2</w:t>
      </w:r>
      <w:r w:rsidRPr="00BF5527">
        <w:rPr>
          <w:sz w:val="28"/>
          <w:szCs w:val="28"/>
        </w:rPr>
        <w:t xml:space="preserve"> года от </w:t>
      </w:r>
      <w:r>
        <w:rPr>
          <w:sz w:val="28"/>
          <w:szCs w:val="28"/>
        </w:rPr>
        <w:t>10</w:t>
      </w:r>
      <w:r w:rsidRPr="00BF5527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BF5527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BF5527">
        <w:rPr>
          <w:sz w:val="28"/>
          <w:szCs w:val="28"/>
        </w:rPr>
        <w:t xml:space="preserve"> по заявлению ООО </w:t>
      </w:r>
      <w:r>
        <w:rPr>
          <w:sz w:val="28"/>
          <w:szCs w:val="28"/>
        </w:rPr>
        <w:t>Коллекторское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агенство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A0C9A">
        <w:rPr>
          <w:sz w:val="28"/>
          <w:szCs w:val="28"/>
        </w:rPr>
        <w:t>***</w:t>
      </w:r>
      <w:r>
        <w:rPr>
          <w:sz w:val="28"/>
          <w:szCs w:val="28"/>
        </w:rPr>
        <w:t xml:space="preserve">» </w:t>
      </w:r>
      <w:r w:rsidRPr="00BF5527">
        <w:rPr>
          <w:sz w:val="28"/>
          <w:szCs w:val="28"/>
        </w:rPr>
        <w:t xml:space="preserve">о взыскании с должника </w:t>
      </w:r>
      <w:r>
        <w:rPr>
          <w:sz w:val="28"/>
          <w:szCs w:val="28"/>
        </w:rPr>
        <w:t>Жирен</w:t>
      </w:r>
      <w:r>
        <w:rPr>
          <w:sz w:val="28"/>
          <w:szCs w:val="28"/>
        </w:rPr>
        <w:t xml:space="preserve">ковой Н.В. </w:t>
      </w:r>
      <w:r w:rsidRPr="00BF5527">
        <w:rPr>
          <w:sz w:val="28"/>
          <w:szCs w:val="28"/>
        </w:rPr>
        <w:t xml:space="preserve"> задолженности по договору</w:t>
      </w:r>
      <w:r w:rsidRPr="009B4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потребительского займа </w:t>
      </w:r>
      <w:r w:rsidRPr="00BF5527">
        <w:rPr>
          <w:color w:val="000000"/>
          <w:sz w:val="28"/>
          <w:szCs w:val="28"/>
        </w:rPr>
        <w:t xml:space="preserve">№ </w:t>
      </w:r>
      <w:r w:rsidR="00EA0C9A">
        <w:rPr>
          <w:color w:val="000000"/>
          <w:sz w:val="28"/>
          <w:szCs w:val="28"/>
        </w:rPr>
        <w:t>***</w:t>
      </w:r>
      <w:r w:rsidRPr="00BF5527">
        <w:rPr>
          <w:color w:val="000000"/>
          <w:sz w:val="28"/>
          <w:szCs w:val="28"/>
        </w:rPr>
        <w:t>/1 от 12.12.2021</w:t>
      </w:r>
      <w:r w:rsidRPr="00AD2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расходов по уплате государственной пошлины в общей сумме 15 300,00 </w:t>
      </w:r>
      <w:r w:rsidRPr="00127551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Pr="00127551">
        <w:rPr>
          <w:sz w:val="28"/>
          <w:szCs w:val="28"/>
        </w:rPr>
        <w:t xml:space="preserve"> 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Особенности предоставления займа под проценты заемщику-гражданину в целях, не связанных с</w:t>
      </w:r>
      <w:r w:rsidRPr="00380D96">
        <w:rPr>
          <w:color w:val="000000"/>
          <w:sz w:val="28"/>
          <w:szCs w:val="28"/>
        </w:rPr>
        <w:t xml:space="preserve"> предпринимательской деятельностью, устанавливаются законами (пункт 3 статьи 807 Гражданского кодекса Российской Федерации).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Порядок, размер и условия предоставления микрозаймов предусмотрены Федеральным законом от 02.07.2010N 151-ФЗ "О микрофинансовой дея</w:t>
      </w:r>
      <w:r w:rsidRPr="00380D96">
        <w:rPr>
          <w:color w:val="000000"/>
          <w:sz w:val="28"/>
          <w:szCs w:val="28"/>
        </w:rPr>
        <w:t>тельности и микрофинансовых организациях" (далее - Закон о микрофинансовой деятельности).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Пунктом 4 части 1 статьи 2 названного закона предусмотрено, что договор микрозайма - договор займа, сумма которого не превышает предельный размер обязательств заемщик</w:t>
      </w:r>
      <w:r w:rsidRPr="00380D96">
        <w:rPr>
          <w:color w:val="000000"/>
          <w:sz w:val="28"/>
          <w:szCs w:val="28"/>
        </w:rPr>
        <w:t>а перед заимодавцем по основному долгу, установленный названным законом.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В соответствии с ч. 24 ст. 5 Федеральный закон от 21.12.2013 N 353-ФЗ "О потребительском кредите (займе)", срок возврата потребительского кредита (займа) по которому на момент его зак</w:t>
      </w:r>
      <w:r w:rsidRPr="00380D96">
        <w:rPr>
          <w:color w:val="000000"/>
          <w:sz w:val="28"/>
          <w:szCs w:val="28"/>
        </w:rPr>
        <w:t>лючения не превышает одного года, не допускается начисление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плату по догово</w:t>
      </w:r>
      <w:r w:rsidRPr="00380D96">
        <w:rPr>
          <w:color w:val="000000"/>
          <w:sz w:val="28"/>
          <w:szCs w:val="28"/>
        </w:rPr>
        <w:t>ру потребительского кредита (займа), после того, как сумма начисленных процентов, неустойки (штрафа, пени), иных мер ответственности по договору потребительского кредита (займа), а также платежей за услуги, оказываемые кредитором заемщику за отдельную плат</w:t>
      </w:r>
      <w:r w:rsidRPr="00380D96">
        <w:rPr>
          <w:color w:val="000000"/>
          <w:sz w:val="28"/>
          <w:szCs w:val="28"/>
        </w:rPr>
        <w:t>у по договору потребительского кредита (займа) (далее - фиксируемая сумма платежей), достигнет полуторакратного размера суммы предоставленного потребительского кредита (займа). Условие, содержащее запрет, установленный настоящей частью, должно быть указано</w:t>
      </w:r>
      <w:r w:rsidRPr="00380D96">
        <w:rPr>
          <w:color w:val="000000"/>
          <w:sz w:val="28"/>
          <w:szCs w:val="28"/>
        </w:rPr>
        <w:t xml:space="preserve"> на первой странице договора потребительского кредита (займа), срок возврата потребительского кредита (займа) по которому на момент его заключения не превышает одного года, перед таблицей, содержащей индивидуальные условия договора потребительского кредита</w:t>
      </w:r>
      <w:r w:rsidRPr="00380D96">
        <w:rPr>
          <w:color w:val="000000"/>
          <w:sz w:val="28"/>
          <w:szCs w:val="28"/>
        </w:rPr>
        <w:t xml:space="preserve"> (займа).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Вступление в силу Федерального закона от 27.12.2018 N 554-ФЗ "О внесении изменений в Федеральный закон "О потребительском кредите (займе)" и Федеральный закон "О микрофинансовой деятельности и микрофинансовых организациях", в соответствии с котор</w:t>
      </w:r>
      <w:r w:rsidRPr="00380D96">
        <w:rPr>
          <w:color w:val="000000"/>
          <w:sz w:val="28"/>
          <w:szCs w:val="28"/>
        </w:rPr>
        <w:t>ыми ограничен общий размер начисляемых процентов по договорам двукратным размером суммы займа, не исключает применение части 11 статьи 6 Федерального закона от 21.12.2013 N 353-ФЗ "О потребительском кредите (займе)".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Среднерыночное значение полной стоимост</w:t>
      </w:r>
      <w:r w:rsidRPr="00380D96">
        <w:rPr>
          <w:color w:val="000000"/>
          <w:sz w:val="28"/>
          <w:szCs w:val="28"/>
        </w:rPr>
        <w:t xml:space="preserve">и потребительского кредита, установленное Центральным Банком РФ для договоров потребительского займа, заключаемых в четвертом квартале 2021 года, в договоре от </w:t>
      </w:r>
      <w:r w:rsidR="00D15D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380D96">
        <w:rPr>
          <w:color w:val="000000"/>
          <w:sz w:val="28"/>
          <w:szCs w:val="28"/>
        </w:rPr>
        <w:t>.1</w:t>
      </w:r>
      <w:r w:rsidR="00D15D76">
        <w:rPr>
          <w:color w:val="000000"/>
          <w:sz w:val="28"/>
          <w:szCs w:val="28"/>
        </w:rPr>
        <w:t>2</w:t>
      </w:r>
      <w:r w:rsidRPr="00380D96">
        <w:rPr>
          <w:color w:val="000000"/>
          <w:sz w:val="28"/>
          <w:szCs w:val="28"/>
        </w:rPr>
        <w:t>.2021 не превышено.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Расчет процентов по исковым требованиям произведен истцом с учетом уста</w:t>
      </w:r>
      <w:r w:rsidRPr="00380D96">
        <w:rPr>
          <w:color w:val="000000"/>
          <w:sz w:val="28"/>
          <w:szCs w:val="28"/>
        </w:rPr>
        <w:t xml:space="preserve">новленных законом ограничений, оснований для снижения размера процентов, закрепленных договором, судом не установлено. При таких </w:t>
      </w:r>
      <w:r w:rsidRPr="00380D96">
        <w:rPr>
          <w:color w:val="000000"/>
          <w:sz w:val="28"/>
          <w:szCs w:val="28"/>
        </w:rPr>
        <w:t>обстоятельствах, требование о взыскании с ответчика суммы основного долга</w:t>
      </w:r>
      <w:r w:rsidR="00D15D76">
        <w:rPr>
          <w:color w:val="000000"/>
          <w:sz w:val="28"/>
          <w:szCs w:val="28"/>
        </w:rPr>
        <w:t>,</w:t>
      </w:r>
      <w:r w:rsidRPr="00380D96">
        <w:rPr>
          <w:color w:val="000000"/>
          <w:sz w:val="28"/>
          <w:szCs w:val="28"/>
        </w:rPr>
        <w:t xml:space="preserve"> процентов</w:t>
      </w:r>
      <w:r w:rsidR="00D15D76">
        <w:rPr>
          <w:color w:val="000000"/>
          <w:sz w:val="28"/>
          <w:szCs w:val="28"/>
        </w:rPr>
        <w:t xml:space="preserve"> и пени </w:t>
      </w:r>
      <w:r w:rsidRPr="00380D96">
        <w:rPr>
          <w:color w:val="000000"/>
          <w:sz w:val="28"/>
          <w:szCs w:val="28"/>
        </w:rPr>
        <w:t>суд находит обоснованным и подлежащ</w:t>
      </w:r>
      <w:r w:rsidRPr="00380D96">
        <w:rPr>
          <w:color w:val="000000"/>
          <w:sz w:val="28"/>
          <w:szCs w:val="28"/>
        </w:rPr>
        <w:t>им удовлетворению.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В соответствии с п. 12 договора потребительского займа в случае неисполнения или ненадлежащего исполнения заемщиком обязательств по возврату потребительского займа и/или уплаты процентов на сумму займа, он обязуется уплатить неустойку (п</w:t>
      </w:r>
      <w:r w:rsidRPr="00380D96">
        <w:rPr>
          <w:color w:val="000000"/>
          <w:sz w:val="28"/>
          <w:szCs w:val="28"/>
        </w:rPr>
        <w:t>еню) в размере 20% годовых от просроченной (неуплаченной в срок) суммы за весь период просрочки.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80D96">
        <w:rPr>
          <w:color w:val="000000"/>
          <w:sz w:val="28"/>
          <w:szCs w:val="28"/>
        </w:rPr>
        <w:t>снований для снижения суммы неустойки судом не установлено.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 xml:space="preserve">В зависимости от того, начисляются ли согласно договору на сумму потребительского кредита (займа) </w:t>
      </w:r>
      <w:r w:rsidRPr="00380D96">
        <w:rPr>
          <w:color w:val="000000"/>
          <w:sz w:val="28"/>
          <w:szCs w:val="28"/>
        </w:rPr>
        <w:t>проценты за период просрочки заемщиком его возврата или уплаты процентов по нему, размер неустойки за такую просрочку не может превышать 20% годовых от суммы просроченной задолженности по договору, если проценты за период просрочки начисляются, или 0,1% от</w:t>
      </w:r>
      <w:r w:rsidRPr="00380D96">
        <w:rPr>
          <w:color w:val="000000"/>
          <w:sz w:val="28"/>
          <w:szCs w:val="28"/>
        </w:rPr>
        <w:t xml:space="preserve"> суммы просроченной задолженности по договору за каждый день просрочки, если проценты за период просрочки не начисляются (ч. 21 ст. 5 Закона N 353-ФЗ).</w:t>
      </w:r>
    </w:p>
    <w:p w:rsidR="00CB4081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</w:t>
      </w:r>
      <w:r w:rsidRPr="00E06BD8">
        <w:rPr>
          <w:sz w:val="28"/>
          <w:szCs w:val="28"/>
        </w:rPr>
        <w:t xml:space="preserve">оводы </w:t>
      </w:r>
      <w:r>
        <w:rPr>
          <w:sz w:val="28"/>
          <w:szCs w:val="28"/>
        </w:rPr>
        <w:t xml:space="preserve">ответчика </w:t>
      </w:r>
      <w:r w:rsidR="00124BC7">
        <w:rPr>
          <w:sz w:val="28"/>
          <w:szCs w:val="28"/>
        </w:rPr>
        <w:t xml:space="preserve">Жиренковой Н.В. </w:t>
      </w:r>
      <w:r>
        <w:rPr>
          <w:sz w:val="28"/>
          <w:szCs w:val="28"/>
        </w:rPr>
        <w:t xml:space="preserve">о неверном расчете </w:t>
      </w:r>
      <w:r>
        <w:rPr>
          <w:color w:val="FF0000"/>
          <w:sz w:val="28"/>
          <w:szCs w:val="28"/>
        </w:rPr>
        <w:t>суммы  процентов</w:t>
      </w:r>
      <w:r w:rsidR="00124BC7">
        <w:rPr>
          <w:color w:val="FF0000"/>
          <w:sz w:val="28"/>
          <w:szCs w:val="28"/>
        </w:rPr>
        <w:t xml:space="preserve"> и пени</w:t>
      </w:r>
      <w:r w:rsidRPr="00E06BD8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являются нео</w:t>
      </w:r>
      <w:r>
        <w:rPr>
          <w:sz w:val="28"/>
          <w:szCs w:val="28"/>
        </w:rPr>
        <w:t xml:space="preserve">боснованными. 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80D96">
        <w:rPr>
          <w:color w:val="000000"/>
          <w:sz w:val="28"/>
          <w:szCs w:val="28"/>
        </w:rPr>
        <w:t xml:space="preserve">ринимая во внимание, что заемщиком были допущены нарушения сроков для возврата кредита, суд находит требования истца о возврате суммы кредита вместе с причитающимися процентами и </w:t>
      </w:r>
      <w:r w:rsidR="00124BC7">
        <w:rPr>
          <w:color w:val="000000"/>
          <w:sz w:val="28"/>
          <w:szCs w:val="28"/>
        </w:rPr>
        <w:t>пеней</w:t>
      </w:r>
      <w:r w:rsidRPr="00380D96">
        <w:rPr>
          <w:color w:val="000000"/>
          <w:sz w:val="28"/>
          <w:szCs w:val="28"/>
        </w:rPr>
        <w:t xml:space="preserve"> обоснованными</w:t>
      </w:r>
      <w:r>
        <w:rPr>
          <w:color w:val="000000"/>
          <w:sz w:val="28"/>
          <w:szCs w:val="28"/>
        </w:rPr>
        <w:t xml:space="preserve"> и подлежащими удовлетворению.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 xml:space="preserve">Согласно ст. 55 ГПК </w:t>
      </w:r>
      <w:r w:rsidRPr="009D1CD7">
        <w:rPr>
          <w:sz w:val="28"/>
          <w:szCs w:val="28"/>
        </w:rPr>
        <w:t>Российской Федерации</w:t>
      </w:r>
      <w:r w:rsidRPr="00380D96">
        <w:rPr>
          <w:color w:val="000000"/>
          <w:sz w:val="28"/>
          <w:szCs w:val="28"/>
        </w:rPr>
        <w:t>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требования и возражения сто</w:t>
      </w:r>
      <w:r w:rsidRPr="00380D96">
        <w:rPr>
          <w:color w:val="000000"/>
          <w:sz w:val="28"/>
          <w:szCs w:val="28"/>
        </w:rPr>
        <w:t>рон, а также иных обстоятельств, имеющих значение для правильного рассмотрения и разрешения дела.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 xml:space="preserve">В соответствии со ст. 56 ГПК </w:t>
      </w:r>
      <w:r w:rsidRPr="009D1CD7">
        <w:rPr>
          <w:sz w:val="28"/>
          <w:szCs w:val="28"/>
        </w:rPr>
        <w:t>Российской Федерации</w:t>
      </w:r>
      <w:r w:rsidRPr="00380D96">
        <w:rPr>
          <w:color w:val="000000"/>
          <w:sz w:val="28"/>
          <w:szCs w:val="28"/>
        </w:rPr>
        <w:t>, каждая сторона должна доказать те обстоятельства, на которые она ссылается как на основания своих требовани</w:t>
      </w:r>
      <w:r w:rsidRPr="00380D96">
        <w:rPr>
          <w:color w:val="000000"/>
          <w:sz w:val="28"/>
          <w:szCs w:val="28"/>
        </w:rPr>
        <w:t>й и возражений, если иное не предусмотрено федеральным законом.</w:t>
      </w:r>
    </w:p>
    <w:p w:rsidR="00CB4081" w:rsidRPr="00380D96" w:rsidP="00CB408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380D96">
        <w:rPr>
          <w:color w:val="000000"/>
          <w:sz w:val="28"/>
          <w:szCs w:val="28"/>
        </w:rPr>
        <w:t>Предоставленный расчет задолженности соответствует условиям предоставления кредита, действующему законодательству, оснований не доверять документам, предоставленным истцом, у суда не имеется.</w:t>
      </w:r>
    </w:p>
    <w:p w:rsidR="00CB4081" w:rsidRPr="00AB7A31" w:rsidP="00CB4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B7A31">
        <w:rPr>
          <w:rFonts w:ascii="Times New Roman" w:hAnsi="Times New Roman"/>
          <w:sz w:val="28"/>
          <w:szCs w:val="28"/>
          <w:shd w:val="clear" w:color="auto" w:fill="FFFFFF"/>
        </w:rPr>
        <w:t>Согласно ч.1 ст.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AB7A31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98 </w:t>
        </w:r>
        <w:r w:rsidRPr="00AB7A31">
          <w:rPr>
            <w:rFonts w:ascii="Times New Roman" w:hAnsi="Times New Roman"/>
            <w:sz w:val="28"/>
            <w:szCs w:val="28"/>
          </w:rPr>
          <w:t>Г</w:t>
        </w:r>
        <w:r>
          <w:rPr>
            <w:rFonts w:ascii="Times New Roman" w:hAnsi="Times New Roman"/>
            <w:sz w:val="28"/>
            <w:szCs w:val="28"/>
          </w:rPr>
          <w:t>ПК</w:t>
        </w:r>
        <w:r w:rsidRPr="00AB7A31">
          <w:rPr>
            <w:rFonts w:ascii="Times New Roman" w:hAnsi="Times New Roman"/>
            <w:sz w:val="28"/>
            <w:szCs w:val="28"/>
          </w:rPr>
          <w:t xml:space="preserve">  Ро</w:t>
        </w:r>
        <w:r w:rsidRPr="00AB7A31">
          <w:rPr>
            <w:rFonts w:ascii="Times New Roman" w:hAnsi="Times New Roman"/>
            <w:sz w:val="28"/>
            <w:szCs w:val="28"/>
          </w:rPr>
          <w:t>ссийской Федерации</w:t>
        </w:r>
        <w:r w:rsidRPr="00AB7A31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 </w:t>
        </w:r>
      </w:hyperlink>
      <w:r w:rsidRPr="00AB7A31">
        <w:rPr>
          <w:rFonts w:ascii="Times New Roman" w:hAnsi="Times New Roman"/>
          <w:sz w:val="28"/>
          <w:szCs w:val="28"/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CB4081" w:rsidRPr="0006728B" w:rsidP="00CB40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28B">
        <w:rPr>
          <w:rFonts w:ascii="Times New Roman" w:hAnsi="Times New Roman"/>
          <w:sz w:val="28"/>
          <w:szCs w:val="28"/>
          <w:shd w:val="clear" w:color="auto" w:fill="FFFFFF"/>
        </w:rPr>
        <w:t xml:space="preserve">В порядке ч.1 ст. 98 Гражданского процессуального кодекса  Российской Федерации с ответчика в пользу истца подлежат взысканию </w:t>
      </w:r>
      <w:r w:rsidRPr="0006728B">
        <w:rPr>
          <w:rFonts w:ascii="Times New Roman" w:hAnsi="Times New Roman"/>
          <w:sz w:val="28"/>
          <w:szCs w:val="28"/>
        </w:rPr>
        <w:t>расходы по уплате государственной пошлины</w:t>
      </w:r>
      <w:r>
        <w:rPr>
          <w:rFonts w:ascii="Times New Roman" w:hAnsi="Times New Roman"/>
          <w:sz w:val="28"/>
          <w:szCs w:val="28"/>
        </w:rPr>
        <w:t>.</w:t>
      </w:r>
    </w:p>
    <w:p w:rsidR="00CB4081" w:rsidP="00CB4081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7609C">
        <w:rPr>
          <w:sz w:val="28"/>
          <w:szCs w:val="28"/>
        </w:rPr>
        <w:t>Руководствуясь статьями 55-57, 59-60, 67, 98, 194-198 Гражданского процессуального коде</w:t>
      </w:r>
      <w:r w:rsidRPr="00B7609C">
        <w:rPr>
          <w:sz w:val="28"/>
          <w:szCs w:val="28"/>
        </w:rPr>
        <w:t xml:space="preserve">кса  Российской Федерации,  суд </w:t>
      </w:r>
    </w:p>
    <w:p w:rsidR="00BE0DAE" w:rsidRPr="00B7609C" w:rsidP="00554A2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5A3DF8" w:rsidR="00554A24">
        <w:rPr>
          <w:rFonts w:ascii="Times New Roman" w:hAnsi="Times New Roman"/>
          <w:sz w:val="28"/>
          <w:szCs w:val="28"/>
        </w:rPr>
        <w:t xml:space="preserve">ООО </w:t>
      </w:r>
      <w:r w:rsidR="00554A24">
        <w:rPr>
          <w:rFonts w:ascii="Times New Roman" w:hAnsi="Times New Roman"/>
          <w:sz w:val="28"/>
          <w:szCs w:val="28"/>
        </w:rPr>
        <w:t>Коллекторское</w:t>
      </w:r>
      <w:r w:rsidR="00554A24">
        <w:rPr>
          <w:rFonts w:ascii="Times New Roman" w:hAnsi="Times New Roman"/>
          <w:sz w:val="28"/>
          <w:szCs w:val="28"/>
        </w:rPr>
        <w:t xml:space="preserve"> агентство </w:t>
      </w:r>
      <w:r w:rsidRPr="005A3DF8" w:rsidR="00554A24">
        <w:rPr>
          <w:rFonts w:ascii="Times New Roman" w:hAnsi="Times New Roman"/>
          <w:sz w:val="28"/>
          <w:szCs w:val="28"/>
        </w:rPr>
        <w:t>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5A3DF8" w:rsidR="00554A24">
        <w:rPr>
          <w:rFonts w:ascii="Times New Roman" w:hAnsi="Times New Roman"/>
          <w:sz w:val="28"/>
          <w:szCs w:val="28"/>
        </w:rPr>
        <w:t>»</w:t>
      </w:r>
      <w:r w:rsidRPr="009F2C65" w:rsidR="00554A24">
        <w:rPr>
          <w:rFonts w:ascii="Times New Roman" w:hAnsi="Times New Roman"/>
          <w:sz w:val="28"/>
          <w:szCs w:val="28"/>
        </w:rPr>
        <w:t xml:space="preserve"> </w:t>
      </w:r>
      <w:r w:rsidRPr="009F2C65" w:rsidR="00554A24">
        <w:rPr>
          <w:rFonts w:ascii="Times New Roman" w:hAnsi="Times New Roman"/>
          <w:sz w:val="28"/>
          <w:szCs w:val="28"/>
        </w:rPr>
        <w:t>к</w:t>
      </w:r>
      <w:r w:rsidRPr="009F2C65" w:rsidR="00554A24">
        <w:rPr>
          <w:rFonts w:ascii="Times New Roman" w:hAnsi="Times New Roman"/>
          <w:sz w:val="28"/>
          <w:szCs w:val="28"/>
        </w:rPr>
        <w:t xml:space="preserve"> </w:t>
      </w:r>
      <w:r w:rsidR="00EA0C9A">
        <w:rPr>
          <w:rFonts w:ascii="Times New Roman" w:hAnsi="Times New Roman"/>
          <w:sz w:val="28"/>
          <w:szCs w:val="28"/>
        </w:rPr>
        <w:t>***</w:t>
      </w:r>
      <w:r w:rsidRPr="009F2C65" w:rsidR="00554A24">
        <w:rPr>
          <w:rFonts w:ascii="Times New Roman" w:hAnsi="Times New Roman"/>
          <w:sz w:val="28"/>
          <w:szCs w:val="28"/>
        </w:rPr>
        <w:t xml:space="preserve"> </w:t>
      </w:r>
      <w:r w:rsidRPr="009F2C65" w:rsidR="00554A24">
        <w:rPr>
          <w:rFonts w:ascii="Times New Roman" w:hAnsi="Times New Roman"/>
          <w:sz w:val="28"/>
          <w:szCs w:val="28"/>
        </w:rPr>
        <w:t>о</w:t>
      </w:r>
      <w:r w:rsidRPr="009F2C65" w:rsidR="00554A24">
        <w:rPr>
          <w:rFonts w:ascii="Times New Roman" w:hAnsi="Times New Roman"/>
          <w:sz w:val="28"/>
          <w:szCs w:val="28"/>
        </w:rPr>
        <w:t xml:space="preserve"> </w:t>
      </w:r>
      <w:r w:rsidRPr="00E131D2" w:rsidR="00554A24">
        <w:rPr>
          <w:rFonts w:ascii="Times New Roman" w:hAnsi="Times New Roman"/>
          <w:sz w:val="28"/>
          <w:szCs w:val="28"/>
        </w:rPr>
        <w:t xml:space="preserve"> взыскани</w:t>
      </w:r>
      <w:r w:rsidR="00554A24">
        <w:rPr>
          <w:rFonts w:ascii="Times New Roman" w:hAnsi="Times New Roman"/>
          <w:sz w:val="28"/>
          <w:szCs w:val="28"/>
        </w:rPr>
        <w:t>и</w:t>
      </w:r>
      <w:r w:rsidRPr="00E131D2" w:rsidR="00554A24">
        <w:rPr>
          <w:rFonts w:ascii="Times New Roman" w:hAnsi="Times New Roman"/>
          <w:sz w:val="28"/>
          <w:szCs w:val="28"/>
        </w:rPr>
        <w:t xml:space="preserve"> задолженности по договору </w:t>
      </w:r>
      <w:r w:rsidR="00554A24"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 w:rsidR="00554A24">
        <w:rPr>
          <w:rFonts w:ascii="Times New Roman" w:hAnsi="Times New Roman"/>
          <w:sz w:val="28"/>
          <w:szCs w:val="28"/>
        </w:rPr>
        <w:t>займа</w:t>
      </w:r>
      <w:r w:rsidR="00554A24">
        <w:rPr>
          <w:rFonts w:ascii="Times New Roman" w:hAnsi="Times New Roman"/>
          <w:sz w:val="28"/>
          <w:szCs w:val="28"/>
        </w:rPr>
        <w:t xml:space="preserve"> (микрозайма)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554A24" w:rsidRPr="00554A24" w:rsidP="00554A2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54A24">
        <w:rPr>
          <w:rFonts w:ascii="Times New Roman" w:hAnsi="Times New Roman"/>
          <w:sz w:val="28"/>
          <w:szCs w:val="28"/>
        </w:rPr>
        <w:t xml:space="preserve">Взыскать с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года рождения, уроженки п.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района,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области,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ИИН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паспорт гражданина РФ  серии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номер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выдан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код подразделения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>, зарегистрированной</w:t>
      </w:r>
      <w:r w:rsidRPr="00554A24">
        <w:rPr>
          <w:rFonts w:ascii="Times New Roman" w:hAnsi="Times New Roman"/>
          <w:sz w:val="28"/>
          <w:szCs w:val="28"/>
        </w:rPr>
        <w:t xml:space="preserve"> по адресу: </w:t>
      </w:r>
      <w:r w:rsidR="00EA0C9A">
        <w:rPr>
          <w:rFonts w:ascii="Times New Roman" w:hAnsi="Times New Roman"/>
          <w:sz w:val="28"/>
          <w:szCs w:val="28"/>
        </w:rPr>
        <w:t>****</w:t>
      </w:r>
      <w:r w:rsidRPr="00554A24">
        <w:rPr>
          <w:rFonts w:ascii="Times New Roman" w:hAnsi="Times New Roman"/>
          <w:sz w:val="28"/>
          <w:szCs w:val="28"/>
        </w:rPr>
        <w:t xml:space="preserve"> в пользу Общества с ограниченной ответственностью </w:t>
      </w:r>
      <w:r w:rsidRPr="00554A24">
        <w:rPr>
          <w:rFonts w:ascii="Times New Roman" w:hAnsi="Times New Roman"/>
          <w:sz w:val="28"/>
          <w:szCs w:val="28"/>
        </w:rPr>
        <w:t>Коллекторское</w:t>
      </w:r>
      <w:r w:rsidRPr="00554A24">
        <w:rPr>
          <w:rFonts w:ascii="Times New Roman" w:hAnsi="Times New Roman"/>
          <w:sz w:val="28"/>
          <w:szCs w:val="28"/>
        </w:rPr>
        <w:t xml:space="preserve"> агентство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>», юридический адрес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 ИНН </w:t>
      </w:r>
      <w:r w:rsidR="00EA0C9A">
        <w:rPr>
          <w:rFonts w:ascii="Times New Roman" w:hAnsi="Times New Roman"/>
          <w:sz w:val="28"/>
          <w:szCs w:val="28"/>
        </w:rPr>
        <w:t>****</w:t>
      </w:r>
      <w:r w:rsidRPr="00554A24">
        <w:rPr>
          <w:rFonts w:ascii="Times New Roman" w:hAnsi="Times New Roman"/>
          <w:sz w:val="28"/>
          <w:szCs w:val="28"/>
        </w:rPr>
        <w:t xml:space="preserve">, КПП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</w:t>
      </w:r>
      <w:r w:rsidRPr="00554A24">
        <w:rPr>
          <w:rFonts w:ascii="Times New Roman" w:hAnsi="Times New Roman"/>
          <w:sz w:val="28"/>
          <w:szCs w:val="28"/>
        </w:rPr>
        <w:t>р</w:t>
      </w:r>
      <w:r w:rsidRPr="00554A24">
        <w:rPr>
          <w:rFonts w:ascii="Times New Roman" w:hAnsi="Times New Roman"/>
          <w:sz w:val="28"/>
          <w:szCs w:val="28"/>
        </w:rPr>
        <w:t xml:space="preserve">/с </w:t>
      </w:r>
      <w:r w:rsidR="00EA0C9A">
        <w:rPr>
          <w:rFonts w:ascii="Times New Roman" w:hAnsi="Times New Roman"/>
          <w:sz w:val="28"/>
          <w:szCs w:val="28"/>
        </w:rPr>
        <w:t>****</w:t>
      </w:r>
      <w:r w:rsidRPr="00554A24">
        <w:rPr>
          <w:rFonts w:ascii="Times New Roman" w:hAnsi="Times New Roman"/>
          <w:sz w:val="28"/>
          <w:szCs w:val="28"/>
        </w:rPr>
        <w:t xml:space="preserve"> в Отделение «Банк Татарстан» №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 ПА</w:t>
      </w:r>
      <w:r>
        <w:rPr>
          <w:rFonts w:ascii="Times New Roman" w:hAnsi="Times New Roman"/>
          <w:sz w:val="28"/>
          <w:szCs w:val="28"/>
        </w:rPr>
        <w:t>О</w:t>
      </w:r>
      <w:r w:rsidRPr="00554A24">
        <w:rPr>
          <w:rFonts w:ascii="Times New Roman" w:hAnsi="Times New Roman"/>
          <w:sz w:val="28"/>
          <w:szCs w:val="28"/>
        </w:rPr>
        <w:t xml:space="preserve"> Сбербанк, кор/сч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БИК 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, задолженность  по договору </w:t>
      </w:r>
      <w:r>
        <w:rPr>
          <w:rFonts w:ascii="Times New Roman" w:hAnsi="Times New Roman"/>
          <w:sz w:val="28"/>
          <w:szCs w:val="28"/>
        </w:rPr>
        <w:t xml:space="preserve">потребительского </w:t>
      </w:r>
      <w:r w:rsidRPr="00E131D2">
        <w:rPr>
          <w:rFonts w:ascii="Times New Roman" w:hAnsi="Times New Roman"/>
          <w:sz w:val="28"/>
          <w:szCs w:val="28"/>
        </w:rPr>
        <w:t>займа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микрозайма</w:t>
      </w:r>
      <w:r>
        <w:rPr>
          <w:rFonts w:ascii="Times New Roman" w:hAnsi="Times New Roman"/>
          <w:sz w:val="28"/>
          <w:szCs w:val="28"/>
        </w:rPr>
        <w:t>)</w:t>
      </w:r>
      <w:r w:rsidRPr="00554A24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A0C9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/1</w:t>
      </w:r>
      <w:r w:rsidRPr="00554A24">
        <w:rPr>
          <w:rFonts w:ascii="Times New Roman" w:hAnsi="Times New Roman"/>
          <w:sz w:val="28"/>
          <w:szCs w:val="28"/>
        </w:rPr>
        <w:t>, заключенному</w:t>
      </w:r>
      <w:r>
        <w:rPr>
          <w:rFonts w:ascii="Times New Roman" w:hAnsi="Times New Roman"/>
          <w:sz w:val="28"/>
          <w:szCs w:val="28"/>
        </w:rPr>
        <w:t xml:space="preserve"> 12.12.2021</w:t>
      </w:r>
      <w:r w:rsidRPr="00554A24">
        <w:rPr>
          <w:rFonts w:ascii="Times New Roman" w:hAnsi="Times New Roman"/>
          <w:sz w:val="28"/>
          <w:szCs w:val="28"/>
        </w:rPr>
        <w:t xml:space="preserve"> между ООО МФК «</w:t>
      </w:r>
      <w:r w:rsidR="00EA0C9A">
        <w:rPr>
          <w:rFonts w:ascii="Times New Roman" w:hAnsi="Times New Roman"/>
          <w:sz w:val="28"/>
          <w:szCs w:val="28"/>
        </w:rPr>
        <w:t>***</w:t>
      </w:r>
      <w:r w:rsidRPr="00554A24"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>Жиренковой</w:t>
      </w:r>
      <w:r>
        <w:rPr>
          <w:rFonts w:ascii="Times New Roman" w:hAnsi="Times New Roman"/>
          <w:sz w:val="28"/>
          <w:szCs w:val="28"/>
        </w:rPr>
        <w:t xml:space="preserve"> Н.В.</w:t>
      </w:r>
      <w:r w:rsidRPr="00554A24">
        <w:rPr>
          <w:rFonts w:ascii="Times New Roman" w:hAnsi="Times New Roman"/>
          <w:sz w:val="28"/>
          <w:szCs w:val="28"/>
        </w:rPr>
        <w:t xml:space="preserve">, в </w:t>
      </w:r>
      <w:r w:rsidRPr="00554A24">
        <w:rPr>
          <w:rFonts w:ascii="Times New Roman" w:hAnsi="Times New Roman"/>
          <w:sz w:val="28"/>
          <w:szCs w:val="28"/>
        </w:rPr>
        <w:t xml:space="preserve">размере основной суммы долга </w:t>
      </w:r>
      <w:r>
        <w:rPr>
          <w:rFonts w:ascii="Times New Roman" w:hAnsi="Times New Roman"/>
          <w:sz w:val="28"/>
          <w:szCs w:val="28"/>
        </w:rPr>
        <w:t>6</w:t>
      </w:r>
      <w:r w:rsidRPr="00554A24">
        <w:rPr>
          <w:rFonts w:ascii="Times New Roman" w:hAnsi="Times New Roman"/>
          <w:sz w:val="28"/>
          <w:szCs w:val="28"/>
        </w:rPr>
        <w:t xml:space="preserve"> 000 руб., проценты пользование займом </w:t>
      </w:r>
      <w:r>
        <w:rPr>
          <w:rFonts w:ascii="Times New Roman" w:hAnsi="Times New Roman"/>
          <w:sz w:val="28"/>
          <w:szCs w:val="28"/>
        </w:rPr>
        <w:t xml:space="preserve"> за период  с 12.12.2021 по 05.05.2022 в размере 8628,23 руб., </w:t>
      </w:r>
      <w:r w:rsidRPr="00554A24">
        <w:rPr>
          <w:rFonts w:ascii="Times New Roman" w:hAnsi="Times New Roman"/>
          <w:sz w:val="28"/>
          <w:szCs w:val="28"/>
        </w:rPr>
        <w:t xml:space="preserve">пеню </w:t>
      </w:r>
      <w:r>
        <w:rPr>
          <w:rFonts w:ascii="Times New Roman" w:hAnsi="Times New Roman"/>
          <w:sz w:val="28"/>
          <w:szCs w:val="28"/>
        </w:rPr>
        <w:t>за период  с 12.12.2021 по 05.05.202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54A24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FF0000"/>
          <w:sz w:val="28"/>
          <w:szCs w:val="28"/>
        </w:rPr>
        <w:t>371</w:t>
      </w:r>
      <w:r w:rsidRPr="00554A24">
        <w:rPr>
          <w:rFonts w:ascii="Times New Roman" w:hAnsi="Times New Roman"/>
          <w:color w:val="FF0000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>77</w:t>
      </w:r>
      <w:r w:rsidRPr="00554A2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54A24">
        <w:rPr>
          <w:rFonts w:ascii="Times New Roman" w:hAnsi="Times New Roman"/>
          <w:sz w:val="28"/>
          <w:szCs w:val="28"/>
        </w:rPr>
        <w:t xml:space="preserve">руб., а также расходы по уплате государственной пошлины в сумме </w:t>
      </w:r>
      <w:r>
        <w:rPr>
          <w:rFonts w:ascii="Times New Roman" w:hAnsi="Times New Roman"/>
          <w:sz w:val="28"/>
          <w:szCs w:val="28"/>
        </w:rPr>
        <w:t>600</w:t>
      </w:r>
      <w:r w:rsidRPr="00554A2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 xml:space="preserve">0 руб., а всего </w:t>
      </w:r>
      <w:r>
        <w:rPr>
          <w:rFonts w:ascii="Times New Roman" w:hAnsi="Times New Roman"/>
          <w:sz w:val="28"/>
          <w:szCs w:val="28"/>
        </w:rPr>
        <w:t>15</w:t>
      </w:r>
      <w:r w:rsidRPr="00554A2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600</w:t>
      </w:r>
      <w:r w:rsidRPr="00554A2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пятнадцать </w:t>
      </w:r>
      <w:r w:rsidRPr="00554A24">
        <w:rPr>
          <w:rFonts w:ascii="Times New Roman" w:hAnsi="Times New Roman"/>
          <w:sz w:val="28"/>
          <w:szCs w:val="28"/>
        </w:rPr>
        <w:t>тысяч</w:t>
      </w:r>
      <w:r>
        <w:rPr>
          <w:rFonts w:ascii="Times New Roman" w:hAnsi="Times New Roman"/>
          <w:sz w:val="28"/>
          <w:szCs w:val="28"/>
        </w:rPr>
        <w:t xml:space="preserve"> шестьсот</w:t>
      </w:r>
      <w:r w:rsidRPr="00554A24">
        <w:rPr>
          <w:rFonts w:ascii="Times New Roman" w:hAnsi="Times New Roman"/>
          <w:sz w:val="28"/>
          <w:szCs w:val="28"/>
        </w:rPr>
        <w:t xml:space="preserve">) руб. </w:t>
      </w:r>
      <w:r>
        <w:rPr>
          <w:rFonts w:ascii="Times New Roman" w:hAnsi="Times New Roman"/>
          <w:sz w:val="28"/>
          <w:szCs w:val="28"/>
        </w:rPr>
        <w:t>0</w:t>
      </w:r>
      <w:r w:rsidRPr="00554A24">
        <w:rPr>
          <w:rFonts w:ascii="Times New Roman" w:hAnsi="Times New Roman"/>
          <w:sz w:val="28"/>
          <w:szCs w:val="28"/>
        </w:rPr>
        <w:t>0 коп.</w:t>
      </w:r>
    </w:p>
    <w:p w:rsidR="00554A24" w:rsidRPr="005A6A81" w:rsidP="00554A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54A24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</w:t>
      </w:r>
      <w:r w:rsidRPr="005A6A81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54A24" w:rsidRPr="005A6A81" w:rsidP="00554A2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Решение может быть обжаловано в апелляционном пор</w:t>
      </w:r>
      <w:r w:rsidRPr="005A6A81">
        <w:rPr>
          <w:rFonts w:ascii="Times New Roman" w:hAnsi="Times New Roman"/>
          <w:sz w:val="28"/>
          <w:szCs w:val="28"/>
        </w:rPr>
        <w:t>ядке в соответствии с правилами, предусмотренными главой 39 Гражданского процессуального кодекса Российской Федерации.</w:t>
      </w:r>
    </w:p>
    <w:p w:rsidR="00554A24" w:rsidRPr="005A6A81" w:rsidP="00554A2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</w:t>
      </w:r>
      <w:r w:rsidRPr="005A6A81">
        <w:rPr>
          <w:rFonts w:ascii="Times New Roman" w:hAnsi="Times New Roman"/>
          <w:sz w:val="28"/>
          <w:szCs w:val="28"/>
        </w:rPr>
        <w:t>о судью судебного участка №81 Симферопольского судебного района (Симферопольский муниципальный район) Республики Крым.</w:t>
      </w:r>
    </w:p>
    <w:p w:rsidR="00CB4081" w:rsidRPr="00802F6E" w:rsidP="00CB408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</w:t>
      </w:r>
      <w:r w:rsidRPr="00802F6E">
        <w:rPr>
          <w:rFonts w:ascii="Times New Roman" w:hAnsi="Times New Roman"/>
          <w:i/>
          <w:sz w:val="28"/>
          <w:szCs w:val="28"/>
        </w:rPr>
        <w:t xml:space="preserve">отивированное решение </w:t>
      </w:r>
      <w:r w:rsidRPr="0006415F">
        <w:rPr>
          <w:rFonts w:ascii="Times New Roman" w:hAnsi="Times New Roman"/>
          <w:i/>
          <w:sz w:val="28"/>
          <w:szCs w:val="28"/>
        </w:rPr>
        <w:t xml:space="preserve">составлено </w:t>
      </w:r>
      <w:r>
        <w:rPr>
          <w:rFonts w:ascii="Times New Roman" w:hAnsi="Times New Roman"/>
          <w:i/>
          <w:sz w:val="28"/>
          <w:szCs w:val="28"/>
        </w:rPr>
        <w:t>01 сентября</w:t>
      </w:r>
      <w:r w:rsidRPr="0006415F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3</w:t>
      </w:r>
      <w:r w:rsidRPr="00802F6E">
        <w:rPr>
          <w:rFonts w:ascii="Times New Roman" w:hAnsi="Times New Roman"/>
          <w:i/>
          <w:sz w:val="28"/>
          <w:szCs w:val="28"/>
        </w:rPr>
        <w:t xml:space="preserve"> года.</w:t>
      </w:r>
    </w:p>
    <w:p w:rsidR="00554A24" w:rsidRPr="004943DC" w:rsidP="00554A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554A24">
      <w:pPr>
        <w:pStyle w:val="NoSpacing"/>
        <w:ind w:firstLine="709"/>
        <w:jc w:val="both"/>
        <w:rPr>
          <w:sz w:val="28"/>
          <w:szCs w:val="28"/>
        </w:rPr>
      </w:pPr>
    </w:p>
    <w:sectPr w:rsidSect="00BF0916">
      <w:footerReference w:type="default" r:id="rId7"/>
      <w:pgSz w:w="11906" w:h="16838"/>
      <w:pgMar w:top="568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5737560"/>
      <w:docPartObj>
        <w:docPartGallery w:val="Page Numbers (Bottom of Page)"/>
        <w:docPartUnique/>
      </w:docPartObj>
    </w:sdtPr>
    <w:sdtContent>
      <w:p w:rsidR="00BF091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C9A">
          <w:rPr>
            <w:noProof/>
          </w:rPr>
          <w:t>8</w:t>
        </w:r>
        <w:r>
          <w:fldChar w:fldCharType="end"/>
        </w:r>
      </w:p>
    </w:sdtContent>
  </w:sdt>
  <w:p w:rsidR="00BF091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415F"/>
    <w:rsid w:val="00065D58"/>
    <w:rsid w:val="0006728B"/>
    <w:rsid w:val="000867E6"/>
    <w:rsid w:val="000B7128"/>
    <w:rsid w:val="000C040B"/>
    <w:rsid w:val="000C2598"/>
    <w:rsid w:val="00124BC7"/>
    <w:rsid w:val="00127551"/>
    <w:rsid w:val="00135537"/>
    <w:rsid w:val="00145AB8"/>
    <w:rsid w:val="00155591"/>
    <w:rsid w:val="00171C16"/>
    <w:rsid w:val="001763BE"/>
    <w:rsid w:val="00191706"/>
    <w:rsid w:val="001A6876"/>
    <w:rsid w:val="001C2A51"/>
    <w:rsid w:val="001E3169"/>
    <w:rsid w:val="001E694C"/>
    <w:rsid w:val="002315A3"/>
    <w:rsid w:val="00240BC9"/>
    <w:rsid w:val="00243B7D"/>
    <w:rsid w:val="00250A00"/>
    <w:rsid w:val="00266CE9"/>
    <w:rsid w:val="00267AE2"/>
    <w:rsid w:val="00284F50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8090E"/>
    <w:rsid w:val="00380D96"/>
    <w:rsid w:val="00384067"/>
    <w:rsid w:val="00387060"/>
    <w:rsid w:val="003C4D8E"/>
    <w:rsid w:val="004211FA"/>
    <w:rsid w:val="00435BFD"/>
    <w:rsid w:val="00437691"/>
    <w:rsid w:val="004422AA"/>
    <w:rsid w:val="004545B7"/>
    <w:rsid w:val="004775C8"/>
    <w:rsid w:val="004943DC"/>
    <w:rsid w:val="00512E5C"/>
    <w:rsid w:val="00513F0F"/>
    <w:rsid w:val="00527944"/>
    <w:rsid w:val="00554A24"/>
    <w:rsid w:val="005A3DF8"/>
    <w:rsid w:val="005A3E11"/>
    <w:rsid w:val="005A6A81"/>
    <w:rsid w:val="005C058A"/>
    <w:rsid w:val="005C3495"/>
    <w:rsid w:val="005D1C87"/>
    <w:rsid w:val="005D24C9"/>
    <w:rsid w:val="005D7E4F"/>
    <w:rsid w:val="005E2E81"/>
    <w:rsid w:val="006204F0"/>
    <w:rsid w:val="00662207"/>
    <w:rsid w:val="00670DA4"/>
    <w:rsid w:val="00681DE3"/>
    <w:rsid w:val="0068563E"/>
    <w:rsid w:val="006A2B38"/>
    <w:rsid w:val="006F0452"/>
    <w:rsid w:val="006F6E5D"/>
    <w:rsid w:val="00701922"/>
    <w:rsid w:val="00711A01"/>
    <w:rsid w:val="00722127"/>
    <w:rsid w:val="00722862"/>
    <w:rsid w:val="00764E22"/>
    <w:rsid w:val="007960D8"/>
    <w:rsid w:val="007962C8"/>
    <w:rsid w:val="00796829"/>
    <w:rsid w:val="007B2CFB"/>
    <w:rsid w:val="007B38B2"/>
    <w:rsid w:val="007C1470"/>
    <w:rsid w:val="007C4092"/>
    <w:rsid w:val="007D6ADB"/>
    <w:rsid w:val="007F6B63"/>
    <w:rsid w:val="00802F6E"/>
    <w:rsid w:val="00807657"/>
    <w:rsid w:val="008240FF"/>
    <w:rsid w:val="00853A38"/>
    <w:rsid w:val="00853F7D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B4AB1"/>
    <w:rsid w:val="009C6B04"/>
    <w:rsid w:val="009D1CD7"/>
    <w:rsid w:val="009D481C"/>
    <w:rsid w:val="009D485A"/>
    <w:rsid w:val="009F2C65"/>
    <w:rsid w:val="00A23C08"/>
    <w:rsid w:val="00A26835"/>
    <w:rsid w:val="00A269BB"/>
    <w:rsid w:val="00A44C68"/>
    <w:rsid w:val="00A54567"/>
    <w:rsid w:val="00A81020"/>
    <w:rsid w:val="00A86522"/>
    <w:rsid w:val="00AA20B7"/>
    <w:rsid w:val="00AB2134"/>
    <w:rsid w:val="00AB7A31"/>
    <w:rsid w:val="00AD254F"/>
    <w:rsid w:val="00AE39A0"/>
    <w:rsid w:val="00B03447"/>
    <w:rsid w:val="00B04949"/>
    <w:rsid w:val="00B20211"/>
    <w:rsid w:val="00B24D65"/>
    <w:rsid w:val="00B53483"/>
    <w:rsid w:val="00B61B5C"/>
    <w:rsid w:val="00B7609C"/>
    <w:rsid w:val="00B852BC"/>
    <w:rsid w:val="00BB1CBB"/>
    <w:rsid w:val="00BC5FEA"/>
    <w:rsid w:val="00BE0DAE"/>
    <w:rsid w:val="00BF0916"/>
    <w:rsid w:val="00BF5527"/>
    <w:rsid w:val="00C17DC3"/>
    <w:rsid w:val="00C46934"/>
    <w:rsid w:val="00C74347"/>
    <w:rsid w:val="00C908E1"/>
    <w:rsid w:val="00CA1F08"/>
    <w:rsid w:val="00CB4081"/>
    <w:rsid w:val="00CE12C9"/>
    <w:rsid w:val="00CE6FBF"/>
    <w:rsid w:val="00D15D76"/>
    <w:rsid w:val="00D9444A"/>
    <w:rsid w:val="00DA5A2E"/>
    <w:rsid w:val="00DB56C6"/>
    <w:rsid w:val="00DE50CF"/>
    <w:rsid w:val="00E00B87"/>
    <w:rsid w:val="00E06BD8"/>
    <w:rsid w:val="00E131D2"/>
    <w:rsid w:val="00E36D28"/>
    <w:rsid w:val="00E45478"/>
    <w:rsid w:val="00E50A26"/>
    <w:rsid w:val="00E6481A"/>
    <w:rsid w:val="00E86035"/>
    <w:rsid w:val="00E93EB1"/>
    <w:rsid w:val="00EA01FB"/>
    <w:rsid w:val="00EA0C9A"/>
    <w:rsid w:val="00EA2156"/>
    <w:rsid w:val="00EE77C1"/>
    <w:rsid w:val="00F00432"/>
    <w:rsid w:val="00F017C6"/>
    <w:rsid w:val="00F2245F"/>
    <w:rsid w:val="00F33B70"/>
    <w:rsid w:val="00F430D3"/>
    <w:rsid w:val="00F516E8"/>
    <w:rsid w:val="00F61C45"/>
    <w:rsid w:val="00F73443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styleId="Hyperlink">
    <w:name w:val="Hyperlink"/>
    <w:rsid w:val="00CB4081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BF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F0916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BF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09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/glava-6/statia-67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0035A-89B3-4D48-A538-04DD69D3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