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02-0634/81/2024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D6AE9" w:rsidP="002D6AE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05 августа 2024 года                                                  город Симферополь</w:t>
      </w:r>
    </w:p>
    <w:p w:rsidR="002D6AE9" w:rsidP="002D6AE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D6AE9" w:rsidP="002D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E41D41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гражданское дело по исковому заявлению Общества с ограниченной ответственностью </w:t>
      </w:r>
      <w:r w:rsidR="00E41D41">
        <w:rPr>
          <w:sz w:val="28"/>
          <w:szCs w:val="28"/>
        </w:rPr>
        <w:t>***</w:t>
      </w:r>
      <w:r>
        <w:rPr>
          <w:sz w:val="28"/>
          <w:szCs w:val="28"/>
        </w:rPr>
        <w:t xml:space="preserve">  к </w:t>
      </w:r>
      <w:r w:rsidR="00E41D41">
        <w:rPr>
          <w:sz w:val="28"/>
          <w:szCs w:val="28"/>
        </w:rPr>
        <w:t>***</w:t>
      </w:r>
      <w:r>
        <w:rPr>
          <w:sz w:val="28"/>
          <w:szCs w:val="28"/>
        </w:rPr>
        <w:t xml:space="preserve"> о взыскании</w:t>
      </w:r>
      <w:r>
        <w:rPr>
          <w:sz w:val="28"/>
          <w:szCs w:val="28"/>
        </w:rPr>
        <w:t xml:space="preserve"> задолженности  по договору потребительского займа, </w:t>
      </w:r>
    </w:p>
    <w:p w:rsidR="002D6AE9" w:rsidP="002D6AE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2D6AE9" w:rsidP="002D6A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D6AE9" w:rsidP="002D6A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Общества с ограниченной ответственностью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взыскании задолженности  по договору потребительского займа - удовлетворить.</w:t>
      </w:r>
    </w:p>
    <w:p w:rsidR="002D6AE9" w:rsidP="002D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, </w:t>
      </w:r>
      <w:r w:rsidR="00E41D41">
        <w:rPr>
          <w:sz w:val="28"/>
          <w:szCs w:val="28"/>
        </w:rPr>
        <w:t>***</w:t>
      </w:r>
      <w:r w:rsidR="00E41D41">
        <w:rPr>
          <w:sz w:val="28"/>
          <w:szCs w:val="28"/>
        </w:rPr>
        <w:t xml:space="preserve"> </w:t>
      </w:r>
      <w:r w:rsidRPr="007901D8" w:rsidR="007901D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 номер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, выдан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E41D41">
        <w:rPr>
          <w:sz w:val="28"/>
          <w:szCs w:val="28"/>
        </w:rPr>
        <w:t>***</w:t>
      </w:r>
      <w:r w:rsidRPr="007901D8" w:rsidR="007901D8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польз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E41D41">
        <w:rPr>
          <w:sz w:val="28"/>
          <w:szCs w:val="28"/>
        </w:rPr>
        <w:t>***</w:t>
      </w:r>
      <w:r w:rsidR="00E41D41">
        <w:rPr>
          <w:rFonts w:ascii="Times New Roman" w:hAnsi="Times New Roman"/>
          <w:sz w:val="28"/>
          <w:szCs w:val="28"/>
        </w:rPr>
        <w:t xml:space="preserve">, ОГРН </w:t>
      </w:r>
      <w:r w:rsidR="00E41D4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задолженность по договору потребительского займа № </w:t>
      </w:r>
      <w:r w:rsidRPr="009F2AE2" w:rsidR="009F2AE2">
        <w:rPr>
          <w:rFonts w:ascii="Times New Roman" w:hAnsi="Times New Roman"/>
          <w:sz w:val="28"/>
          <w:szCs w:val="28"/>
        </w:rPr>
        <w:t xml:space="preserve">CR 1046155, заключенному 07.06.2022 между ООО </w:t>
      </w:r>
      <w:r w:rsidR="00E41D41">
        <w:rPr>
          <w:sz w:val="28"/>
          <w:szCs w:val="28"/>
        </w:rPr>
        <w:t>***</w:t>
      </w:r>
      <w:r w:rsidRPr="009F2AE2" w:rsidR="009F2AE2">
        <w:rPr>
          <w:rFonts w:ascii="Times New Roman" w:hAnsi="Times New Roman"/>
          <w:sz w:val="28"/>
          <w:szCs w:val="28"/>
        </w:rPr>
        <w:t xml:space="preserve"> и </w:t>
      </w:r>
      <w:r w:rsidR="00E41D41">
        <w:rPr>
          <w:sz w:val="28"/>
          <w:szCs w:val="28"/>
        </w:rPr>
        <w:t>***</w:t>
      </w:r>
      <w:r w:rsidRPr="009F2AE2" w:rsidR="009F2AE2">
        <w:rPr>
          <w:rFonts w:ascii="Times New Roman" w:hAnsi="Times New Roman"/>
          <w:sz w:val="28"/>
          <w:szCs w:val="28"/>
        </w:rPr>
        <w:t xml:space="preserve"> в размере суммы основного долга 11152,36 руб., проценты в размере 898,52 руб., пеню в  размере </w:t>
      </w:r>
      <w:r w:rsidR="009F2AE2">
        <w:rPr>
          <w:rFonts w:ascii="Times New Roman" w:hAnsi="Times New Roman"/>
          <w:sz w:val="28"/>
          <w:szCs w:val="28"/>
        </w:rPr>
        <w:t>2998,00</w:t>
      </w:r>
      <w:r w:rsidRPr="009F2AE2" w:rsidR="009F2AE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., а также расходы по уплате государственной пошлины в сумме </w:t>
      </w:r>
      <w:r w:rsidR="009F2AE2">
        <w:rPr>
          <w:rFonts w:ascii="Times New Roman" w:hAnsi="Times New Roman"/>
          <w:sz w:val="28"/>
          <w:szCs w:val="28"/>
        </w:rPr>
        <w:t>602,00</w:t>
      </w:r>
      <w:r>
        <w:rPr>
          <w:rFonts w:ascii="Times New Roman" w:hAnsi="Times New Roman"/>
          <w:sz w:val="28"/>
          <w:szCs w:val="28"/>
        </w:rPr>
        <w:t xml:space="preserve"> руб., а всего </w:t>
      </w:r>
      <w:r w:rsidR="009F2AE2">
        <w:rPr>
          <w:rFonts w:ascii="Times New Roman" w:hAnsi="Times New Roman"/>
          <w:sz w:val="28"/>
          <w:szCs w:val="28"/>
        </w:rPr>
        <w:t>15 650</w:t>
      </w:r>
      <w:r>
        <w:rPr>
          <w:rFonts w:ascii="Times New Roman" w:hAnsi="Times New Roman"/>
          <w:sz w:val="28"/>
          <w:szCs w:val="28"/>
        </w:rPr>
        <w:t xml:space="preserve"> (</w:t>
      </w:r>
      <w:r w:rsidR="009F2AE2">
        <w:rPr>
          <w:rFonts w:ascii="Times New Roman" w:hAnsi="Times New Roman"/>
          <w:sz w:val="28"/>
          <w:szCs w:val="28"/>
        </w:rPr>
        <w:t>пятнадцать тысяч шестьсот пятьдесят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9F2AE2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2D6AE9" w:rsidP="002D6A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6AE9" w:rsidP="002D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2D6AE9" w:rsidP="002D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2D6AE9" w:rsidP="002D6AE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D6AE9" w:rsidP="002D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D6AE9" w:rsidP="002D6AE9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D6AE9" w:rsidP="002D6AE9">
      <w:pPr>
        <w:pStyle w:val="NoSpacing"/>
        <w:ind w:firstLine="709"/>
        <w:jc w:val="both"/>
        <w:rPr>
          <w:sz w:val="28"/>
          <w:szCs w:val="28"/>
        </w:rPr>
      </w:pPr>
    </w:p>
    <w:sectPr w:rsidSect="00E41D41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23"/>
    <w:rsid w:val="000C2B23"/>
    <w:rsid w:val="002D6AE9"/>
    <w:rsid w:val="005A1911"/>
    <w:rsid w:val="005C6B8F"/>
    <w:rsid w:val="007901D8"/>
    <w:rsid w:val="009F2AE2"/>
    <w:rsid w:val="00E41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D6A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