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9BE" w:rsidRPr="00393CF7" w:rsidP="00B149B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Дело № 02-0</w:t>
      </w:r>
      <w:r>
        <w:rPr>
          <w:rFonts w:ascii="Times New Roman" w:hAnsi="Times New Roman"/>
          <w:sz w:val="27"/>
          <w:szCs w:val="27"/>
        </w:rPr>
        <w:t>965</w:t>
      </w:r>
      <w:r w:rsidRPr="00393CF7">
        <w:rPr>
          <w:rFonts w:ascii="Times New Roman" w:hAnsi="Times New Roman"/>
          <w:sz w:val="27"/>
          <w:szCs w:val="27"/>
        </w:rPr>
        <w:t>/81/2025</w:t>
      </w:r>
    </w:p>
    <w:p w:rsidR="00B149BE" w:rsidRPr="00393CF7" w:rsidP="00B149B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B149BE" w:rsidRPr="00393CF7" w:rsidP="00B149B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РЕШЕНИЕ</w:t>
      </w:r>
    </w:p>
    <w:p w:rsidR="00B149BE" w:rsidRPr="00393CF7" w:rsidP="00B149B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ИМЕНЕМ   РОССИЙСКОЙ   ФЕДЕРАЦИИ</w:t>
      </w:r>
    </w:p>
    <w:p w:rsidR="00B149BE" w:rsidRPr="00393CF7" w:rsidP="00B149B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(резолютивная часть)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</w:t>
      </w:r>
      <w:r w:rsidR="00F735F8">
        <w:rPr>
          <w:rFonts w:ascii="Times New Roman" w:hAnsi="Times New Roman"/>
          <w:sz w:val="27"/>
          <w:szCs w:val="27"/>
        </w:rPr>
        <w:t>7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окт</w:t>
      </w:r>
      <w:r w:rsidR="0091020D">
        <w:rPr>
          <w:rFonts w:ascii="Times New Roman" w:hAnsi="Times New Roman"/>
          <w:sz w:val="27"/>
          <w:szCs w:val="27"/>
        </w:rPr>
        <w:t>ября</w:t>
      </w:r>
      <w:r w:rsidRPr="00393CF7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Мировой судья судебного участка № 81 Симферопольского судебного района (Симферопольский муниципальный район</w:t>
      </w:r>
      <w:r w:rsidR="00F72245">
        <w:rPr>
          <w:rFonts w:ascii="Times New Roman" w:hAnsi="Times New Roman"/>
          <w:sz w:val="27"/>
          <w:szCs w:val="27"/>
        </w:rPr>
        <w:t xml:space="preserve">) Республики Крым </w:t>
      </w:r>
      <w:r w:rsidR="00F72245">
        <w:rPr>
          <w:rFonts w:ascii="Times New Roman" w:hAnsi="Times New Roman"/>
          <w:sz w:val="27"/>
          <w:szCs w:val="27"/>
        </w:rPr>
        <w:t>Буйлова</w:t>
      </w:r>
      <w:r w:rsidR="00F72245">
        <w:rPr>
          <w:rFonts w:ascii="Times New Roman" w:hAnsi="Times New Roman"/>
          <w:sz w:val="27"/>
          <w:szCs w:val="27"/>
        </w:rPr>
        <w:t xml:space="preserve"> С.Л.,</w:t>
      </w:r>
    </w:p>
    <w:p w:rsidR="00B149BE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при секретаре Колгановой В.В.,</w:t>
      </w:r>
    </w:p>
    <w:p w:rsidR="00F735F8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 участием:</w:t>
      </w:r>
    </w:p>
    <w:p w:rsidR="00F735F8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ответчика </w:t>
      </w:r>
      <w:r w:rsidR="00C91C5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рассмотрев </w:t>
      </w:r>
      <w:r w:rsidRPr="00393CF7">
        <w:rPr>
          <w:rFonts w:ascii="Times New Roman" w:hAnsi="Times New Roman"/>
          <w:sz w:val="27"/>
          <w:szCs w:val="27"/>
        </w:rPr>
        <w:t xml:space="preserve">в открытом судебном заседании </w:t>
      </w:r>
      <w:r w:rsidRPr="009977B9" w:rsidR="00FF01F2">
        <w:rPr>
          <w:rFonts w:ascii="Times New Roman" w:hAnsi="Times New Roman"/>
          <w:sz w:val="27"/>
          <w:szCs w:val="27"/>
        </w:rPr>
        <w:t>с использованием средств аудиозаписи</w:t>
      </w:r>
      <w:r w:rsidRPr="00393CF7" w:rsidR="00FF01F2">
        <w:rPr>
          <w:rFonts w:ascii="Times New Roman" w:hAnsi="Times New Roman"/>
          <w:sz w:val="27"/>
          <w:szCs w:val="27"/>
        </w:rPr>
        <w:t xml:space="preserve"> </w:t>
      </w:r>
      <w:r w:rsidRPr="00393CF7">
        <w:rPr>
          <w:rFonts w:ascii="Times New Roman" w:hAnsi="Times New Roman"/>
          <w:sz w:val="27"/>
          <w:szCs w:val="27"/>
        </w:rPr>
        <w:t xml:space="preserve">гражданское дело по иску </w:t>
      </w:r>
      <w:r w:rsidR="00C91C54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к </w:t>
      </w:r>
      <w:r w:rsidR="00C91C54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 о взыскании</w:t>
      </w:r>
      <w:r w:rsidRPr="00393CF7">
        <w:rPr>
          <w:rFonts w:ascii="Times New Roman" w:hAnsi="Times New Roman"/>
          <w:sz w:val="27"/>
          <w:szCs w:val="27"/>
        </w:rPr>
        <w:t xml:space="preserve"> задолженности по оплате взносов на капитальный  ремонт общего имущества в многоквартирном доме,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Руководствуясь</w:t>
      </w:r>
      <w:r w:rsidR="00FF01F2">
        <w:rPr>
          <w:rFonts w:ascii="Times New Roman" w:hAnsi="Times New Roman"/>
          <w:sz w:val="27"/>
          <w:szCs w:val="27"/>
        </w:rPr>
        <w:t xml:space="preserve"> </w:t>
      </w:r>
      <w:r w:rsidR="00FF01F2">
        <w:rPr>
          <w:rFonts w:ascii="Times New Roman" w:hAnsi="Times New Roman"/>
          <w:sz w:val="27"/>
          <w:szCs w:val="27"/>
        </w:rPr>
        <w:t>ст.ст</w:t>
      </w:r>
      <w:r w:rsidR="00FF01F2">
        <w:rPr>
          <w:rFonts w:ascii="Times New Roman" w:hAnsi="Times New Roman"/>
          <w:sz w:val="27"/>
          <w:szCs w:val="27"/>
        </w:rPr>
        <w:t xml:space="preserve">. </w:t>
      </w:r>
      <w:r w:rsidRPr="00393CF7">
        <w:rPr>
          <w:rFonts w:ascii="Times New Roman" w:hAnsi="Times New Roman"/>
          <w:sz w:val="27"/>
          <w:szCs w:val="27"/>
        </w:rPr>
        <w:t xml:space="preserve"> 55-57, 59-60, 67, 98, 194-198 Гражданского процессуального кодекса  Российской Федерации,</w:t>
      </w:r>
    </w:p>
    <w:p w:rsidR="00B149BE" w:rsidRPr="00393CF7" w:rsidP="00B149B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>РЕШИЛ: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93CF7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C91C54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 w:rsidRPr="00393CF7">
        <w:rPr>
          <w:rFonts w:ascii="Times New Roman" w:hAnsi="Times New Roman"/>
          <w:sz w:val="27"/>
          <w:szCs w:val="27"/>
        </w:rPr>
        <w:t xml:space="preserve">к </w:t>
      </w:r>
      <w:r w:rsidR="00C91C54">
        <w:rPr>
          <w:rFonts w:ascii="Times New Roman" w:hAnsi="Times New Roman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</w:rPr>
        <w:t xml:space="preserve">  о взыскании задолженности по оплате взносов на капитальный  ремонт общего имущества в многоквартирном доме</w:t>
      </w:r>
      <w:r w:rsidRPr="00393CF7">
        <w:rPr>
          <w:rFonts w:ascii="Times New Roman" w:hAnsi="Times New Roman"/>
          <w:sz w:val="27"/>
          <w:szCs w:val="27"/>
        </w:rPr>
        <w:t xml:space="preserve"> - удовлетвор</w:t>
      </w:r>
      <w:r w:rsidRPr="00393CF7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Взыскать с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</w:t>
      </w:r>
      <w:r>
        <w:rPr>
          <w:rFonts w:ascii="Times New Roman" w:hAnsi="Times New Roman"/>
          <w:color w:val="FF0000"/>
          <w:sz w:val="27"/>
          <w:szCs w:val="27"/>
        </w:rPr>
        <w:t>ки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>
        <w:rPr>
          <w:rFonts w:ascii="Times New Roman" w:hAnsi="Times New Roman"/>
          <w:color w:val="FF0000"/>
          <w:sz w:val="27"/>
          <w:szCs w:val="27"/>
        </w:rPr>
        <w:t>, зарегистрированно</w:t>
      </w:r>
      <w:r>
        <w:rPr>
          <w:rFonts w:ascii="Times New Roman" w:hAnsi="Times New Roman"/>
          <w:color w:val="FF0000"/>
          <w:sz w:val="27"/>
          <w:szCs w:val="27"/>
        </w:rPr>
        <w:t>й</w:t>
      </w:r>
      <w:r w:rsidRPr="002A521F">
        <w:rPr>
          <w:rFonts w:ascii="Times New Roman" w:hAnsi="Times New Roman"/>
          <w:color w:val="FF0000"/>
          <w:sz w:val="27"/>
          <w:szCs w:val="27"/>
        </w:rPr>
        <w:t xml:space="preserve"> по адресу: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в пользу </w:t>
      </w:r>
      <w:r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, за период с </w:t>
      </w:r>
      <w:r>
        <w:rPr>
          <w:rFonts w:ascii="Times New Roman" w:hAnsi="Times New Roman"/>
          <w:color w:val="FF0000"/>
          <w:sz w:val="27"/>
          <w:szCs w:val="27"/>
        </w:rPr>
        <w:t>декабря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2021 по </w:t>
      </w:r>
      <w:r>
        <w:rPr>
          <w:rFonts w:ascii="Times New Roman" w:hAnsi="Times New Roman"/>
          <w:color w:val="FF0000"/>
          <w:sz w:val="27"/>
          <w:szCs w:val="27"/>
        </w:rPr>
        <w:t>февраль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202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в размере </w:t>
      </w:r>
      <w:r>
        <w:rPr>
          <w:rFonts w:ascii="Times New Roman" w:hAnsi="Times New Roman"/>
          <w:color w:val="FF0000"/>
          <w:sz w:val="27"/>
          <w:szCs w:val="27"/>
        </w:rPr>
        <w:t>6781</w:t>
      </w:r>
      <w:r w:rsidRPr="00393CF7"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color w:val="FF0000"/>
          <w:sz w:val="27"/>
          <w:szCs w:val="27"/>
        </w:rPr>
        <w:t>36</w:t>
      </w:r>
      <w:r w:rsidRPr="00393CF7">
        <w:rPr>
          <w:rFonts w:ascii="Times New Roman" w:hAnsi="Times New Roman"/>
          <w:color w:val="FF0000"/>
          <w:sz w:val="27"/>
          <w:szCs w:val="27"/>
        </w:rPr>
        <w:t xml:space="preserve"> руб., </w:t>
      </w:r>
      <w:r w:rsidRPr="007C27C1">
        <w:rPr>
          <w:rFonts w:ascii="Times New Roman" w:hAnsi="Times New Roman"/>
          <w:color w:val="FF0000"/>
          <w:sz w:val="27"/>
          <w:szCs w:val="27"/>
        </w:rPr>
        <w:t>а также пеню</w:t>
      </w:r>
      <w:r w:rsidR="00F735F8">
        <w:rPr>
          <w:rFonts w:ascii="Times New Roman" w:hAnsi="Times New Roman"/>
          <w:color w:val="FF0000"/>
          <w:sz w:val="27"/>
          <w:szCs w:val="27"/>
        </w:rPr>
        <w:t xml:space="preserve"> за период с 01.12.2021 по 07.10.2025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 в размере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="00F735F8">
        <w:rPr>
          <w:rFonts w:ascii="Times New Roman" w:hAnsi="Times New Roman"/>
          <w:color w:val="FF0000"/>
          <w:sz w:val="27"/>
          <w:szCs w:val="27"/>
        </w:rPr>
        <w:t>54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Pr="007C27C1">
        <w:rPr>
          <w:rFonts w:ascii="Times New Roman" w:hAnsi="Times New Roman"/>
          <w:color w:val="FF0000"/>
          <w:sz w:val="27"/>
          <w:szCs w:val="27"/>
        </w:rPr>
        <w:t>,</w:t>
      </w:r>
      <w:r w:rsidR="00F735F8">
        <w:rPr>
          <w:rFonts w:ascii="Times New Roman" w:hAnsi="Times New Roman"/>
          <w:color w:val="FF0000"/>
          <w:sz w:val="27"/>
          <w:szCs w:val="27"/>
        </w:rPr>
        <w:t>93</w:t>
      </w:r>
      <w:r w:rsidRPr="007C27C1">
        <w:rPr>
          <w:rFonts w:ascii="Times New Roman" w:hAnsi="Times New Roman"/>
          <w:color w:val="FF0000"/>
          <w:sz w:val="27"/>
          <w:szCs w:val="27"/>
        </w:rPr>
        <w:t xml:space="preserve"> руб.</w:t>
      </w:r>
      <w:r>
        <w:rPr>
          <w:rFonts w:ascii="Times New Roman" w:hAnsi="Times New Roman"/>
          <w:sz w:val="27"/>
          <w:szCs w:val="27"/>
        </w:rPr>
        <w:t>, а всего</w:t>
      </w:r>
      <w:r w:rsidRPr="00393CF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8</w:t>
      </w:r>
      <w:r w:rsidR="00F735F8">
        <w:rPr>
          <w:rFonts w:ascii="Times New Roman" w:hAnsi="Times New Roman"/>
          <w:sz w:val="27"/>
          <w:szCs w:val="27"/>
        </w:rPr>
        <w:t>322</w:t>
      </w:r>
      <w:r w:rsidRPr="00393CF7">
        <w:rPr>
          <w:rFonts w:ascii="Times New Roman" w:hAnsi="Times New Roman"/>
          <w:sz w:val="27"/>
          <w:szCs w:val="27"/>
        </w:rPr>
        <w:t xml:space="preserve"> (</w:t>
      </w:r>
      <w:r w:rsidR="00F735F8">
        <w:rPr>
          <w:rFonts w:ascii="Times New Roman" w:hAnsi="Times New Roman"/>
          <w:sz w:val="27"/>
          <w:szCs w:val="27"/>
        </w:rPr>
        <w:t>восемь</w:t>
      </w:r>
      <w:r>
        <w:rPr>
          <w:rFonts w:ascii="Times New Roman" w:hAnsi="Times New Roman"/>
          <w:sz w:val="27"/>
          <w:szCs w:val="27"/>
        </w:rPr>
        <w:t xml:space="preserve"> тысяч </w:t>
      </w:r>
      <w:r w:rsidR="00F735F8">
        <w:rPr>
          <w:rFonts w:ascii="Times New Roman" w:hAnsi="Times New Roman"/>
          <w:sz w:val="27"/>
          <w:szCs w:val="27"/>
        </w:rPr>
        <w:t>триста двадцать два</w:t>
      </w:r>
      <w:r w:rsidRPr="00393CF7">
        <w:rPr>
          <w:rFonts w:ascii="Times New Roman" w:hAnsi="Times New Roman"/>
          <w:sz w:val="27"/>
          <w:szCs w:val="27"/>
        </w:rPr>
        <w:t xml:space="preserve">) руб. </w:t>
      </w:r>
      <w:r w:rsidR="00F735F8">
        <w:rPr>
          <w:rFonts w:ascii="Times New Roman" w:hAnsi="Times New Roman"/>
          <w:sz w:val="27"/>
          <w:szCs w:val="27"/>
        </w:rPr>
        <w:t>29</w:t>
      </w:r>
      <w:r w:rsidRPr="00393CF7">
        <w:rPr>
          <w:rFonts w:ascii="Times New Roman" w:hAnsi="Times New Roman"/>
          <w:sz w:val="27"/>
          <w:szCs w:val="27"/>
        </w:rPr>
        <w:t xml:space="preserve"> коп.     </w:t>
      </w:r>
    </w:p>
    <w:p w:rsidR="00F735F8" w:rsidRPr="009977B9" w:rsidP="00F735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77B9">
        <w:rPr>
          <w:rFonts w:ascii="Times New Roman" w:hAnsi="Times New Roman"/>
          <w:sz w:val="27"/>
          <w:szCs w:val="27"/>
        </w:rPr>
        <w:t xml:space="preserve">Взыскать с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</w:t>
      </w:r>
      <w:r w:rsidR="00C91C54">
        <w:rPr>
          <w:rFonts w:ascii="Times New Roman" w:hAnsi="Times New Roman"/>
          <w:color w:val="FF0000"/>
          <w:sz w:val="27"/>
          <w:szCs w:val="27"/>
        </w:rPr>
        <w:t>ки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>, зарегистрированно</w:t>
      </w:r>
      <w:r w:rsidR="00C91C54">
        <w:rPr>
          <w:rFonts w:ascii="Times New Roman" w:hAnsi="Times New Roman"/>
          <w:color w:val="FF0000"/>
          <w:sz w:val="27"/>
          <w:szCs w:val="27"/>
        </w:rPr>
        <w:t>й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по адресу: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в пользу </w:t>
      </w:r>
      <w:r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F93F26">
        <w:rPr>
          <w:rFonts w:ascii="Times New Roman" w:hAnsi="Times New Roman"/>
          <w:color w:val="FF0000"/>
          <w:sz w:val="27"/>
          <w:szCs w:val="27"/>
        </w:rPr>
        <w:t xml:space="preserve">неустойку </w:t>
      </w:r>
      <w:r w:rsidRPr="009977B9">
        <w:rPr>
          <w:rFonts w:ascii="Times New Roman" w:hAnsi="Times New Roman"/>
          <w:sz w:val="27"/>
          <w:szCs w:val="27"/>
        </w:rPr>
        <w:t xml:space="preserve">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>
        <w:rPr>
          <w:rFonts w:ascii="Times New Roman" w:hAnsi="Times New Roman"/>
          <w:sz w:val="27"/>
          <w:szCs w:val="27"/>
        </w:rPr>
        <w:t>6781,36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 руб. </w:t>
      </w:r>
      <w:r w:rsidRPr="009977B9">
        <w:rPr>
          <w:rFonts w:ascii="Times New Roman" w:hAnsi="Times New Roman"/>
          <w:sz w:val="27"/>
          <w:szCs w:val="27"/>
        </w:rPr>
        <w:t xml:space="preserve">за период с </w:t>
      </w:r>
      <w:r>
        <w:rPr>
          <w:rFonts w:ascii="Times New Roman" w:hAnsi="Times New Roman"/>
          <w:sz w:val="27"/>
          <w:szCs w:val="27"/>
        </w:rPr>
        <w:t>08</w:t>
      </w:r>
      <w:r w:rsidRPr="009977B9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</w:t>
      </w:r>
      <w:r w:rsidRPr="009977B9">
        <w:rPr>
          <w:rFonts w:ascii="Times New Roman" w:hAnsi="Times New Roman"/>
          <w:sz w:val="27"/>
          <w:szCs w:val="27"/>
        </w:rPr>
        <w:t>0.2025 по день фактического погашения задолженности</w:t>
      </w:r>
      <w:r w:rsidRPr="00F93F26" w:rsidR="00F93F2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93F26">
        <w:rPr>
          <w:rFonts w:ascii="Times New Roman" w:hAnsi="Times New Roman"/>
          <w:sz w:val="27"/>
          <w:szCs w:val="27"/>
          <w:shd w:val="clear" w:color="auto" w:fill="FFFFFF"/>
        </w:rPr>
        <w:t xml:space="preserve"> по </w:t>
      </w:r>
      <w:r w:rsidRPr="00393CF7" w:rsidR="00F93F26">
        <w:rPr>
          <w:rFonts w:ascii="Times New Roman" w:hAnsi="Times New Roman"/>
          <w:sz w:val="27"/>
          <w:szCs w:val="27"/>
          <w:shd w:val="clear" w:color="auto" w:fill="FFFFFF"/>
        </w:rPr>
        <w:t xml:space="preserve">л/с </w:t>
      </w:r>
      <w:r w:rsidR="00F93F26">
        <w:rPr>
          <w:rFonts w:ascii="Times New Roman" w:hAnsi="Times New Roman"/>
          <w:color w:val="FF0000"/>
          <w:sz w:val="27"/>
          <w:szCs w:val="27"/>
        </w:rPr>
        <w:t>1090687563</w:t>
      </w:r>
      <w:r w:rsidRPr="009977B9">
        <w:rPr>
          <w:rFonts w:ascii="Times New Roman" w:hAnsi="Times New Roman"/>
          <w:sz w:val="27"/>
          <w:szCs w:val="27"/>
        </w:rPr>
        <w:t xml:space="preserve">, </w:t>
      </w:r>
      <w:r w:rsidR="00F93F26">
        <w:rPr>
          <w:rFonts w:ascii="Times New Roman" w:hAnsi="Times New Roman"/>
          <w:sz w:val="27"/>
          <w:szCs w:val="27"/>
        </w:rPr>
        <w:t>в соответствии с</w:t>
      </w:r>
      <w:r w:rsidRPr="009977B9">
        <w:rPr>
          <w:rFonts w:ascii="Times New Roman" w:hAnsi="Times New Roman"/>
          <w:sz w:val="27"/>
          <w:szCs w:val="27"/>
        </w:rPr>
        <w:t xml:space="preserve"> </w:t>
      </w:r>
      <w:r w:rsidR="00F93F26">
        <w:rPr>
          <w:rFonts w:ascii="Times New Roman" w:hAnsi="Times New Roman"/>
          <w:sz w:val="27"/>
          <w:szCs w:val="27"/>
        </w:rPr>
        <w:t>частью 14.1 статьи 155 Жилищного</w:t>
      </w:r>
      <w:r w:rsidR="00F93F26">
        <w:rPr>
          <w:rFonts w:ascii="Times New Roman" w:hAnsi="Times New Roman"/>
          <w:sz w:val="27"/>
          <w:szCs w:val="27"/>
        </w:rPr>
        <w:t xml:space="preserve"> Кодекса Российской Федерации</w:t>
      </w:r>
      <w:r w:rsidRPr="009977B9">
        <w:rPr>
          <w:rFonts w:ascii="Times New Roman" w:hAnsi="Times New Roman"/>
          <w:sz w:val="27"/>
          <w:szCs w:val="27"/>
        </w:rPr>
        <w:t>.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расчетный счет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color w:val="FF0000"/>
          <w:sz w:val="27"/>
          <w:szCs w:val="27"/>
        </w:rPr>
        <w:t>.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Взыскать</w:t>
      </w:r>
      <w:r w:rsidRPr="00393CF7">
        <w:rPr>
          <w:rFonts w:ascii="Times New Roman" w:hAnsi="Times New Roman"/>
          <w:sz w:val="27"/>
          <w:szCs w:val="27"/>
        </w:rPr>
        <w:t xml:space="preserve"> с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</w:t>
      </w:r>
      <w:r w:rsidR="00C91C54">
        <w:rPr>
          <w:rFonts w:ascii="Times New Roman" w:hAnsi="Times New Roman"/>
          <w:color w:val="FF0000"/>
          <w:sz w:val="27"/>
          <w:szCs w:val="27"/>
        </w:rPr>
        <w:t>ки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>, зарегистрированно</w:t>
      </w:r>
      <w:r w:rsidR="00C91C54">
        <w:rPr>
          <w:rFonts w:ascii="Times New Roman" w:hAnsi="Times New Roman"/>
          <w:color w:val="FF0000"/>
          <w:sz w:val="27"/>
          <w:szCs w:val="27"/>
        </w:rPr>
        <w:t>й</w:t>
      </w:r>
      <w:r w:rsidRPr="002A521F" w:rsidR="00C91C54">
        <w:rPr>
          <w:rFonts w:ascii="Times New Roman" w:hAnsi="Times New Roman"/>
          <w:color w:val="FF0000"/>
          <w:sz w:val="27"/>
          <w:szCs w:val="27"/>
        </w:rPr>
        <w:t xml:space="preserve"> по адресу: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в пользу </w:t>
      </w:r>
      <w:r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 w:rsidR="00C91C54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, расходы по уплате </w:t>
      </w:r>
      <w:r w:rsidRPr="00393CF7">
        <w:rPr>
          <w:rFonts w:ascii="Times New Roman" w:hAnsi="Times New Roman"/>
          <w:sz w:val="27"/>
          <w:szCs w:val="27"/>
        </w:rPr>
        <w:t>государственной пошлины в размере 4000 (четыре тысячи) руб. 00 коп.</w:t>
      </w:r>
      <w:r w:rsidRPr="00393CF7">
        <w:rPr>
          <w:rFonts w:ascii="Times New Roman" w:hAnsi="Times New Roman"/>
          <w:b/>
          <w:sz w:val="27"/>
          <w:szCs w:val="27"/>
        </w:rPr>
        <w:t xml:space="preserve"> </w:t>
      </w:r>
    </w:p>
    <w:p w:rsidR="00B149BE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>р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/с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ИНН: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КПП: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4906D1">
        <w:rPr>
          <w:rFonts w:ascii="Times New Roman" w:hAnsi="Times New Roman"/>
          <w:sz w:val="27"/>
          <w:szCs w:val="27"/>
          <w:shd w:val="clear" w:color="auto" w:fill="FFFFFF"/>
        </w:rPr>
        <w:t xml:space="preserve">ОКТМО </w:t>
      </w:r>
      <w:r w:rsidRPr="00C91C54" w:rsidR="00C91C54">
        <w:rPr>
          <w:rFonts w:ascii="Times New Roman" w:hAnsi="Times New Roman"/>
          <w:color w:val="FF0000"/>
          <w:sz w:val="27"/>
          <w:szCs w:val="27"/>
        </w:rPr>
        <w:t>***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F01F2" w:rsidRPr="002F2717" w:rsidP="00FF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49BE" w:rsidP="00B149B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149BE" w:rsidP="00B149B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B149BE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3CF7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С.Л. </w:t>
      </w:r>
      <w:r w:rsidRPr="00393CF7">
        <w:rPr>
          <w:rFonts w:ascii="Times New Roman" w:hAnsi="Times New Roman"/>
          <w:sz w:val="27"/>
          <w:szCs w:val="27"/>
        </w:rPr>
        <w:t>Буйлова</w:t>
      </w:r>
      <w:r w:rsidRPr="00393CF7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</w:p>
    <w:p w:rsidR="00915832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CF32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15832" w:rsidRPr="00BF1399" w:rsidP="00CF324F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17" w:type="dxa"/>
          </w:tcPr>
          <w:p w:rsidR="00915832" w:rsidRPr="00BF1399" w:rsidP="00CF324F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15832" w:rsidRPr="00393CF7" w:rsidP="00B149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Sect="00B149BE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D2"/>
    <w:rsid w:val="002A521F"/>
    <w:rsid w:val="002F2717"/>
    <w:rsid w:val="00393CF7"/>
    <w:rsid w:val="00413E73"/>
    <w:rsid w:val="00460581"/>
    <w:rsid w:val="004906D1"/>
    <w:rsid w:val="00493CD2"/>
    <w:rsid w:val="007C27C1"/>
    <w:rsid w:val="0091020D"/>
    <w:rsid w:val="00915832"/>
    <w:rsid w:val="009977B9"/>
    <w:rsid w:val="009F0AF2"/>
    <w:rsid w:val="00B149BE"/>
    <w:rsid w:val="00BA52B0"/>
    <w:rsid w:val="00BF1399"/>
    <w:rsid w:val="00C91C54"/>
    <w:rsid w:val="00CF324F"/>
    <w:rsid w:val="00DA4AA1"/>
    <w:rsid w:val="00F72245"/>
    <w:rsid w:val="00F735F8"/>
    <w:rsid w:val="00F93F26"/>
    <w:rsid w:val="00FF01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9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F01F2"/>
  </w:style>
  <w:style w:type="table" w:styleId="TableGrid">
    <w:name w:val="Table Grid"/>
    <w:basedOn w:val="TableNormal"/>
    <w:uiPriority w:val="59"/>
    <w:rsid w:val="00915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