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7808EA">
        <w:rPr>
          <w:rFonts w:ascii="Times New Roman" w:hAnsi="Times New Roman" w:cs="Times New Roman"/>
          <w:b w:val="0"/>
          <w:szCs w:val="28"/>
        </w:rPr>
        <w:t>2</w:t>
      </w:r>
      <w:r w:rsidR="00BA7EF8">
        <w:rPr>
          <w:rFonts w:ascii="Times New Roman" w:hAnsi="Times New Roman" w:cs="Times New Roman"/>
          <w:b w:val="0"/>
          <w:szCs w:val="28"/>
        </w:rPr>
        <w:t>7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750FBE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750FB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Государс</w:t>
      </w:r>
      <w:r w:rsidRPr="002D17CC">
        <w:rPr>
          <w:sz w:val="28"/>
          <w:szCs w:val="28"/>
        </w:rPr>
        <w:t>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750FB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50FBE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>», ИНН</w:t>
      </w:r>
      <w:r w:rsidR="00A004B2">
        <w:rPr>
          <w:sz w:val="28"/>
          <w:szCs w:val="28"/>
        </w:rPr>
        <w:t xml:space="preserve"> </w:t>
      </w:r>
      <w:r w:rsidR="00750FB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7808EA">
        <w:rPr>
          <w:sz w:val="28"/>
          <w:szCs w:val="28"/>
        </w:rPr>
        <w:t>25 ноябр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750FB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750FB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7808EA">
        <w:rPr>
          <w:sz w:val="28"/>
          <w:szCs w:val="28"/>
        </w:rPr>
        <w:t>567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>категория земель: земли сельскох</w:t>
      </w:r>
      <w:r w:rsidRPr="006128F2">
        <w:rPr>
          <w:sz w:val="28"/>
          <w:szCs w:val="28"/>
        </w:rPr>
        <w:t xml:space="preserve">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Pr="00CA0562" w:rsidR="002E2E12">
        <w:rPr>
          <w:sz w:val="28"/>
          <w:szCs w:val="28"/>
        </w:rPr>
        <w:t>5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Pr="00CA0562" w:rsidR="002E2E12">
        <w:rPr>
          <w:sz w:val="28"/>
          <w:szCs w:val="28"/>
        </w:rPr>
        <w:t>пятьдесят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>бщества с ограниченной ответственностью «</w:t>
      </w:r>
      <w:r w:rsidRPr="00CA0562">
        <w:rPr>
          <w:sz w:val="28"/>
          <w:szCs w:val="28"/>
        </w:rPr>
        <w:t>Крымтеплица</w:t>
      </w:r>
      <w:r w:rsidRPr="00CA0562">
        <w:rPr>
          <w:sz w:val="28"/>
          <w:szCs w:val="28"/>
        </w:rPr>
        <w:t xml:space="preserve">», </w:t>
      </w:r>
      <w:r w:rsidRPr="00CA0562" w:rsidR="005940E1">
        <w:rPr>
          <w:sz w:val="28"/>
          <w:szCs w:val="28"/>
        </w:rPr>
        <w:t xml:space="preserve">ИНН </w:t>
      </w:r>
      <w:r w:rsidR="00750FBE">
        <w:rPr>
          <w:sz w:val="28"/>
          <w:szCs w:val="28"/>
        </w:rPr>
        <w:t>***</w:t>
      </w:r>
      <w:r w:rsidRPr="00CA0562" w:rsidR="005940E1">
        <w:rPr>
          <w:sz w:val="28"/>
          <w:szCs w:val="28"/>
        </w:rPr>
        <w:t xml:space="preserve">, юридический адрес: Республика </w:t>
      </w:r>
      <w:r w:rsidRPr="005940E1" w:rsidR="005940E1">
        <w:rPr>
          <w:sz w:val="28"/>
          <w:szCs w:val="28"/>
        </w:rPr>
        <w:t>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750FBE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2E2E12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E2E12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</w:t>
      </w:r>
      <w:r w:rsidRPr="00710863">
        <w:rPr>
          <w:sz w:val="28"/>
          <w:szCs w:val="28"/>
        </w:rPr>
        <w:t xml:space="preserve">ответственностью «Крымтеплица» платежным поручением № </w:t>
      </w:r>
      <w:r w:rsidR="00C51C0B">
        <w:rPr>
          <w:sz w:val="28"/>
          <w:szCs w:val="28"/>
        </w:rPr>
        <w:t>1473</w:t>
      </w:r>
      <w:r w:rsidRPr="00710863">
        <w:rPr>
          <w:sz w:val="28"/>
          <w:szCs w:val="28"/>
        </w:rPr>
        <w:t xml:space="preserve"> рублей от </w:t>
      </w:r>
      <w:r w:rsidR="00C51C0B">
        <w:rPr>
          <w:sz w:val="28"/>
          <w:szCs w:val="28"/>
        </w:rPr>
        <w:t>03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08</w:t>
      </w:r>
      <w:r w:rsidRPr="00710863">
        <w:rPr>
          <w:sz w:val="28"/>
          <w:szCs w:val="28"/>
        </w:rPr>
        <w:t>.2020 и платежным поручени</w:t>
      </w:r>
      <w:r w:rsidRPr="00710863">
        <w:rPr>
          <w:sz w:val="28"/>
          <w:szCs w:val="28"/>
        </w:rPr>
        <w:t xml:space="preserve">ем № </w:t>
      </w:r>
      <w:r w:rsidR="00C51C0B">
        <w:rPr>
          <w:sz w:val="28"/>
          <w:szCs w:val="28"/>
        </w:rPr>
        <w:t>47</w:t>
      </w:r>
      <w:r w:rsidRPr="00710863">
        <w:rPr>
          <w:sz w:val="28"/>
          <w:szCs w:val="28"/>
        </w:rPr>
        <w:t xml:space="preserve"> от </w:t>
      </w:r>
      <w:r w:rsidR="00C51C0B">
        <w:rPr>
          <w:sz w:val="28"/>
          <w:szCs w:val="28"/>
        </w:rPr>
        <w:t>17</w:t>
      </w:r>
      <w:r w:rsidRPr="00710863">
        <w:rPr>
          <w:sz w:val="28"/>
          <w:szCs w:val="28"/>
        </w:rPr>
        <w:t>.</w:t>
      </w:r>
      <w:r w:rsidR="00C51C0B">
        <w:rPr>
          <w:sz w:val="28"/>
          <w:szCs w:val="28"/>
        </w:rPr>
        <w:t>01</w:t>
      </w:r>
      <w:r w:rsidRPr="00710863">
        <w:rPr>
          <w:sz w:val="28"/>
          <w:szCs w:val="28"/>
        </w:rPr>
        <w:t>.</w:t>
      </w:r>
      <w:r w:rsidR="00C51C0B">
        <w:rPr>
          <w:sz w:val="28"/>
          <w:szCs w:val="28"/>
        </w:rPr>
        <w:t>2024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383B05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</w:t>
      </w:r>
      <w:r w:rsidRPr="002D17CC">
        <w:rPr>
          <w:sz w:val="28"/>
          <w:szCs w:val="28"/>
        </w:rPr>
        <w:t xml:space="preserve">венности  на земельный участок с кадастровым номером </w:t>
      </w:r>
      <w:r w:rsidRPr="00C51C0B" w:rsidR="00C51C0B">
        <w:rPr>
          <w:sz w:val="28"/>
          <w:szCs w:val="28"/>
        </w:rPr>
        <w:t>90:12:020301:180</w:t>
      </w:r>
      <w:r w:rsidR="00C51C0B">
        <w:rPr>
          <w:sz w:val="28"/>
          <w:szCs w:val="28"/>
        </w:rPr>
        <w:t>, общей площадью 567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</w:t>
      </w:r>
      <w:r w:rsidRPr="001C25C9">
        <w:rPr>
          <w:sz w:val="28"/>
          <w:szCs w:val="28"/>
        </w:rPr>
        <w:t xml:space="preserve">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>данный земельный участок за Обществом с ограниченной ответственностью «</w:t>
      </w:r>
      <w:r w:rsidRPr="00383B05">
        <w:rPr>
          <w:sz w:val="28"/>
          <w:szCs w:val="28"/>
        </w:rPr>
        <w:t>Крымтеплица».</w:t>
      </w:r>
    </w:p>
    <w:p w:rsidR="002D17CC" w:rsidRPr="00383B05" w:rsidP="001C25C9">
      <w:pPr>
        <w:ind w:firstLine="851"/>
        <w:jc w:val="both"/>
        <w:rPr>
          <w:sz w:val="28"/>
          <w:szCs w:val="28"/>
        </w:rPr>
      </w:pPr>
      <w:r w:rsidRPr="00383B05">
        <w:rPr>
          <w:sz w:val="28"/>
          <w:szCs w:val="28"/>
        </w:rPr>
        <w:t xml:space="preserve">Взыскать в равных долях </w:t>
      </w:r>
      <w:r w:rsidRPr="00383B05">
        <w:rPr>
          <w:sz w:val="28"/>
          <w:szCs w:val="28"/>
        </w:rPr>
        <w:t>с</w:t>
      </w:r>
      <w:r w:rsidRPr="00383B05">
        <w:rPr>
          <w:sz w:val="28"/>
          <w:szCs w:val="28"/>
        </w:rPr>
        <w:t xml:space="preserve"> </w:t>
      </w:r>
      <w:r w:rsidR="00750FBE">
        <w:rPr>
          <w:sz w:val="28"/>
          <w:szCs w:val="28"/>
        </w:rPr>
        <w:t>***</w:t>
      </w:r>
      <w:r w:rsidRPr="00383B05" w:rsidR="001C25C9">
        <w:rPr>
          <w:sz w:val="28"/>
          <w:szCs w:val="28"/>
        </w:rPr>
        <w:t xml:space="preserve">, </w:t>
      </w:r>
      <w:r w:rsidRPr="00383B05">
        <w:rPr>
          <w:sz w:val="28"/>
          <w:szCs w:val="28"/>
        </w:rPr>
        <w:t>в</w:t>
      </w:r>
      <w:r w:rsidRPr="00383B05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383B05" w:rsidR="00670FD5">
        <w:rPr>
          <w:sz w:val="28"/>
          <w:szCs w:val="28"/>
        </w:rPr>
        <w:t xml:space="preserve">ИНН </w:t>
      </w:r>
      <w:r w:rsidR="00750FBE">
        <w:rPr>
          <w:sz w:val="28"/>
          <w:szCs w:val="28"/>
        </w:rPr>
        <w:t>***</w:t>
      </w:r>
      <w:r w:rsidRPr="00383B05" w:rsidR="00670FD5">
        <w:rPr>
          <w:sz w:val="28"/>
          <w:szCs w:val="28"/>
        </w:rPr>
        <w:t xml:space="preserve">, юридический адрес: Республика Крым, Симферопольский район, пгт. Молодежное, Московское шоссе, 11 корпус А, </w:t>
      </w:r>
      <w:r w:rsidRPr="00383B05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Pr="00383B05" w:rsidR="00303DD7">
        <w:rPr>
          <w:sz w:val="28"/>
          <w:szCs w:val="28"/>
        </w:rPr>
        <w:t>17</w:t>
      </w:r>
      <w:r w:rsidRPr="00383B05" w:rsidR="00495F37">
        <w:rPr>
          <w:sz w:val="28"/>
          <w:szCs w:val="28"/>
        </w:rPr>
        <w:t>00</w:t>
      </w:r>
      <w:r w:rsidRPr="00383B05" w:rsidR="00670FD5">
        <w:rPr>
          <w:sz w:val="28"/>
          <w:szCs w:val="28"/>
        </w:rPr>
        <w:t>,00</w:t>
      </w:r>
      <w:r w:rsidRPr="00383B05">
        <w:rPr>
          <w:sz w:val="28"/>
          <w:szCs w:val="28"/>
        </w:rPr>
        <w:t xml:space="preserve"> рублей, по </w:t>
      </w:r>
      <w:r w:rsidRPr="00383B05" w:rsidR="00303DD7">
        <w:rPr>
          <w:sz w:val="28"/>
          <w:szCs w:val="28"/>
        </w:rPr>
        <w:t>85</w:t>
      </w:r>
      <w:r w:rsidRPr="00383B05" w:rsidR="00495F37">
        <w:rPr>
          <w:sz w:val="28"/>
          <w:szCs w:val="28"/>
        </w:rPr>
        <w:t>0</w:t>
      </w:r>
      <w:r w:rsidRPr="00383B05" w:rsidR="00670FD5">
        <w:rPr>
          <w:sz w:val="28"/>
          <w:szCs w:val="28"/>
        </w:rPr>
        <w:t>,00</w:t>
      </w:r>
      <w:r w:rsidRPr="00383B05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383B0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</w:t>
      </w:r>
      <w:r w:rsidRPr="00383B05">
        <w:rPr>
          <w:sz w:val="28"/>
          <w:szCs w:val="28"/>
        </w:rPr>
        <w:t xml:space="preserve">ния о составлении мотивированного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</w:t>
      </w:r>
      <w:r w:rsidRPr="00587E02">
        <w:rPr>
          <w:sz w:val="28"/>
          <w:szCs w:val="28"/>
        </w:rPr>
        <w:t xml:space="preserve">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</w:t>
      </w:r>
      <w:r w:rsidRPr="00587E02">
        <w:rPr>
          <w:sz w:val="28"/>
          <w:szCs w:val="28"/>
        </w:rPr>
        <w:t>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</w:t>
      </w:r>
      <w:r w:rsidRPr="00587E02">
        <w:rPr>
          <w:sz w:val="28"/>
          <w:szCs w:val="28"/>
        </w:rPr>
        <w:t>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</w:t>
      </w:r>
      <w:r w:rsidRPr="00587E02">
        <w:rPr>
          <w:sz w:val="28"/>
          <w:szCs w:val="28"/>
        </w:rPr>
        <w:t>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F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0FBE"/>
    <w:rsid w:val="00755532"/>
    <w:rsid w:val="00763B9C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93728"/>
    <w:rsid w:val="009A1341"/>
    <w:rsid w:val="009A1D04"/>
    <w:rsid w:val="009B0882"/>
    <w:rsid w:val="009B30D3"/>
    <w:rsid w:val="009B769B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1C0B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1392-F827-417A-90DD-1CAEC5F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