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02-0041/82/2023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>
      <w:r>
        <w:t>«08» февраля 2023 года</w:t>
        <w:tab/>
        <w:tab/>
        <w:tab/>
        <w:tab/>
        <w:tab/>
        <w:tab/>
        <w:tab/>
        <w:t>г. Симферополь</w:t>
      </w:r>
    </w:p>
    <w:p w:rsidR="00A77B3E"/>
    <w:p w:rsidR="00A77B3E">
      <w:r>
        <w:t>Мировой судья судебного участка №82 Симферопольского судебного района (Симферопольский муниципальный район) Республики Крым Гирина Л.М.,</w:t>
      </w:r>
    </w:p>
    <w:p w:rsidR="00A77B3E">
      <w:r>
        <w:t>при секретаре – Бодриченко Я.В.,</w:t>
      </w:r>
    </w:p>
    <w:p w:rsidR="00A77B3E">
      <w:r>
        <w:t>с участием представителя истца – Алиевой Алиме Зарединовны,</w:t>
      </w:r>
    </w:p>
    <w:p w:rsidR="00A77B3E">
      <w:r>
        <w:t xml:space="preserve">ответчика – фио, </w:t>
      </w:r>
    </w:p>
    <w:p w:rsidR="00A77B3E">
      <w:r>
        <w:t xml:space="preserve">рассмотрев в открытом судебном заседании гражданское дело </w:t>
      </w:r>
    </w:p>
    <w:p w:rsidR="00A77B3E">
      <w:r>
        <w:t>по исковому заявлению Государственного унитарного предприятия Республики Крым «Вода Крыма»</w:t>
      </w:r>
    </w:p>
    <w:p w:rsidR="00A77B3E">
      <w:r>
        <w:t>к фио</w:t>
      </w:r>
    </w:p>
    <w:p w:rsidR="00A77B3E">
      <w:r>
        <w:t xml:space="preserve">о взыскании задолженности по оплате услуг водоснабжения и водоотведения, </w:t>
      </w:r>
    </w:p>
    <w:p w:rsidR="00A77B3E">
      <w:r>
        <w:t>установил:</w:t>
      </w:r>
    </w:p>
    <w:p w:rsidR="00A77B3E">
      <w:r>
        <w:t xml:space="preserve">Государственное унитарное предприятие Республики Крым «Вода Крыма» обратилось в судебный участок №82 Симферопольского судебного района (Симферопольский муниципальный район) Республики Крым с исковым заявлением к фио о взыскании задолженности по оплате услуг водоснабжения и водоотведения за период с 01.06.2019 по 28.02.2022 в размере 10193,01 руб. </w:t>
      </w:r>
    </w:p>
    <w:p w:rsidR="00A77B3E">
      <w:r>
        <w:t xml:space="preserve">Исковые требования мотивированы тем, что Государственное унитарное предприятие Республики Крым «Вода Крыма» регулярно и в полном объеме предоставляет услуги по подаче воды, отводу стоков, в том числе в многоквартирном доме № 8 по адрес в адрес, где проживает ответчик фио, являясь собственником квартиры № 15. Указанная квартира ответчика не оборудована прибором учета, ввиду чего расход воды определяется по нормативам, утвержденным Постановлением Совета министров Республики Крым от 25.05.2016 № 223 «Об утверждении нормативов потребления коммунальных услуг на территории Республики Крым» (которое действовало на период спорных правоотношений).      </w:t>
      </w:r>
    </w:p>
    <w:p w:rsidR="00A77B3E">
      <w:r>
        <w:t>Ответчик не выполняет обязанность по оплате потребленных услуг водоснабжения и водоотведения, в результате чего за фио образовалась задолженность, которая за период с 01.06.2019 по 28.02.2022 составляет 10193,01 руб.</w:t>
      </w:r>
    </w:p>
    <w:p w:rsidR="00A77B3E">
      <w:r>
        <w:t>09.06.2022 мировым судьей судебного участка № 82 Симферопольского судебного района (Симферопольский муниципальный район) Республики Крым вынесен судебный приказ № 02-0448/82/2022 о взыскании с должника фио в пользу взыскателя Государственного унитарного предприятия Республики Крым «Вода Крыма» задолженности по оплате услуг водоснабжения и водоотведения за период с 01.06.2019 по 28.02.2022 в размере 10193,01 руб., расходов по уплате государственной пошлины. Определением и.о. мирового судьи судебного участка №82 Симферопольского судебного района от 01.07.2022 судебный приказ от 09.06.2022 № 02-0448/82/2022 отменен, что послужило основанием для обращения ГУП РК «Вода Крыма» с указанным исковым заявлением в суд о взыскании с ответчика образовавшейся задолженности.</w:t>
      </w:r>
    </w:p>
    <w:p w:rsidR="00A77B3E">
      <w:r>
        <w:t>Определением мирового судьи от 14.10.2022 исковое заявление Государственного унитарного предприятия Республики Крым «Вода Крыма» к фио принято к производству суда и возбуждено гражданское дело.</w:t>
      </w:r>
    </w:p>
    <w:p w:rsidR="00A77B3E">
      <w:r>
        <w:t xml:space="preserve">Определением от 15.11.2022 рассмотрение указанного гражданского дела назначено к судебному разбирательству.  </w:t>
      </w:r>
    </w:p>
    <w:p w:rsidR="00A77B3E">
      <w:r>
        <w:t>В судебном заседании представитель истца заявленные исковые требования поддержал в полном объеме, просил взыскать с ответчика фио задолженность в размере 10193,01 руб., приведя в обоснование доводы, изложенные в исковом заявлении. Дополнительно пояснил, что в соответствии с приказом Министерства жилищно-коммунального хозяйства Республики Крым от 04.10.2018 г. № 500-А «О закреплении имущества» и актом приема-передачи имущества, утвержденным Министром жилищно-коммунального хозяйства Республики Крым от 08 октября 2018 года, Муниципальным образованием Молодежненское адрес передано, а Государственным унитарным предприятием Республики Крым «Вода Крыма» принято на праве хозяйственного ведения имущество (водопровод, водопроводные и канализационные сети, и т.д.).</w:t>
      </w:r>
    </w:p>
    <w:p w:rsidR="00A77B3E">
      <w:r>
        <w:t xml:space="preserve">В связи с этим жители адрес, с. Грушевое и адрес переведены на прямые абонентские расчеты за услуги водоснабжения и (или) водоотведения согласно данным (Ф.И.О. потребителя, адрес, количество проживающих, показания приборов учета воды), предоставленным МУП «ЖКП «Молодежное» и с нулевым сальдо (без задолженности и переплат). На фио был оформлен лицевой счет № 320548 за услуги водоснабжения и водоотведения с 01.06.2019 года. Прибор учета, установленный в квартире ответчика, на момент передачи на прямые абонентские расчеты, в связи с истечением межповерочного интервала не принят в эксплуатацию и не опломбирован представителями Симферопольского филиала истца. Начисления за период, указанный в исковом заявлении, производились на одного человека по нормативам, которые были утверждены постановлением Совета министров Республики Крым от 25.05.2016 г. №223 «Об утверждении нормативов потребления коммунальных услуг на территории Республики Крым». Указанным постановлением № 223 был установлен норматив потребления коммунальной услуги с учетом применения повышающего коэффициента. Повышающий коэффициент применяется в соответствии со ст. 42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354, а именно в случаях отсутствия прибора учета воды у потребителя. </w:t>
      </w:r>
    </w:p>
    <w:p w:rsidR="00A77B3E">
      <w:r>
        <w:t xml:space="preserve">Кроме того, как пояснил представитель истца, сотрудниками предприятия неоднократно осуществлялись выезды по адресу ответчика, однако фио доступ к прибору учета воды не предоставляет, фактические показания не передает, от получения уведомлений о наличии задолженности отказывается, о чем составлены соответствующие акты.        </w:t>
      </w:r>
    </w:p>
    <w:p w:rsidR="00A77B3E">
      <w:r>
        <w:t>Ответчик фио против исковых требований возражала в полном объеме, с учетом имеющихся в материалах дела письменных возражений. Указала на пропуск истцом срока исковой давности, настаивала на его применении и просила в удовлетворении исковых требований отказать. Также поясняла, что в нарушение требований действующего законодательства ГУП РК «Вода Крыма» не сообщило ей о наличии открытого на ее имя лицевого счета, не проинформировало об истечении межповерочного интервала, не опломбировке и не принятии в эксплуатацию прибора учета воды, установленного в квартире ответчика. Ссылалась на отсутствие заключенного между истцом и ответчиком договора оказания услуг, настаивала на том, что каких-либо заявлений для заключения договора в ГУП РК «Вода Крыма» не подавала, необходимых документов: копии паспорта, справки о составе семьи, выписки из ЕГРН, не предоставляла. Просила признать недопустимыми и исключить из материалов дела доказательства, а именно: акты обследования помещения по адресу: адрес, где проживает ответчик фио; отказ фио, отраженный на ее заявлении, от заключения договора о предоставлении услуг с ГУП РК «Вода Крыма»; сведения об открытии лицевого счета на ее имя. Кроме того, фио указала на плохое качество воды, услуги по подаче которой предоставляет истец.</w:t>
      </w:r>
    </w:p>
    <w:p w:rsidR="00A77B3E">
      <w:r>
        <w:t xml:space="preserve">При вынесении решения ответчик фио просила учесть ее состояние здоровья, наличие у нее ряда заболеваний, принять во внимание, что единственным источником дохода является ее пенсия.            </w:t>
      </w:r>
    </w:p>
    <w:p w:rsidR="00A77B3E">
      <w:r>
        <w:t xml:space="preserve">Выслушав пояснения представителя истца, ответчика, исследовав материалы дела и оценив собранные по делу доказательства в их совокупности, мировой судья приходит к следующему выводу.  </w:t>
      </w:r>
    </w:p>
    <w:p w:rsidR="00A77B3E">
      <w:r>
        <w:t>В силу ст. ст. 12, 56 Гражданского процессуального кодекса Российской Федерации правосудие по гражданским делам осуществляется на основе состязательности и равноправия сторон.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A77B3E">
      <w:r>
        <w:t>В соответствии со ст. 59, 60 Гражданского процессуального кодекса Российской Федерации суд принимает только те доказательства, которые имеют значение для рассмотрения и разрешения дела. Обстоятельства дела, которые в соответствии с законом должны быть подтверждены определенными средствами доказывания, не могут подтверждаться никакими другими доказательствами.</w:t>
      </w:r>
    </w:p>
    <w:p w:rsidR="00A77B3E">
      <w:r>
        <w:t>В силу ст. 67 Гражданского процессуального кодекса Российской Федерации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доказательств, никакие доказательства не имеют для суда заранее установленной силы, суд оценивает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совокупности.</w:t>
      </w:r>
    </w:p>
    <w:p w:rsidR="00A77B3E">
      <w:r>
        <w:t>Судом установлено, что в соответствии с приказом Министерства жилищно-коммунального хозяйства Республики Крым от 04.10.2018 г. № 500-А «О закреплении имущества» и актом приема-передачи имущества, утвержденным Министром жилищно-коммунального хозяйства Республики Крым от 08 октября 2018 года, Муниципальным образованием Молодежненское адрес передано, а Государственным унитарным предприятием Республики Крым «Вода Крыма» принято на праве хозяйственного ведения имущество (водопровод, водопроводные и канализационные сети, и т.д.).</w:t>
      </w:r>
    </w:p>
    <w:p w:rsidR="00A77B3E">
      <w:r>
        <w:t xml:space="preserve">В связи с этим жители адрес, с. Грушевое и адрес переведены на прямые абонентские расчеты за услуги водоснабжения и (или) водоотведения согласно данным (Ф.И.О. потребителя, адрес, количество проживающих, показания приборов учета воды), предоставленным МУП «ЖКП «Молодежное». </w:t>
      </w:r>
    </w:p>
    <w:p w:rsidR="00A77B3E">
      <w:r>
        <w:t xml:space="preserve">фио зарегистрирована и является собственником квартиры № 15 в доме № 8 по ул. адрес в адрес, площадью 39,1 кв.м. </w:t>
      </w:r>
    </w:p>
    <w:p w:rsidR="00A77B3E">
      <w:r>
        <w:t>Государственное унитарное предприятие Республики Крым «Вода Крыма» является предприятием, предоставляющим услуги водоснабжения и водоотведения в Республике Крым, в том числе в Симферопольском районе в адрес в многоквартирном доме № 8 по адрес, где проживает ответчик. С 01.06.2019 на фио оформлен лицевой счет № 320548 за услуги водоснабжения и водоотведения. Ответчик является потребителем услуг, оказываемых ГУП РК «Вода Крыма», начисления по лицевому счету, открытому на имя фио, производились исходя из нормативов потребления коммунальных услуг на одно зарегистрированное лицо.</w:t>
      </w:r>
    </w:p>
    <w:p w:rsidR="00A77B3E">
      <w:r>
        <w:t>В соответствии с ч.ч. 2, 3 ст. 1 Гражданского кодекса Российской Федерации граждане (физические лица) и юридические лица приобретают и осуществляют свои гражданские права своей волей и в своем интересе. Они свободны в установлении своих прав и обязанностей на основе договора и в определении любых не противоречащих законодательству условий договора. Гражданские права могут быть ограничены на основании федерального закона и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 При установлении,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добросовестно.</w:t>
      </w:r>
    </w:p>
    <w:p w:rsidR="00A77B3E">
      <w:r>
        <w:t>Собственнику принадлежат права владения, пользования и распоряжения своим имуществом. Собственник несет бремя содержания принадлежащего ему имущества, если иное не предусмотрено законом или договором (ст. 209, 201 Гражданского кодекса Российской Федерации).</w:t>
      </w:r>
    </w:p>
    <w:p w:rsidR="00A77B3E">
      <w:r>
        <w:t>В силу части 1 статьи 4 Жилищного кодекса Российской Федерации (далее - ЖК РФ) жилищное законодательство регулирует отношения по поводу, в том числе, внесения платы за жилое помещение и коммунальные услуги.</w:t>
      </w:r>
    </w:p>
    <w:p w:rsidR="00A77B3E">
      <w:r>
        <w:t>Согласно пункту 1 статьи 10 ЖК РФ жилищные права и обязанности возникают из оснований, предусмотренных настоящим Кодексом, другими федеральными законами и иными правовыми актами, а также из действий участников жилищных отношений, которые хотя и не предусмотрены такими актами, но в силу общих начал и смысла жилищного законодательства порождают жилищные права и обязанности.</w:t>
      </w:r>
    </w:p>
    <w:p w:rsidR="00A77B3E">
      <w:r>
        <w:t>Наличие в собственности ответчика объекта недвижимого имущества, в силу ст. 210 Гражданского кодекса РФ (далее ГК РФ), ч. 3 ст. 30 ЖК РФ порождает для него обязанность несения бремени содержания принадлежащего имущества.</w:t>
      </w:r>
    </w:p>
    <w:p w:rsidR="00A77B3E">
      <w:r>
        <w:t>Согласно ч. 1 и п. 1 ч. 2 ст. 153, п. 4 ст. 154, а также ч. 1 ст. 155 ЖК РФ, граждане и организации обязаны своевременно и полностью вносить плату за жилое помещение и коммунальные услуги включающие: плату за содержание и ремонт жилого помещения - за услуги и работы по управлению многоквартирным домом, содержанию, текущему и капитальному ремонту общего имущества в многоквартирном доме; плату за коммунальные услуги - за 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отопления).</w:t>
      </w:r>
    </w:p>
    <w:p w:rsidR="00A77B3E">
      <w:r>
        <w:t>В соответствии с п. 42 постановления Правительства РФ от 06.05.2011 N 354 «О предоставлении коммунальных услуг собственникам и пользователям помещений в многоквартирных домах и жилых домов» при отсутствии индивидуального или общего (квартирного) прибора учета холодной воды, горячей воды, электрической энергии и в случае наличия обязанности установки такого прибора учета размер платы за коммунальную услугу по холодному водоснабжению, горячему водоснабжению и (или) электроснабжению, предоставленную потребителю в жилом помещении, определяется по формуле 4(1) приложения N 2 к настоящим Правилам исходя из норматива потребления коммунальной услуги по холодному водоснабжению, горячему водоснабжению и (или) электроснабжению с применением повышающего коэффициента.</w:t>
      </w:r>
    </w:p>
    <w:p w:rsidR="00A77B3E">
      <w:r>
        <w:t>В части 2 статьи 5 Федерального закона от 23.11.2009 N 261-ФЗ «Об энергосбережении и о повышении энергетической эффективности и о внесении изменений в отдельные законодательные акты Российской Федерации» (далее по тексту - Федеральный закон от 23.11.2009 N 261-ФЗ) закреплено, что положения настоящего Федерального закона, установленные в отношении энергетических ресурсов, применяются и в отношении воды, подаваемой, передаваемой, потребляемой с использованием систем централизованного водоснабжения.</w:t>
      </w:r>
    </w:p>
    <w:p w:rsidR="00A77B3E">
      <w:r>
        <w:t>На основании части 1 статьи 157 ЖК РФ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- исходя из утвержденных нормативов потребления. При расчете платы для собственников помещений в МКД, которые не оснастили свои помещения приборами учета используемых воды, электрической энергии, несмотря на наличие такой обязанности, к нормативу потребления применяются повышающие коэффициенты. Повышающий коэффициент применяется к нормативу потребления коммунальной услуги по холодному, горячему водоснабжению или электроснабжению (п. 42 Правил предоставления коммунальных услуг).</w:t>
      </w:r>
    </w:p>
    <w:p w:rsidR="00A77B3E">
      <w:r>
        <w:t>Нормативы потребления коммунальных услуг холодного и горячего водоснабжения и водоотведения в жилых помещениях, были утверждены постановлением Совета министров Республики Крым от 25 мая 2016 г. N 223 (которое действовало в период, задолженность за который предъявляется ко взысканию с ответчика).</w:t>
      </w:r>
    </w:p>
    <w:p w:rsidR="00A77B3E">
      <w:r>
        <w:t xml:space="preserve">При рассмотрении дела в суде ответчик не оспаривал подключение квартиры, в которой проживает, к центральному водоотведению и водоснабжению. Согласно пояснениям фио и приобщенной по ее ходатайству к материалам дела фототаблице, квартира, в которой она проживает, оборудована прибором учета холодного водоснабжения.  </w:t>
      </w:r>
    </w:p>
    <w:p w:rsidR="00A77B3E">
      <w:r>
        <w:t xml:space="preserve">Как указывает представитель истца, установленный ответчиком прибор учета в эксплуатацию Симферопольским филиалом ГУП РК «Вода Крыма» не принят, установленным требованиям не соответствует, срок годности прибора учета истек, поверка не пройдена, доступ к прибору учета ответчиком не предоставляется, что подтверждается актами обследования, составленными представителями Симферопольского филиала ГУП РК «Вода Крыма» от 24.08.2020, 13.10.2020, 02.12.2020, 31.03.2021, 20.09.2021, в которых отражено, что фио к прибору учета не допускает, от оформления договора отказывается, от получения уведомлений о задолженности уклоняется. </w:t>
      </w:r>
    </w:p>
    <w:p w:rsidR="00A77B3E">
      <w:r>
        <w:t xml:space="preserve">Вопреки доводам ответчика, указанные доказательства признаны судом надлежащими, копии актов, приобщенные к материалам дела заверены надлежащим образом, акты составлены в соответствии с установленной формой. Доказательств обратного ответчиком суду не представлено. Обстоятельства, изложенные в актах обследования фио не опровергнуты, поскольку, вопреки требованиям статьи 56 Гражданского процессуального кодекса Российской Федерации, ею не представлены доказательства обращения к ГУП РК «Вода Крыма» с заявлением на заключение договора о предоставлении услуг по водоснабжению и водоотведению, наличия на занимаемой ею жилой площади прибора учета утвержденного типа и прошедшего поверку в соответствии с требованиями законодательства Российской Федерации об обеспечении единства измерений.  </w:t>
      </w:r>
    </w:p>
    <w:p w:rsidR="00A77B3E">
      <w:r>
        <w:t>Таким образом, достоверных данных о проведении поверочных мероприятий в отношении установленного в квартире ответчика прибора учета в порядке и сроки поверки прибора учета, установленном законом, материалы дела не содержат, каких-либо документов, из которых следовало бы, что прибор учета был фактически поверен и принят в эксплуатацию истцом, ответчиком, как собственника квартиры, не представлено.</w:t>
      </w:r>
    </w:p>
    <w:p w:rsidR="00A77B3E">
      <w:r>
        <w:t xml:space="preserve">Обязанности оснащения МКД приборами учета используемых воды, тепловой и электрической энергии, а также ввода установленных счетчиков в эксплуатацию возложены Федеральным законом N 261-ФЗ на собственников помещений в обозначенных домах. </w:t>
      </w:r>
    </w:p>
    <w:p w:rsidR="00A77B3E">
      <w:r>
        <w:t>В соответствии с ч. 5 ст. 13 указанного Закона до 1 июля 2012 года, а для Республики Крым и города федерального значения Севастополя до 1 января 2019 года собственники жилых домов, за исключением указанных в части 6 настоящей статьи, собственники помещений в многоквартирных домах, введенных в эксплуатацию на день вступления в силу настоящего Федерального закона, обязаны обеспечить оснащение таких домов приборами учета используемых воды, тепловой энергии, электрической энергии, а также ввод установленных приборов учета в эксплуатацию. При этом многоквартирные дома в указанный срок должны быть оснащены коллективными (общедомовыми) приборами учета используемых воды, тепловой энергии, электрической энергии, а также индивидуальными и общими (для коммунальной квартиры) приборами учета используемых воды, электрической энергии.</w:t>
      </w:r>
    </w:p>
    <w:p w:rsidR="00A77B3E">
      <w:r>
        <w:t>Как следует из пп. 80, 81 Правил N 354 «О предоставлении коммунальных услуг собственникам и пользователям помещений в многоквартирных домах и жилых домов» учет объема (количества) коммунальных услуг, предоставленных потребителю в жилом или в нежилом помещении, осуществляется с использованием индивидуальных, общих (квартирных), комнатных приборов учета.</w:t>
      </w:r>
    </w:p>
    <w:p w:rsidR="00A77B3E">
      <w:r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 Информация о соответствии прибора учета утвержденному типу, сведения о дате первичной поверки прибора учета и об установленном для прибора учета межповерочном интервале, а также требования к условиям эксплуатации прибора учета должны быть указаны в сопроводительных документах к прибору учета.</w:t>
      </w:r>
    </w:p>
    <w:p w:rsidR="00A77B3E">
      <w:r>
        <w:t>Оснащение жилого или нежилого помещения приборами учета, ввод установленных приборов учета в эксплуатацию, их надлежащая техническая эксплуатация, сохранность и своевременная замена должны быть обеспечены собственником жилого или нежилого помещения, за исключением случаев, предусмотренных пунктом 80 (1) настоящих Правил.</w:t>
      </w:r>
    </w:p>
    <w:p w:rsidR="00A77B3E">
      <w:r>
        <w:t>Учитывая изложенное расчет за предоставленные ответчику услуги производился истцом по нормативам, утвержденным постановлением Совета министров Республики Крым от 25.06.2016 N 223 «Об утверждении нормативов потребления коммунальных услуг на территории Республики Крым» (которое действовало в период рассматриваемых правоотношений). Указанным постановлением N 223 был установлен норматив потребления коммунальной услуги с учетом применения повышающего коэффициента с 01.07.2016 г. Повышающий коэффициент применяется в соответствии со ст. 42 Правил предоставления коммунальных услуг.</w:t>
      </w:r>
    </w:p>
    <w:p w:rsidR="00A77B3E">
      <w:r>
        <w:t>В материалах гражданского дела имеется расчет суммы долга, представленный в суд представителем истца, согласно которому за период с 01.06.2019 по 28.02.2022 у фио образовалась задолженность по оплате услуг по подаче воды и отводу стоков в общей сумме 10193,01 рубля.</w:t>
      </w:r>
    </w:p>
    <w:p w:rsidR="00A77B3E">
      <w:r>
        <w:t>Мировой судья принимает представленный истцом расчет суммы задолженности, поскольку он выполнен арифметически правильно, имеющиеся в нем сведения отражены с указанием периодов начислений, помесячной суммы долга, с отражением применяемых тарифов, норматива потребления коммунальной услуги. Контррасчета ответчиком суду не представлено.</w:t>
      </w:r>
    </w:p>
    <w:p w:rsidR="00A77B3E">
      <w:r>
        <w:t>Судом установлено, что доказательств оплаты задолженности за коммунальные услуги по водоснабжению и водоотведению ответчиком не представлено, а также им не оспариваются те обстоятельства, что ГУП РК «Вода Крыма» оказывает коммунальные услуги холодного водоснабжения.</w:t>
      </w:r>
    </w:p>
    <w:p w:rsidR="00A77B3E">
      <w:r>
        <w:t>Жалоб на качество предоставляемых услуг или актов об отсутствии водоснабжения за взыскиваемый период в адрес истца от ответчика не поступало.</w:t>
      </w:r>
    </w:p>
    <w:p w:rsidR="00A77B3E">
      <w:r>
        <w:t>Как отмечено в п. 22 Пленума Верховного Суда РФ от 27.06.2017 г. № 22 «О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собственности» факт неоказания или ненадлежащего оказания коммунальных услуг может подтверждаться не только составленными исполнителем актом нарушения качества/превышения установленной продолжительности перерыва в оказании услуг или актом непредоставления/предоставления услуг ненадлежащего качества, но и любыми другими средствами доказывания, предусмотренными ст. 55 ГПК РФ (например, показаниями свидетелей, аудио- и видеозаписями, заключением эксперта).</w:t>
      </w:r>
    </w:p>
    <w:p w:rsidR="00A77B3E">
      <w:r>
        <w:t>В ходе рассмотрения дела судом, ответчик присутствовал в судебных заседаниях, в которых суд в соответствии со ст. 12 ГПК Российской Федерации, сохраняя независимость, объективность и беспристрастность, предоставил каждой из сторон спора равную возможность доказать те обстоятельства, на которые она ссылалась в обоснование своей позиции.</w:t>
      </w:r>
    </w:p>
    <w:p w:rsidR="00A77B3E">
      <w:r>
        <w:t>Сведений о том, что ответчик фио в период с 01.06.2019 по 28.02.2022 обращалась в адрес истца с письменными заявлениями о недостатках оказываемых услуг, в материалах дела не имеется. Более того, в материалы дела не представлены акты ненадлежащего предоставления истцом услуг по водоснабжению и водоотведению, составленные в соответствии с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06.05.23011 г. № 354, а также иные доказательства, объективно свидетельствующие о ненадлежащем оказании услуг  в заявленный период.</w:t>
      </w:r>
    </w:p>
    <w:p w:rsidR="00A77B3E">
      <w:r>
        <w:t>При рассмотрении заявления ответчика о пропуске истцом срока исковой давности, мировой судья исходит из следующего.</w:t>
      </w:r>
    </w:p>
    <w:p w:rsidR="00A77B3E">
      <w:r>
        <w:t>Согласно статье 195 Гражданского кодекса Российской Федерации исковой давностью признается срок для защиты права по иску лица, право которого нарушено.</w:t>
      </w:r>
    </w:p>
    <w:p w:rsidR="00A77B3E">
      <w:r>
        <w:t>Пунктом 1 статьи 196 Гражданского кодекса Российской Федерации предусмотрено, что общий срок исковой давности составляет три года со дня, определяемого в соответствии со статьей 200 данного кодекса.</w:t>
      </w:r>
    </w:p>
    <w:p w:rsidR="00A77B3E">
      <w:r>
        <w:t>Исковая давность применяется судом только по заявлению стороны в споре, сделанному до вынесения судом решения. Истечение срока исковой давности, о применении которой заявлено стороной в споре, является основанием к вынесению судом решения об отказе в иске (пункт 2 статьи 199 Гражданского кодекса Российской Федерации).</w:t>
      </w:r>
    </w:p>
    <w:p w:rsidR="00A77B3E">
      <w:r>
        <w:t>В соответствии с пунктом 1 статьи 200 Гражданского кодекса Российской Федерации,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</w:p>
    <w:p w:rsidR="00A77B3E">
      <w:r>
        <w:t xml:space="preserve">Из разъяснений пункта 41 постановления Пленума Верховного Суда Российской Федерации от 27 июня 2017 г. N 22 «О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собственности» следует, что к спорам, связанным с оплатой гражданами жилого помещения и коммунальных услуг применяется общий трехлетний срок исковой давности, исчисляемый со дня, когда лицо узнало или должно было узнать о нарушении своего права и о том, кто является надлежащим ответчиком по иску о защите этого права (статьи 196, 200 Гражданского кодекса Российской Федерации). 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(часть 1 статьи 155 Жилищного кодекса Российской Федерации и пункт 2 статьи 200 Гражданского кодекса Российской Федерации). </w:t>
      </w:r>
    </w:p>
    <w:p w:rsidR="00A77B3E">
      <w:r>
        <w:t xml:space="preserve">Как следует из материалов дела и установлено судом, расчет исковых требований произведен истцом за период с 01.06.2019 по 28.02.2022. С заявлением о вынесении судебного приказа к мировому судье судебного участка № 82 Симферопольского судебного района Республики Крым ГУП РК «Вода Крыма» обратилось 09.06.2022, 09.06.2022 вынесен судебный приказ, который определением мирового судьи отменен 01.07.2022. С настоящим исковым заявлением истец обратился в судебный участок 20.09.2022, соответственно срок исковой давности на обращение в суд с вышеуказанными исковыми требованиями не нарушен.  </w:t>
      </w:r>
    </w:p>
    <w:p w:rsidR="00A77B3E">
      <w:r>
        <w:t xml:space="preserve">Кроме того, вопреки доводу ответчика, не заключение договора на предоставление указанных услуг не освобождает собственника жилого помещения от расходов по их оплате. </w:t>
      </w:r>
    </w:p>
    <w:p w:rsidR="00A77B3E">
      <w:r>
        <w:t>Гражданские права и обязанности возникают из действий лиц, предусмотренных актами гражданского законодательства, а также из действий лиц, не предусмотренных этими актами, но по аналогии порождают гражданские права и обязанности. Такими действиями в правоотношениях сторон является предоставление истцом услуг и их потребление ответчиком (ст. 8 Гражданского кодекса Российской Федерации).</w:t>
      </w:r>
    </w:p>
    <w:p w:rsidR="00A77B3E">
      <w:r>
        <w:t>Письменный договор на предоставление услуг между ГУП РК «Вода Крыма» и ответчиком не заключался, однако наличие между сторонами фактических договорных отношений усматривается из их конклюдентных действий, а именно, предоставление ГУП РК «Вода Крыма» услуг по водоснабжению и водоотведению в многоквартирном доме № 8 по адрес в адрес и фактическое потребление ответчиком водных ресурсов.</w:t>
      </w:r>
    </w:p>
    <w:p w:rsidR="00A77B3E">
      <w:r>
        <w:t xml:space="preserve">Согласно ст. ст. 309, 310 Гражданского кодекса Российской Федерации,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требований, в соответствии с обычаями делового оборота или иными обычно предъявляемыми требованиями. Односторонний отказ от исполнения обязательства и одностороннее изменение его условий не допускаются.       </w:t>
      </w:r>
    </w:p>
    <w:p w:rsidR="00A77B3E">
      <w:r>
        <w:t xml:space="preserve">Мировой судья признает установленным, что на момент рассмотрения дела ответчик фио свои обязательства по оплате услуг по водоснабжению и водоотведению за период с 01.06.2019 по 28.02.2022 не исполнила. При таких обстоятельствах, мировой судья находит исковые требования Государственного унитарного предприятия Республики Крым «Вода Крыма» к фио обоснованными и подлежащими удовлетворению. </w:t>
      </w:r>
    </w:p>
    <w:p w:rsidR="00A77B3E">
      <w:r>
        <w:t>В соответствии с ч. 1 ст. 98 Гражданского процессуального кодекса Российской Федерации, стороне, в пользу которой состоялось решение суда, суд присуждает возместить с другой стороны все понесенные по делу расходы.</w:t>
      </w:r>
    </w:p>
    <w:p w:rsidR="00A77B3E">
      <w:r>
        <w:t>Руководствуясь статьями 194-199, 321 Гражданского процессуального кодекса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Государственного унитарного предприятия Республики Крым «Вода Крыма» к фио о взыскании задолженности по оплате услуг водоснабжения и водоотведения – удовлетворить.</w:t>
      </w:r>
    </w:p>
    <w:p w:rsidR="00A77B3E">
      <w:r>
        <w:t>Взыскать с фио, паспортные данные, зарегистрированной и паспортные данные Федеральной миграционной службой, код подразделения 900-003, в пользу Государственного унитарного предприятия Республики Крым «Вода Крыма»  (адрес: адрес, реквизиты для оплаты взыскиваемых средств – получатель: ГУП РК «Вода Крыма», ОГРН 114910212094, ИНН 9102057281, рас. счет 40602810540080000012 в ПАО «РНКБ Банк») задолженность по оплате услуг водоснабжения и водоотведения за период с 01.06.2019 по 28.02.2022 в размере 10193 (десять тысяч сто девяносто три) рубля 01 копейка, а также расходы по уплате государственной пошлины в размере 408 (четырехсот восьми) рублей 00 копеек.</w:t>
      </w:r>
    </w:p>
    <w:p w:rsidR="00A77B3E">
      <w: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№82 Симферопольского судебного района (Симферопольский муниципальный район) Республики Крым.</w:t>
      </w:r>
    </w:p>
    <w:p w:rsidR="00A77B3E">
      <w:r>
        <w:t>Мотивированное решение изготовлено 16 февраля 2023 года.</w:t>
      </w:r>
    </w:p>
    <w:p w:rsidR="00A77B3E"/>
    <w:p w:rsidR="00A77B3E">
      <w:r>
        <w:t>Мировой судья                                                                                           Гирина Л.М.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