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082753">
        <w:rPr>
          <w:rFonts w:ascii="Times New Roman" w:hAnsi="Times New Roman" w:cs="Times New Roman"/>
          <w:b w:val="0"/>
          <w:szCs w:val="28"/>
        </w:rPr>
        <w:t>0</w:t>
      </w:r>
      <w:r w:rsidR="002318EA">
        <w:rPr>
          <w:rFonts w:ascii="Times New Roman" w:hAnsi="Times New Roman" w:cs="Times New Roman"/>
          <w:b w:val="0"/>
          <w:szCs w:val="28"/>
        </w:rPr>
        <w:t>4</w:t>
      </w:r>
      <w:r w:rsidR="005166E1">
        <w:rPr>
          <w:rFonts w:ascii="Times New Roman" w:hAnsi="Times New Roman" w:cs="Times New Roman"/>
          <w:b w:val="0"/>
          <w:szCs w:val="28"/>
        </w:rPr>
        <w:t>6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2318EA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РЕШЕНИЕ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116418">
        <w:rPr>
          <w:sz w:val="28"/>
          <w:szCs w:val="28"/>
        </w:rPr>
        <w:t>2</w:t>
      </w:r>
      <w:r w:rsidR="002318EA">
        <w:rPr>
          <w:sz w:val="28"/>
          <w:szCs w:val="28"/>
        </w:rPr>
        <w:t>6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марта</w:t>
      </w:r>
      <w:r w:rsidR="00116418">
        <w:rPr>
          <w:sz w:val="28"/>
          <w:szCs w:val="28"/>
        </w:rPr>
        <w:t xml:space="preserve"> 202</w:t>
      </w:r>
      <w:r w:rsidR="002318EA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Мировой судья судебного участка №82 Симферопольского судебного района (Симферопольский муниципальный район) Республики Крым </w:t>
      </w:r>
      <w:r w:rsidR="00975263">
        <w:rPr>
          <w:sz w:val="28"/>
          <w:szCs w:val="28"/>
        </w:rPr>
        <w:t xml:space="preserve">           </w:t>
      </w:r>
      <w:r w:rsidRPr="003445A2">
        <w:rPr>
          <w:sz w:val="28"/>
          <w:szCs w:val="28"/>
        </w:rPr>
        <w:t>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2318EA">
        <w:rPr>
          <w:sz w:val="28"/>
          <w:szCs w:val="28"/>
        </w:rPr>
        <w:t>Махове А.В.,</w:t>
      </w:r>
    </w:p>
    <w:p w:rsidR="009D3A52" w:rsidP="009D3A52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в зале судебного участка в г. Симферополе гражданское дело </w:t>
      </w:r>
      <w:r w:rsidRPr="003445A2" w:rsidR="003445A2">
        <w:rPr>
          <w:sz w:val="28"/>
          <w:szCs w:val="28"/>
        </w:rPr>
        <w:t xml:space="preserve">по иску </w:t>
      </w:r>
    </w:p>
    <w:p w:rsidR="009D3A5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</w:p>
    <w:p w:rsidR="00894B01" w:rsidP="00BC2C67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к </w:t>
      </w:r>
      <w:r w:rsidR="00BC2C67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9979C6" w:rsidP="00894B01">
      <w:pPr>
        <w:ind w:firstLine="851"/>
        <w:jc w:val="both"/>
        <w:rPr>
          <w:sz w:val="28"/>
          <w:szCs w:val="28"/>
        </w:rPr>
      </w:pPr>
      <w:r w:rsidRPr="009979C6">
        <w:rPr>
          <w:sz w:val="28"/>
          <w:szCs w:val="28"/>
        </w:rPr>
        <w:t xml:space="preserve">третье лицо, не заявляющее самостоятельных требований относительно предмета спора, </w:t>
      </w:r>
      <w:r w:rsidR="00BC2C67">
        <w:rPr>
          <w:sz w:val="28"/>
          <w:szCs w:val="28"/>
        </w:rPr>
        <w:t>***</w:t>
      </w:r>
      <w:r w:rsidRPr="009979C6">
        <w:rPr>
          <w:sz w:val="28"/>
          <w:szCs w:val="28"/>
        </w:rPr>
        <w:t>,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F57866">
        <w:rPr>
          <w:sz w:val="28"/>
          <w:szCs w:val="28"/>
        </w:rPr>
        <w:t xml:space="preserve">о взыскании </w:t>
      </w:r>
      <w:r w:rsidR="009979C6">
        <w:rPr>
          <w:sz w:val="28"/>
          <w:szCs w:val="28"/>
        </w:rPr>
        <w:t xml:space="preserve">в равных долях </w:t>
      </w:r>
      <w:r w:rsidRPr="00F57866">
        <w:rPr>
          <w:sz w:val="28"/>
          <w:szCs w:val="28"/>
        </w:rPr>
        <w:t>задолженн</w:t>
      </w:r>
      <w:r w:rsidRPr="00F57866">
        <w:rPr>
          <w:sz w:val="28"/>
          <w:szCs w:val="28"/>
        </w:rPr>
        <w:t>ости за услуги теплоснабжения</w:t>
      </w:r>
      <w:r>
        <w:rPr>
          <w:sz w:val="28"/>
          <w:szCs w:val="28"/>
        </w:rPr>
        <w:t xml:space="preserve">, пени </w:t>
      </w:r>
      <w:r w:rsidRPr="00F57866">
        <w:rPr>
          <w:sz w:val="28"/>
          <w:szCs w:val="28"/>
        </w:rPr>
        <w:t xml:space="preserve">в размере </w:t>
      </w:r>
      <w:r w:rsidR="002318EA">
        <w:rPr>
          <w:sz w:val="28"/>
          <w:szCs w:val="28"/>
        </w:rPr>
        <w:t>6</w:t>
      </w:r>
      <w:r w:rsidR="009979C6">
        <w:rPr>
          <w:sz w:val="28"/>
          <w:szCs w:val="28"/>
        </w:rPr>
        <w:t>240</w:t>
      </w:r>
      <w:r w:rsidRPr="00F57866">
        <w:rPr>
          <w:sz w:val="28"/>
          <w:szCs w:val="28"/>
        </w:rPr>
        <w:t>,</w:t>
      </w:r>
      <w:r w:rsidR="002318EA">
        <w:rPr>
          <w:sz w:val="28"/>
          <w:szCs w:val="28"/>
        </w:rPr>
        <w:t>7</w:t>
      </w:r>
      <w:r w:rsidR="009979C6">
        <w:rPr>
          <w:sz w:val="28"/>
          <w:szCs w:val="28"/>
        </w:rPr>
        <w:t>6</w:t>
      </w:r>
      <w:r w:rsidRPr="00F57866">
        <w:rPr>
          <w:sz w:val="28"/>
          <w:szCs w:val="28"/>
        </w:rPr>
        <w:t xml:space="preserve"> рублей</w:t>
      </w:r>
      <w:r w:rsidRPr="002E4EFA" w:rsidR="002E4EFA">
        <w:rPr>
          <w:sz w:val="28"/>
          <w:szCs w:val="28"/>
        </w:rPr>
        <w:t>,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>194-199, 321 Гражданского процессуального кодекса Российской 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AD6C71" w:rsidP="009979C6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3445A2" w:rsidR="009D3A52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 w:rsidRPr="009979C6" w:rsidR="009979C6">
        <w:rPr>
          <w:sz w:val="28"/>
          <w:szCs w:val="28"/>
        </w:rPr>
        <w:t>к</w:t>
      </w:r>
      <w:r w:rsidRPr="009979C6" w:rsidR="009979C6">
        <w:rPr>
          <w:sz w:val="28"/>
          <w:szCs w:val="28"/>
        </w:rPr>
        <w:t xml:space="preserve"> </w:t>
      </w:r>
      <w:r w:rsidR="00BC2C67">
        <w:rPr>
          <w:sz w:val="28"/>
          <w:szCs w:val="28"/>
        </w:rPr>
        <w:t>***</w:t>
      </w:r>
      <w:r w:rsidRPr="009979C6" w:rsidR="009979C6">
        <w:rPr>
          <w:sz w:val="28"/>
          <w:szCs w:val="28"/>
        </w:rPr>
        <w:t>,</w:t>
      </w:r>
      <w:r w:rsidR="009979C6">
        <w:rPr>
          <w:sz w:val="28"/>
          <w:szCs w:val="28"/>
        </w:rPr>
        <w:t xml:space="preserve"> </w:t>
      </w:r>
      <w:r w:rsidRPr="009979C6" w:rsidR="009979C6">
        <w:rPr>
          <w:sz w:val="28"/>
          <w:szCs w:val="28"/>
        </w:rPr>
        <w:t>третье</w:t>
      </w:r>
      <w:r w:rsidRPr="009979C6" w:rsidR="009979C6">
        <w:rPr>
          <w:sz w:val="28"/>
          <w:szCs w:val="28"/>
        </w:rPr>
        <w:t xml:space="preserve"> лицо, не заявляющее самостоятельных требований относительно предмета спора, </w:t>
      </w:r>
      <w:r w:rsidR="00BC2C67">
        <w:rPr>
          <w:sz w:val="28"/>
          <w:szCs w:val="28"/>
        </w:rPr>
        <w:t>***</w:t>
      </w:r>
      <w:r w:rsidRPr="009979C6" w:rsidR="009979C6">
        <w:rPr>
          <w:sz w:val="28"/>
          <w:szCs w:val="28"/>
        </w:rPr>
        <w:t>,</w:t>
      </w:r>
      <w:r w:rsidR="009979C6">
        <w:rPr>
          <w:sz w:val="28"/>
          <w:szCs w:val="28"/>
        </w:rPr>
        <w:t xml:space="preserve"> </w:t>
      </w:r>
      <w:r w:rsidRPr="009979C6" w:rsidR="009979C6">
        <w:rPr>
          <w:sz w:val="28"/>
          <w:szCs w:val="28"/>
        </w:rPr>
        <w:t>о взыскании в равных долях задолженности за услуги теплоснабжения, пени в размере 6240,76 рублей</w:t>
      </w:r>
      <w:r w:rsidR="00F57866">
        <w:rPr>
          <w:sz w:val="28"/>
          <w:szCs w:val="28"/>
        </w:rPr>
        <w:t xml:space="preserve"> </w:t>
      </w:r>
      <w:r w:rsidRPr="003445A2">
        <w:rPr>
          <w:rFonts w:eastAsia="Calibri"/>
          <w:sz w:val="28"/>
          <w:szCs w:val="28"/>
          <w:lang w:eastAsia="en-US"/>
        </w:rPr>
        <w:t>– удовлетворить</w:t>
      </w:r>
      <w:r w:rsidR="00F57866">
        <w:rPr>
          <w:rFonts w:eastAsia="Calibri"/>
          <w:sz w:val="28"/>
          <w:szCs w:val="28"/>
          <w:lang w:eastAsia="en-US"/>
        </w:rPr>
        <w:t xml:space="preserve"> частично</w:t>
      </w:r>
      <w:r w:rsidRPr="003445A2">
        <w:rPr>
          <w:rFonts w:eastAsia="Calibri"/>
          <w:sz w:val="28"/>
          <w:szCs w:val="28"/>
          <w:lang w:eastAsia="en-US"/>
        </w:rPr>
        <w:t>.</w:t>
      </w:r>
    </w:p>
    <w:p w:rsidR="009979C6" w:rsidP="00AD6C71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Взыскать </w:t>
      </w:r>
      <w:r w:rsidR="000B4C68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>о</w:t>
      </w:r>
      <w:r w:rsidR="000B4C68">
        <w:rPr>
          <w:rFonts w:eastAsia="Calibri"/>
          <w:sz w:val="28"/>
          <w:szCs w:val="28"/>
          <w:lang w:eastAsia="en-US"/>
        </w:rPr>
        <w:t xml:space="preserve"> </w:t>
      </w:r>
      <w:r w:rsidR="00BC2C67">
        <w:rPr>
          <w:sz w:val="28"/>
          <w:szCs w:val="28"/>
        </w:rPr>
        <w:t>***</w:t>
      </w:r>
      <w:r w:rsidRPr="009979C6">
        <w:rPr>
          <w:sz w:val="28"/>
          <w:szCs w:val="28"/>
        </w:rPr>
        <w:t>,</w:t>
      </w:r>
      <w:r w:rsidRPr="009979C6">
        <w:t xml:space="preserve"> </w:t>
      </w:r>
      <w:r w:rsidRPr="009979C6">
        <w:rPr>
          <w:sz w:val="28"/>
          <w:szCs w:val="28"/>
        </w:rPr>
        <w:t>в пол</w:t>
      </w:r>
      <w:r w:rsidRPr="009979C6">
        <w:rPr>
          <w:sz w:val="28"/>
          <w:szCs w:val="28"/>
        </w:rPr>
        <w:t>ьзу Государственного унитарного предприятия Республики Крым «Крымтеплокоммунэнерго» (юридический адрес:</w:t>
      </w:r>
      <w:r w:rsidRPr="009979C6">
        <w:rPr>
          <w:sz w:val="28"/>
          <w:szCs w:val="28"/>
        </w:rPr>
        <w:t xml:space="preserve"> Республика Крым, г</w:t>
      </w:r>
      <w:r w:rsidRPr="009979C6">
        <w:rPr>
          <w:sz w:val="28"/>
          <w:szCs w:val="28"/>
        </w:rPr>
        <w:t>.С</w:t>
      </w:r>
      <w:r w:rsidRPr="009979C6">
        <w:rPr>
          <w:sz w:val="28"/>
          <w:szCs w:val="28"/>
        </w:rPr>
        <w:t>имферополь, ул. Гайдара, д. 3а; ОГРН 1149102047962, ИНН/КПП 9102028499/910201001, ОКПО 00477038) задолженность за тепловую энергию д</w:t>
      </w:r>
      <w:r w:rsidRPr="009979C6">
        <w:rPr>
          <w:sz w:val="28"/>
          <w:szCs w:val="28"/>
        </w:rPr>
        <w:t xml:space="preserve">ля отопления помещений общего пользования, в целях содержания общего имущества в многоквартирном доме, с применением последствий пропуска срока исковой давности, за период с ноября 2020 года по апрель 2023 года включительно в размере </w:t>
      </w:r>
      <w:r>
        <w:rPr>
          <w:sz w:val="28"/>
          <w:szCs w:val="28"/>
        </w:rPr>
        <w:t>769</w:t>
      </w:r>
      <w:r w:rsidRPr="009979C6">
        <w:rPr>
          <w:sz w:val="28"/>
          <w:szCs w:val="28"/>
        </w:rPr>
        <w:t xml:space="preserve"> (</w:t>
      </w:r>
      <w:r>
        <w:rPr>
          <w:sz w:val="28"/>
          <w:szCs w:val="28"/>
        </w:rPr>
        <w:t>семьсот</w:t>
      </w:r>
      <w:r w:rsidRPr="009979C6">
        <w:rPr>
          <w:sz w:val="28"/>
          <w:szCs w:val="28"/>
        </w:rPr>
        <w:t xml:space="preserve"> шесть</w:t>
      </w:r>
      <w:r>
        <w:rPr>
          <w:sz w:val="28"/>
          <w:szCs w:val="28"/>
        </w:rPr>
        <w:t>деся</w:t>
      </w:r>
      <w:r>
        <w:rPr>
          <w:sz w:val="28"/>
          <w:szCs w:val="28"/>
        </w:rPr>
        <w:t>т девять</w:t>
      </w:r>
      <w:r w:rsidRPr="009979C6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63</w:t>
      </w:r>
      <w:r w:rsidRPr="009979C6">
        <w:rPr>
          <w:sz w:val="28"/>
          <w:szCs w:val="28"/>
        </w:rPr>
        <w:t xml:space="preserve"> копейк</w:t>
      </w:r>
      <w:r>
        <w:rPr>
          <w:sz w:val="28"/>
          <w:szCs w:val="28"/>
        </w:rPr>
        <w:t>и</w:t>
      </w:r>
      <w:r w:rsidRPr="009979C6">
        <w:rPr>
          <w:sz w:val="28"/>
          <w:szCs w:val="28"/>
        </w:rPr>
        <w:t xml:space="preserve">, пени за просрочку срока исполнения обязательства, с применением ст. 333 ГК РФ, в размере </w:t>
      </w:r>
      <w:r w:rsidR="00975263">
        <w:rPr>
          <w:sz w:val="28"/>
          <w:szCs w:val="28"/>
        </w:rPr>
        <w:t>70</w:t>
      </w:r>
      <w:r w:rsidRPr="009979C6">
        <w:rPr>
          <w:sz w:val="28"/>
          <w:szCs w:val="28"/>
        </w:rPr>
        <w:t xml:space="preserve"> рублей 00 копеек (реквизиты для оплаты: ОАО «РНКБ», БИК 044525607, ИНН 7701105460 (банка), ИНН/КПП 9102028499/910201001, кор. счет 3010</w:t>
      </w:r>
      <w:r w:rsidRPr="009979C6">
        <w:rPr>
          <w:sz w:val="28"/>
          <w:szCs w:val="28"/>
        </w:rPr>
        <w:t>1810400000000607, р/с 40602810140480000012), а также расходы по уплате госпошлины в размере 400 (четыреста) рублей 00 копеек (реквизиты для оплаты: ОАО «Банк ЧБРР», ОГРН 1149102030186 (банка), ИНН/КПП 9102019769/910201001 (банка), ОКПО 00204814 (банка), БИ</w:t>
      </w:r>
      <w:r w:rsidRPr="009979C6">
        <w:rPr>
          <w:sz w:val="28"/>
          <w:szCs w:val="28"/>
        </w:rPr>
        <w:t xml:space="preserve">К 043510101, кор. счет 30101810035100000101, р/с 40602810400004012116 – для проч. деят., </w:t>
      </w:r>
      <w:r w:rsidRPr="009979C6">
        <w:rPr>
          <w:sz w:val="28"/>
          <w:szCs w:val="28"/>
        </w:rPr>
        <w:t xml:space="preserve">назначение платежа – возмещение госпошлины, получатель ГУП РК «Крымтеплокоммунэнерго»).   </w:t>
      </w:r>
    </w:p>
    <w:p w:rsidR="00975263" w:rsidP="00AD6C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со </w:t>
      </w:r>
      <w:r w:rsidR="00BC2C67">
        <w:rPr>
          <w:sz w:val="28"/>
          <w:szCs w:val="28"/>
        </w:rPr>
        <w:t>***</w:t>
      </w:r>
      <w:r w:rsidRPr="009979C6" w:rsidR="009979C6">
        <w:rPr>
          <w:sz w:val="28"/>
          <w:szCs w:val="28"/>
        </w:rPr>
        <w:t>,</w:t>
      </w:r>
      <w:r w:rsidRPr="00975263">
        <w:t xml:space="preserve"> </w:t>
      </w:r>
      <w:r w:rsidRPr="00975263">
        <w:rPr>
          <w:sz w:val="28"/>
          <w:szCs w:val="28"/>
        </w:rPr>
        <w:t>в пользу Государственного унитарного предприятия Республики Крым «Крымтеплокоммунэнерго» (юридический адрес:</w:t>
      </w:r>
      <w:r w:rsidRPr="00975263">
        <w:rPr>
          <w:sz w:val="28"/>
          <w:szCs w:val="28"/>
        </w:rPr>
        <w:t xml:space="preserve"> Республика Крым, г</w:t>
      </w:r>
      <w:r w:rsidRPr="00975263">
        <w:rPr>
          <w:sz w:val="28"/>
          <w:szCs w:val="28"/>
        </w:rPr>
        <w:t>.С</w:t>
      </w:r>
      <w:r w:rsidRPr="00975263">
        <w:rPr>
          <w:sz w:val="28"/>
          <w:szCs w:val="28"/>
        </w:rPr>
        <w:t>имферополь, ул. Гайдара, д. 3а; ОГРН 1149102047962, ИНН/КПП 9102028499/910201001, ОКПО 00477038) задолжен</w:t>
      </w:r>
      <w:r w:rsidRPr="00975263">
        <w:rPr>
          <w:sz w:val="28"/>
          <w:szCs w:val="28"/>
        </w:rPr>
        <w:t>ность за тепловую энергию для отопления помещений общего пользования, в целях содержания общего имущества в многоквартирном доме, с применением последствий пропуска срока исковой давности, за период с ноября 2020 года по апрель 2023 года включительно в раз</w:t>
      </w:r>
      <w:r w:rsidRPr="00975263">
        <w:rPr>
          <w:sz w:val="28"/>
          <w:szCs w:val="28"/>
        </w:rPr>
        <w:t>мере 769 (семьсот шестьдесят девять) рублей 63 копейки, пени за просрочку срока исполнения обязательства, с применением ст. 333 ГК РФ, в размере 70 рублей 00 копеек (реквизиты для оплаты: ОАО «РНКБ», БИК 044525607, ИНН 7701105460 (банка), ИНН/КПП 910202849</w:t>
      </w:r>
      <w:r w:rsidRPr="00975263">
        <w:rPr>
          <w:sz w:val="28"/>
          <w:szCs w:val="28"/>
        </w:rPr>
        <w:t>9/910201001, кор. счет 30101810400000000607, р/с 40602810140480000012), а также расходы по уплате госпошлины в размере 400 (четыреста) рублей 00 копеек (реквизиты для оплаты: ОАО «Банк ЧБРР», ОГРН 1149102030186 (банка), ИНН/КПП 9102019769/910201001 (банка)</w:t>
      </w:r>
      <w:r w:rsidRPr="00975263">
        <w:rPr>
          <w:sz w:val="28"/>
          <w:szCs w:val="28"/>
        </w:rPr>
        <w:t xml:space="preserve">, ОКПО 00204814 (банка), БИК 043510101, кор. счет 30101810035100000101, р/с 40602810400004012116 – для проч. деят., назначение платежа – возмещение госпошлины, получатель ГУП РК «Крымтеплокоммунэнерго»).   </w:t>
      </w:r>
    </w:p>
    <w:p w:rsidR="00975263" w:rsidP="00AD6C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BC2C67">
        <w:rPr>
          <w:sz w:val="28"/>
          <w:szCs w:val="28"/>
        </w:rPr>
        <w:t>***</w:t>
      </w:r>
      <w:r w:rsidRPr="009979C6" w:rsidR="009979C6">
        <w:rPr>
          <w:sz w:val="28"/>
          <w:szCs w:val="28"/>
        </w:rPr>
        <w:t>,</w:t>
      </w:r>
      <w:r w:rsidRPr="00975263">
        <w:t xml:space="preserve"> </w:t>
      </w:r>
      <w:r w:rsidRPr="00975263">
        <w:rPr>
          <w:sz w:val="28"/>
          <w:szCs w:val="28"/>
        </w:rPr>
        <w:t>в пользу Государственного унитарного предприятия Республики Крым «Крымтеплокоммунэнерго» (юридический адрес:</w:t>
      </w:r>
      <w:r w:rsidRPr="00975263">
        <w:rPr>
          <w:sz w:val="28"/>
          <w:szCs w:val="28"/>
        </w:rPr>
        <w:t xml:space="preserve"> Республика Крым, г</w:t>
      </w:r>
      <w:r w:rsidRPr="00975263">
        <w:rPr>
          <w:sz w:val="28"/>
          <w:szCs w:val="28"/>
        </w:rPr>
        <w:t>.С</w:t>
      </w:r>
      <w:r w:rsidRPr="00975263">
        <w:rPr>
          <w:sz w:val="28"/>
          <w:szCs w:val="28"/>
        </w:rPr>
        <w:t>имферополь, ул. Гайдара, д. 3а; ОГРН 1149102047962, ИНН/КПП 9102028499/91020</w:t>
      </w:r>
      <w:r w:rsidRPr="00975263">
        <w:rPr>
          <w:sz w:val="28"/>
          <w:szCs w:val="28"/>
        </w:rPr>
        <w:t>1001, ОКПО 00477038) задолженность за тепловую энергию для отопления помещений общего пользования, в целях содержания общего имущества в многоквартирном доме, с применением последствий пропуска срока исковой давности, за период с ноября 2020 года по апрель</w:t>
      </w:r>
      <w:r w:rsidRPr="00975263">
        <w:rPr>
          <w:sz w:val="28"/>
          <w:szCs w:val="28"/>
        </w:rPr>
        <w:t xml:space="preserve"> 2023 года включительно в размере 769 (семьсот шестьдесят девять) рублей 63 копейки, пени за просрочку срока исполнения обязательства, с применением ст. 333 ГК РФ, в размере 70 рублей 00 копеек (реквизиты для оплаты: ОАО «РНКБ», БИК 044525607, ИНН 77011054</w:t>
      </w:r>
      <w:r w:rsidRPr="00975263">
        <w:rPr>
          <w:sz w:val="28"/>
          <w:szCs w:val="28"/>
        </w:rPr>
        <w:t>60 (банка), ИНН/КПП 9102028499/910201001, кор. счет 30101810400000000607, р/с 40602810140480000012), а также расходы по уплате госпошлины в размере 400 (четыреста) рублей 00 копеек (реквизиты для оплаты: ОАО «Банк ЧБРР», ОГРН 1149102030186 (банка), ИНН/КПП</w:t>
      </w:r>
      <w:r w:rsidRPr="00975263">
        <w:rPr>
          <w:sz w:val="28"/>
          <w:szCs w:val="28"/>
        </w:rPr>
        <w:t xml:space="preserve"> 9102019769/910201001 (банка), ОКПО 00204814 (банка), БИК 043510101, кор. счет 30101810035100000101, р/с 40602810400004012116 – для проч. деят., назначение платежа – возмещение госпошлины, получатель ГУП РК «Крымтеплокоммунэнерго»).   </w:t>
      </w:r>
      <w:r w:rsidRPr="009979C6" w:rsidR="009979C6">
        <w:rPr>
          <w:sz w:val="28"/>
          <w:szCs w:val="28"/>
        </w:rPr>
        <w:t xml:space="preserve"> </w:t>
      </w:r>
    </w:p>
    <w:p w:rsidR="009979C6" w:rsidP="0097526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BC2C67">
        <w:rPr>
          <w:sz w:val="28"/>
          <w:szCs w:val="28"/>
        </w:rPr>
        <w:t>***</w:t>
      </w:r>
      <w:r w:rsidRPr="009979C6">
        <w:rPr>
          <w:sz w:val="28"/>
          <w:szCs w:val="28"/>
        </w:rPr>
        <w:t>,</w:t>
      </w:r>
      <w:r w:rsidRPr="00975263">
        <w:t xml:space="preserve"> </w:t>
      </w:r>
      <w:r w:rsidRPr="00975263">
        <w:rPr>
          <w:sz w:val="28"/>
          <w:szCs w:val="28"/>
        </w:rPr>
        <w:t>в пользу Государственного унитарного предприятия Республики Крым «Крымтеплокоммунэнерго» (юридический адрес:</w:t>
      </w:r>
      <w:r w:rsidRPr="00975263">
        <w:rPr>
          <w:sz w:val="28"/>
          <w:szCs w:val="28"/>
        </w:rPr>
        <w:t xml:space="preserve"> Республика Крым, г</w:t>
      </w:r>
      <w:r w:rsidRPr="00975263">
        <w:rPr>
          <w:sz w:val="28"/>
          <w:szCs w:val="28"/>
        </w:rPr>
        <w:t>.С</w:t>
      </w:r>
      <w:r w:rsidRPr="00975263">
        <w:rPr>
          <w:sz w:val="28"/>
          <w:szCs w:val="28"/>
        </w:rPr>
        <w:t>имферополь, ул. Гайдара, д. 3а; ОГРН 1149102047962,</w:t>
      </w:r>
      <w:r w:rsidRPr="00975263">
        <w:rPr>
          <w:sz w:val="28"/>
          <w:szCs w:val="28"/>
        </w:rPr>
        <w:t xml:space="preserve"> ИНН/КПП 9102028499/910201001, ОКПО 00477038) задолженность за тепловую энергию для отопления помещений общего пользования, в целях содержания общего имущества в многоквартирном доме, с применением последствий пропуска срока </w:t>
      </w:r>
      <w:r w:rsidRPr="00975263">
        <w:rPr>
          <w:sz w:val="28"/>
          <w:szCs w:val="28"/>
        </w:rPr>
        <w:t>исковой давности, за период с н</w:t>
      </w:r>
      <w:r w:rsidRPr="00975263">
        <w:rPr>
          <w:sz w:val="28"/>
          <w:szCs w:val="28"/>
        </w:rPr>
        <w:t xml:space="preserve">оября 2020 года по апрель 2023 года включительно в размере 769 (семьсот шестьдесят девять) рублей 63 копейки, пени за просрочку срока исполнения обязательства, с применением ст. 333 ГК РФ, в размере </w:t>
      </w:r>
      <w:r>
        <w:rPr>
          <w:sz w:val="28"/>
          <w:szCs w:val="28"/>
        </w:rPr>
        <w:t>202</w:t>
      </w:r>
      <w:r w:rsidRPr="00975263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975263">
        <w:rPr>
          <w:sz w:val="28"/>
          <w:szCs w:val="28"/>
        </w:rPr>
        <w:t xml:space="preserve"> </w:t>
      </w:r>
      <w:r>
        <w:rPr>
          <w:sz w:val="28"/>
          <w:szCs w:val="28"/>
        </w:rPr>
        <w:t>43</w:t>
      </w:r>
      <w:r w:rsidRPr="00975263">
        <w:rPr>
          <w:sz w:val="28"/>
          <w:szCs w:val="28"/>
        </w:rPr>
        <w:t xml:space="preserve"> копе</w:t>
      </w:r>
      <w:r>
        <w:rPr>
          <w:sz w:val="28"/>
          <w:szCs w:val="28"/>
        </w:rPr>
        <w:t>й</w:t>
      </w:r>
      <w:r w:rsidRPr="00975263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975263">
        <w:rPr>
          <w:sz w:val="28"/>
          <w:szCs w:val="28"/>
        </w:rPr>
        <w:t xml:space="preserve"> (реквизиты для оплаты: ОАО «РНКБ», Б</w:t>
      </w:r>
      <w:r w:rsidRPr="00975263">
        <w:rPr>
          <w:sz w:val="28"/>
          <w:szCs w:val="28"/>
        </w:rPr>
        <w:t>ИК 044525607, ИНН 7701105460 (банка), ИНН/КПП 9102028499/910201001, кор. счет 30101810400000000607, р/с 40602810140480000012), а также расходы по уплате госпошлины в размере 400 (четыреста) рублей 00 копеек (реквизиты для оплаты: ОАО «Банк ЧБРР», ОГРН 1149</w:t>
      </w:r>
      <w:r w:rsidRPr="00975263">
        <w:rPr>
          <w:sz w:val="28"/>
          <w:szCs w:val="28"/>
        </w:rPr>
        <w:t>102030186 (банка), ИНН/КПП 9102019769/910201001 (банка), ОКПО 00204814 (банка), БИК 043510101, кор. счет 30101810035100000101, р/с 40602810400004012116 – для проч. деят., назначение платежа – возмещение госпошлины, получатель ГУП РК «Крымтеплокоммунэнерго»</w:t>
      </w:r>
      <w:r w:rsidRPr="00975263">
        <w:rPr>
          <w:sz w:val="28"/>
          <w:szCs w:val="28"/>
        </w:rPr>
        <w:t xml:space="preserve">).   </w:t>
      </w:r>
    </w:p>
    <w:p w:rsidR="00F57866" w:rsidRPr="00F57866" w:rsidP="00F57866">
      <w:pPr>
        <w:ind w:firstLine="708"/>
        <w:jc w:val="both"/>
        <w:rPr>
          <w:sz w:val="28"/>
          <w:szCs w:val="28"/>
        </w:rPr>
      </w:pPr>
      <w:r w:rsidRPr="00F57866">
        <w:rPr>
          <w:sz w:val="28"/>
          <w:szCs w:val="28"/>
        </w:rPr>
        <w:t>В удовлетворении остальной части исковых требований – отказать.</w:t>
      </w:r>
    </w:p>
    <w:p w:rsidR="00F57866" w:rsidRPr="00F57866" w:rsidP="00F57866">
      <w:pPr>
        <w:ind w:firstLine="708"/>
        <w:jc w:val="both"/>
        <w:rPr>
          <w:sz w:val="28"/>
          <w:szCs w:val="28"/>
        </w:rPr>
      </w:pPr>
      <w:r w:rsidRPr="00F57866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</w:t>
      </w:r>
      <w:r w:rsidRPr="00F57866">
        <w:rPr>
          <w:sz w:val="28"/>
          <w:szCs w:val="28"/>
        </w:rPr>
        <w:t xml:space="preserve">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F57866" w:rsidRPr="00F57866" w:rsidP="00F57866">
      <w:pPr>
        <w:ind w:firstLine="708"/>
        <w:jc w:val="both"/>
        <w:rPr>
          <w:sz w:val="28"/>
          <w:szCs w:val="28"/>
        </w:rPr>
      </w:pPr>
      <w:r w:rsidRPr="00F57866">
        <w:rPr>
          <w:sz w:val="28"/>
          <w:szCs w:val="28"/>
        </w:rPr>
        <w:t xml:space="preserve">Мировой судья </w:t>
      </w:r>
      <w:r w:rsidRPr="00F57866">
        <w:rPr>
          <w:sz w:val="28"/>
          <w:szCs w:val="28"/>
        </w:rPr>
        <w:t>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P="00F57866">
      <w:pPr>
        <w:ind w:firstLine="708"/>
        <w:jc w:val="both"/>
        <w:rPr>
          <w:sz w:val="28"/>
          <w:szCs w:val="28"/>
        </w:rPr>
      </w:pPr>
      <w:r w:rsidRPr="00F57866">
        <w:rPr>
          <w:sz w:val="28"/>
          <w:szCs w:val="28"/>
        </w:rPr>
        <w:t>Решение может быть обжаловано в Симферопольский районный суд Республики Крым в</w:t>
      </w:r>
      <w:r w:rsidRPr="00F57866">
        <w:rPr>
          <w:sz w:val="28"/>
          <w:szCs w:val="28"/>
        </w:rPr>
        <w:t xml:space="preserve">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</w:t>
      </w:r>
      <w:r w:rsidRPr="00C525AC" w:rsidR="00D030F3"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C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53A3"/>
    <w:rsid w:val="001C4FDA"/>
    <w:rsid w:val="001C78FF"/>
    <w:rsid w:val="001D3A52"/>
    <w:rsid w:val="001D4838"/>
    <w:rsid w:val="001D6F0D"/>
    <w:rsid w:val="001E1939"/>
    <w:rsid w:val="001E65F5"/>
    <w:rsid w:val="001F064A"/>
    <w:rsid w:val="001F1E8B"/>
    <w:rsid w:val="001F5A65"/>
    <w:rsid w:val="001F6DDB"/>
    <w:rsid w:val="002055B4"/>
    <w:rsid w:val="00214E01"/>
    <w:rsid w:val="00217531"/>
    <w:rsid w:val="002311FD"/>
    <w:rsid w:val="002318EA"/>
    <w:rsid w:val="00246E67"/>
    <w:rsid w:val="00255C2B"/>
    <w:rsid w:val="002563FD"/>
    <w:rsid w:val="00285E6F"/>
    <w:rsid w:val="00291DF9"/>
    <w:rsid w:val="002A0DCB"/>
    <w:rsid w:val="002A2734"/>
    <w:rsid w:val="002B11A7"/>
    <w:rsid w:val="002C5ECD"/>
    <w:rsid w:val="002C780A"/>
    <w:rsid w:val="002E1372"/>
    <w:rsid w:val="002E143F"/>
    <w:rsid w:val="002E4EFA"/>
    <w:rsid w:val="002E6FA9"/>
    <w:rsid w:val="002F3CAC"/>
    <w:rsid w:val="002F5065"/>
    <w:rsid w:val="002F657C"/>
    <w:rsid w:val="00320644"/>
    <w:rsid w:val="0033192F"/>
    <w:rsid w:val="00335EAA"/>
    <w:rsid w:val="00343064"/>
    <w:rsid w:val="003445A2"/>
    <w:rsid w:val="003452B0"/>
    <w:rsid w:val="00350633"/>
    <w:rsid w:val="00350C54"/>
    <w:rsid w:val="00355BA5"/>
    <w:rsid w:val="00371AA0"/>
    <w:rsid w:val="003B471E"/>
    <w:rsid w:val="003D69F6"/>
    <w:rsid w:val="003E3557"/>
    <w:rsid w:val="003F0709"/>
    <w:rsid w:val="003F5CAF"/>
    <w:rsid w:val="00400104"/>
    <w:rsid w:val="00415A2E"/>
    <w:rsid w:val="004432EA"/>
    <w:rsid w:val="0044665D"/>
    <w:rsid w:val="00457816"/>
    <w:rsid w:val="00481CA9"/>
    <w:rsid w:val="004A1125"/>
    <w:rsid w:val="004A72AD"/>
    <w:rsid w:val="004B32C9"/>
    <w:rsid w:val="004D6B29"/>
    <w:rsid w:val="004D7FCE"/>
    <w:rsid w:val="004F2568"/>
    <w:rsid w:val="004F2E1C"/>
    <w:rsid w:val="004F3B01"/>
    <w:rsid w:val="0050186C"/>
    <w:rsid w:val="00505F0F"/>
    <w:rsid w:val="00505F93"/>
    <w:rsid w:val="0050749C"/>
    <w:rsid w:val="00515F5C"/>
    <w:rsid w:val="005166E1"/>
    <w:rsid w:val="00526636"/>
    <w:rsid w:val="00530C19"/>
    <w:rsid w:val="00544088"/>
    <w:rsid w:val="00544BC3"/>
    <w:rsid w:val="00550FCB"/>
    <w:rsid w:val="00562456"/>
    <w:rsid w:val="00583673"/>
    <w:rsid w:val="00587701"/>
    <w:rsid w:val="00593CC1"/>
    <w:rsid w:val="005A0B8A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A0C"/>
    <w:rsid w:val="005E511B"/>
    <w:rsid w:val="005F381E"/>
    <w:rsid w:val="005F7A6C"/>
    <w:rsid w:val="0060456C"/>
    <w:rsid w:val="00606C74"/>
    <w:rsid w:val="0061250F"/>
    <w:rsid w:val="006125F2"/>
    <w:rsid w:val="006162D1"/>
    <w:rsid w:val="006221A0"/>
    <w:rsid w:val="006239AF"/>
    <w:rsid w:val="00626065"/>
    <w:rsid w:val="006354E4"/>
    <w:rsid w:val="00660143"/>
    <w:rsid w:val="006804D6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7253"/>
    <w:rsid w:val="007008EF"/>
    <w:rsid w:val="00707940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74A2E"/>
    <w:rsid w:val="007835CD"/>
    <w:rsid w:val="00785068"/>
    <w:rsid w:val="007C3E68"/>
    <w:rsid w:val="007D05DA"/>
    <w:rsid w:val="007D0BDA"/>
    <w:rsid w:val="007E0D6D"/>
    <w:rsid w:val="007E1338"/>
    <w:rsid w:val="007E15A0"/>
    <w:rsid w:val="007F1649"/>
    <w:rsid w:val="0080226A"/>
    <w:rsid w:val="00806043"/>
    <w:rsid w:val="00814A71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571"/>
    <w:rsid w:val="008C6D59"/>
    <w:rsid w:val="008D5473"/>
    <w:rsid w:val="008D5E18"/>
    <w:rsid w:val="008E2486"/>
    <w:rsid w:val="008F7E0E"/>
    <w:rsid w:val="00920FE0"/>
    <w:rsid w:val="009372CC"/>
    <w:rsid w:val="00946F4D"/>
    <w:rsid w:val="00947CFB"/>
    <w:rsid w:val="00963DDF"/>
    <w:rsid w:val="00972238"/>
    <w:rsid w:val="00972685"/>
    <w:rsid w:val="0097315B"/>
    <w:rsid w:val="00975263"/>
    <w:rsid w:val="009979C6"/>
    <w:rsid w:val="00997C7E"/>
    <w:rsid w:val="009A1341"/>
    <w:rsid w:val="009A1D04"/>
    <w:rsid w:val="009B0882"/>
    <w:rsid w:val="009B30D3"/>
    <w:rsid w:val="009C5B43"/>
    <w:rsid w:val="009D2E1A"/>
    <w:rsid w:val="009D3A52"/>
    <w:rsid w:val="009E6ACA"/>
    <w:rsid w:val="009F232E"/>
    <w:rsid w:val="00A02ADB"/>
    <w:rsid w:val="00A04930"/>
    <w:rsid w:val="00A062A5"/>
    <w:rsid w:val="00A15A33"/>
    <w:rsid w:val="00A2335C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29CB"/>
    <w:rsid w:val="00AD42BF"/>
    <w:rsid w:val="00AD6C71"/>
    <w:rsid w:val="00AE772D"/>
    <w:rsid w:val="00B04789"/>
    <w:rsid w:val="00B14043"/>
    <w:rsid w:val="00B169AC"/>
    <w:rsid w:val="00B37177"/>
    <w:rsid w:val="00B3799E"/>
    <w:rsid w:val="00B44141"/>
    <w:rsid w:val="00B50E4F"/>
    <w:rsid w:val="00B643FC"/>
    <w:rsid w:val="00B65870"/>
    <w:rsid w:val="00B80B2C"/>
    <w:rsid w:val="00B855DA"/>
    <w:rsid w:val="00B92944"/>
    <w:rsid w:val="00B92E2E"/>
    <w:rsid w:val="00B95B49"/>
    <w:rsid w:val="00BA7FEB"/>
    <w:rsid w:val="00BB2879"/>
    <w:rsid w:val="00BC2C67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25AC"/>
    <w:rsid w:val="00C5616A"/>
    <w:rsid w:val="00C60192"/>
    <w:rsid w:val="00C605BF"/>
    <w:rsid w:val="00C713CD"/>
    <w:rsid w:val="00C74308"/>
    <w:rsid w:val="00C94C03"/>
    <w:rsid w:val="00C956D6"/>
    <w:rsid w:val="00CB02AF"/>
    <w:rsid w:val="00CC0D99"/>
    <w:rsid w:val="00CC7CCD"/>
    <w:rsid w:val="00CD13AD"/>
    <w:rsid w:val="00CD1D2D"/>
    <w:rsid w:val="00CD4FEF"/>
    <w:rsid w:val="00D030F3"/>
    <w:rsid w:val="00D13821"/>
    <w:rsid w:val="00D31132"/>
    <w:rsid w:val="00D43031"/>
    <w:rsid w:val="00D619F7"/>
    <w:rsid w:val="00D72089"/>
    <w:rsid w:val="00D724FF"/>
    <w:rsid w:val="00D76A88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B0D5F"/>
    <w:rsid w:val="00EC3DF8"/>
    <w:rsid w:val="00EC7BA4"/>
    <w:rsid w:val="00ED1DE9"/>
    <w:rsid w:val="00ED7E50"/>
    <w:rsid w:val="00EE02FB"/>
    <w:rsid w:val="00F11ED9"/>
    <w:rsid w:val="00F1383D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C7F86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100FD-FC4D-4F5F-8E1D-ADDD3DE3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