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02-0056/82/2022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«09» марта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 xml:space="preserve">при секретаре – Капаровой М.Т., 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«ЦДУ Инвест» </w:t>
      </w:r>
    </w:p>
    <w:p w:rsidR="00A77B3E">
      <w:r>
        <w:t xml:space="preserve">к Закревскому фио </w:t>
      </w:r>
    </w:p>
    <w:p w:rsidR="00A77B3E">
      <w:r>
        <w:t xml:space="preserve">о взыскании задолженности по договору займа в размере 49300,00 рублей,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«ЦДУ Инвест» к Закревскому фио о взыскании задолженности по договору займа в размере 49300,00 рублей - удовлетворить.</w:t>
      </w:r>
    </w:p>
    <w:p w:rsidR="00A77B3E">
      <w:r>
        <w:t xml:space="preserve">Взыскать с Закревского фио, паспортные данные), в пользу Общества с ограниченной ответственностью «ЦДУ Инвест» (117420, г. Москва, ул. Намёткина, д. 15, пом. 1, комн. 12, эт. 1, ОГРН 5147746158632, ИНН 7727844641, КПП 772701001, БИК 044525225, р/сч 40702810338000240393, наименование банка ПАО СБЕРБАНК г. Москва, корр.счет 30101810400000000225) задолженность по договору займа № 2411830004, заключенному 01.10.2020 между ООО МКК «Макро» и фио, за период с 27.01.2021 по 07.07.2021, в том числе сумму основного долга 29000,00 рублей, задолженность по процентам за пользование суммой займа в размере 19618,02 рублей, пеню в размере 681,98 рублей, а всего 49300 (сорок девять тысяч триста) рублей 00 копеек, а также взыскать расходы по уплате государственной пошлины в размере 1679 (тысячу шестьсот семьдесят девять) рублей 00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