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800AA4">
      <w:pPr>
        <w:ind w:firstLine="426"/>
        <w:jc w:val="both"/>
      </w:pPr>
      <w:r>
        <w:t>2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  <w:r>
        <w:t xml:space="preserve">Дело № 02-0075/82/2020 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  <w:r>
        <w:t>РЕШЕНИЕ</w:t>
      </w:r>
    </w:p>
    <w:p w:rsidR="00A77B3E" w:rsidP="00800AA4">
      <w:pPr>
        <w:ind w:firstLine="426"/>
        <w:jc w:val="both"/>
      </w:pPr>
      <w:r>
        <w:t xml:space="preserve">ИМЕНЕМ РОССИЙСКОЙ ФЕДЕРАЦИИ </w:t>
      </w:r>
    </w:p>
    <w:p w:rsidR="00A77B3E" w:rsidP="00800AA4">
      <w:pPr>
        <w:ind w:firstLine="426"/>
        <w:jc w:val="both"/>
      </w:pPr>
      <w:r>
        <w:t>(резолютивная часть)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  <w:r>
        <w:t>«15» мая 2020 года                                                                   г. Симферополь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  <w:r>
        <w:t xml:space="preserve">Мировой судья судебного участка №82 Симферопольского судебного </w:t>
      </w:r>
      <w:r>
        <w:t xml:space="preserve">района (Симферопольский муниципальный район) Республики Крым    </w:t>
      </w:r>
      <w:r>
        <w:t xml:space="preserve"> </w:t>
      </w:r>
      <w:r>
        <w:t>Гирина</w:t>
      </w:r>
      <w:r>
        <w:t xml:space="preserve"> Л.М.,</w:t>
      </w:r>
    </w:p>
    <w:p w:rsidR="00A77B3E" w:rsidP="00800AA4">
      <w:pPr>
        <w:ind w:firstLine="426"/>
        <w:jc w:val="both"/>
      </w:pPr>
      <w:r>
        <w:t xml:space="preserve">при секретаре – </w:t>
      </w:r>
      <w:r>
        <w:t>Самадинове</w:t>
      </w:r>
      <w:r>
        <w:t xml:space="preserve"> О.Р.,</w:t>
      </w:r>
    </w:p>
    <w:p w:rsidR="00A77B3E" w:rsidP="00800AA4">
      <w:pPr>
        <w:ind w:firstLine="426"/>
        <w:jc w:val="both"/>
      </w:pPr>
      <w:r>
        <w:t xml:space="preserve">с участием ответчика – </w:t>
      </w:r>
      <w:r>
        <w:t>Апти</w:t>
      </w:r>
      <w:r>
        <w:t xml:space="preserve"> </w:t>
      </w:r>
      <w:r>
        <w:t>фио</w:t>
      </w:r>
      <w:r>
        <w:t>,</w:t>
      </w:r>
    </w:p>
    <w:p w:rsidR="00A77B3E" w:rsidP="00800AA4">
      <w:pPr>
        <w:ind w:firstLine="426"/>
        <w:jc w:val="both"/>
      </w:pPr>
      <w:r>
        <w:t xml:space="preserve">рассмотрев в открытом судебном заседании в зале судебного участка в </w:t>
      </w:r>
      <w:r>
        <w:t>г.Симферополе</w:t>
      </w:r>
      <w:r>
        <w:t xml:space="preserve"> гражданское дело по иск</w:t>
      </w:r>
      <w:r>
        <w:t xml:space="preserve">овому заявлению Публичного акционерного общества Страховая компания «Росгосстрах» к </w:t>
      </w:r>
      <w:r>
        <w:t>Апти</w:t>
      </w:r>
      <w:r>
        <w:t xml:space="preserve"> </w:t>
      </w:r>
      <w:r>
        <w:t>фио</w:t>
      </w:r>
      <w:r>
        <w:t xml:space="preserve"> о возмещении причиненного ущерба в порядке регресса в размере 10800,00 руб., -</w:t>
      </w:r>
    </w:p>
    <w:p w:rsidR="00A77B3E" w:rsidP="00800AA4">
      <w:pPr>
        <w:ind w:firstLine="426"/>
        <w:jc w:val="both"/>
      </w:pPr>
      <w:r>
        <w:t>руководствуясь статьями 194-199 Гражданского процессуального кодекса Российской Феде</w:t>
      </w:r>
      <w:r>
        <w:t>рации, мировой судья –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  <w:r>
        <w:t>р е ш и л: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  <w:r>
        <w:t xml:space="preserve">В удовлетворении исковых требований Публичного акционерного общества Страховая компания «Росгосстрах» </w:t>
      </w:r>
      <w:r>
        <w:t>Апти</w:t>
      </w:r>
      <w:r>
        <w:t xml:space="preserve"> </w:t>
      </w:r>
      <w:r>
        <w:t>фио</w:t>
      </w:r>
      <w:r>
        <w:t xml:space="preserve"> о взыскании в порядке регресса суммы страхового возмещения в размере 10800,00 руб. - отказать в полном объеме</w:t>
      </w:r>
      <w:r>
        <w:t xml:space="preserve">. </w:t>
      </w:r>
    </w:p>
    <w:p w:rsidR="00A77B3E" w:rsidP="00800AA4">
      <w:pPr>
        <w:ind w:firstLine="426"/>
        <w:jc w:val="both"/>
      </w:pPr>
      <w:r>
        <w:t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</w:t>
      </w:r>
      <w:r>
        <w:t xml:space="preserve">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77B3E" w:rsidP="00800AA4">
      <w:pPr>
        <w:ind w:firstLine="426"/>
        <w:jc w:val="both"/>
      </w:pPr>
      <w:r>
        <w:t>Мировой судья составляет мотивированное решение суда в течение пяти дней со дня п</w:t>
      </w:r>
      <w:r>
        <w:t>оступления от лиц, участвующих в деле, их представителей заявления о составлении мотивированного решения суда.</w:t>
      </w:r>
    </w:p>
    <w:p w:rsidR="00A77B3E" w:rsidP="00800AA4">
      <w:pPr>
        <w:ind w:firstLine="426"/>
        <w:jc w:val="both"/>
      </w:pPr>
      <w: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</w:t>
      </w:r>
      <w:r>
        <w:t>нной жалобы через мирового судью судебного участка №82 Симферопольского судебного района (Симферопольский муниципальный район) Республики Крым.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  <w:r>
        <w:t xml:space="preserve">Мировой судья                                                                              </w:t>
      </w:r>
      <w:r>
        <w:t>Гирина</w:t>
      </w:r>
      <w:r>
        <w:t xml:space="preserve"> Л.М.</w:t>
      </w: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</w:p>
    <w:p w:rsidR="00A77B3E" w:rsidP="00800AA4">
      <w:pPr>
        <w:ind w:firstLine="426"/>
        <w:jc w:val="both"/>
      </w:pPr>
    </w:p>
    <w:sectPr w:rsidSect="00800AA4">
      <w:pgSz w:w="12240" w:h="15840"/>
      <w:pgMar w:top="1440" w:right="758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AA4"/>
    <w:rsid w:val="00800AA4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