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02-0124/82/2023 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«11» апреля 2023 года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зале судебного участка в г.Симферополе в порядке заочного производства гражданское дело по исковому заявлению </w:t>
      </w:r>
    </w:p>
    <w:p w:rsidR="00A77B3E">
      <w:r>
        <w:t xml:space="preserve">Общества с ограниченной ответственностью «ЧНГ Газификация» </w:t>
      </w:r>
    </w:p>
    <w:p w:rsidR="00A77B3E">
      <w:r>
        <w:t xml:space="preserve">к фио    </w:t>
      </w:r>
    </w:p>
    <w:p w:rsidR="00A77B3E">
      <w:r>
        <w:t>о возмещении ущерба в размере 11109,72 рублей,</w:t>
      </w:r>
    </w:p>
    <w:p w:rsidR="00A77B3E"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«ЧНГ Газификация» к фио о возмещении ущерба в размере 11109,72 рублей – удовлетворить.</w:t>
      </w:r>
    </w:p>
    <w:p w:rsidR="00A77B3E">
      <w:r>
        <w:t xml:space="preserve">Взыскать с фио, паспортные данные, в пользу Общества с ограниченной ответственностью «ЧНГ Газификация» (юридический адрес: адрес, ОГРН 1189102001373, ИНН/КПП 9108121617/910201001 Банк получателя: Симферопольский филиал АО «АБ РОССИЯ» г. Симферополь, р/с 40602810400280003802, к/с 30101810835100000107, БИК 043510107) сумму ущерба в размере 11109 рублей 72 копейки, расходы по уплате государственной пошлины в размере 444,39 рублей, а всего 11554 (одиннадцать тысяч пятьсот пятьдесят четыре) рубля 11 копеек. 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Гирина Л.М.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