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D2883">
      <w:pPr>
        <w:ind w:firstLine="567"/>
        <w:jc w:val="both"/>
      </w:pPr>
      <w:r>
        <w:t>2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 xml:space="preserve">Дело № 02-0300/82/2020 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>ЗАОЧНОЕ РЕШЕНИЕ</w:t>
      </w:r>
    </w:p>
    <w:p w:rsidR="00A77B3E" w:rsidP="005D2883">
      <w:pPr>
        <w:ind w:firstLine="567"/>
        <w:jc w:val="both"/>
      </w:pPr>
      <w:r>
        <w:t xml:space="preserve">ИМЕНЕМ РОССИЙСКОЙ ФЕДЕРАЦИИ </w:t>
      </w:r>
    </w:p>
    <w:p w:rsidR="00A77B3E" w:rsidP="005D2883">
      <w:pPr>
        <w:ind w:firstLine="567"/>
        <w:jc w:val="both"/>
      </w:pPr>
      <w:r>
        <w:t>(резолютивная часть)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>«19» ноября 2020 года                                                                   г. Симферополь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 w:rsidP="005D2883">
      <w:pPr>
        <w:ind w:firstLine="567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5D2883">
      <w:pPr>
        <w:ind w:firstLine="567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</w:t>
      </w:r>
      <w:r>
        <w:t xml:space="preserve">ло по исковому заявлению </w:t>
      </w:r>
    </w:p>
    <w:p w:rsidR="00A77B3E" w:rsidP="005D2883">
      <w:pPr>
        <w:ind w:firstLine="567"/>
        <w:jc w:val="both"/>
      </w:pPr>
      <w:r>
        <w:t xml:space="preserve">Общества с ограниченной ответственностью «Долг-контроль» </w:t>
      </w:r>
    </w:p>
    <w:p w:rsidR="00A77B3E" w:rsidP="005D2883">
      <w:pPr>
        <w:ind w:firstLine="567"/>
        <w:jc w:val="both"/>
      </w:pPr>
      <w:r>
        <w:t xml:space="preserve">к </w:t>
      </w:r>
      <w:r>
        <w:t>фио</w:t>
      </w:r>
      <w:r>
        <w:t xml:space="preserve"> </w:t>
      </w:r>
    </w:p>
    <w:p w:rsidR="00A77B3E" w:rsidP="005D2883">
      <w:pPr>
        <w:ind w:firstLine="567"/>
        <w:jc w:val="both"/>
      </w:pPr>
      <w:r>
        <w:t xml:space="preserve">о взыскании задолженности по договору нецелевого потребительского займа  №1010488581/8 от 21.02.2019 года, </w:t>
      </w:r>
    </w:p>
    <w:p w:rsidR="00A77B3E" w:rsidP="005D2883">
      <w:pPr>
        <w:ind w:firstLine="567"/>
        <w:jc w:val="both"/>
      </w:pPr>
      <w:r>
        <w:t>руководствуясь статьями 194-199, 233-237 Гражданского про</w:t>
      </w:r>
      <w:r>
        <w:t>цессуального кодекса Российской Федерации, мировой судья –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>р е ш и л: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 xml:space="preserve">Исковые требования Общества с ограниченной ответственностью «Долг-контроль» к </w:t>
      </w:r>
      <w:r>
        <w:t>фио</w:t>
      </w:r>
      <w:r>
        <w:t xml:space="preserve"> о взыскании задолженности по договору нецелевого потребительского займа  №1010488581/8 от 21.02.2019 г</w:t>
      </w:r>
      <w:r>
        <w:t>ода - удовлетворить.</w:t>
      </w:r>
    </w:p>
    <w:p w:rsidR="00A77B3E" w:rsidP="005D2883">
      <w:pPr>
        <w:ind w:firstLine="567"/>
        <w:jc w:val="both"/>
      </w:pPr>
      <w:r>
        <w:t xml:space="preserve">Взыскать с </w:t>
      </w:r>
      <w:r>
        <w:t>Куртбединовой</w:t>
      </w:r>
      <w:r>
        <w:t xml:space="preserve"> </w:t>
      </w:r>
      <w:r>
        <w:t>фио</w:t>
      </w:r>
      <w:r>
        <w:t xml:space="preserve">, паспортные данные. адрес, УССР, зарегистрированной по адресу: адрес, </w:t>
      </w:r>
      <w:r>
        <w:t>кв</w:t>
      </w:r>
      <w:r>
        <w:t>-л. Верхний, д. 155, в пользу Общества с ограниченной ответственностью «Долг-контроль» (ОГРН: 1132468067621, ИНН: 2465304196, КПП: 246</w:t>
      </w:r>
      <w:r>
        <w:t>501001, реквизиты: получатель платежа: Общество с ограниченной ответственностью «Долг-контроль», юридический адрес: адрес, ИНН 2465304196, КПП 246501001, ОГРН 1132468067621, дата присвоения ОГРН 12.12.2013, р/счет 40702810875150000708, Сибирский Филиал ПАО</w:t>
      </w:r>
      <w:r>
        <w:t xml:space="preserve"> «РОСБАНК», БИК 040407388, к/</w:t>
      </w:r>
      <w:r>
        <w:t>сч</w:t>
      </w:r>
      <w:r>
        <w:t xml:space="preserve"> 30101810000000000388, открытый в ГРКЦ ГУ БАНКА РОССИИ ПО адрес, назначение платежа: Оплата задолженности по кредитному договору №1010488581/8 от 21.02.2019г. от ФИО») задолженность по договору нецелевого потребительского зай</w:t>
      </w:r>
      <w:r>
        <w:t>ма  №1010488581/8 от 21.02.2019 года в размере 37450 (тридцать семь тысяч четыреста пятьдесят) рублей 00 копеек, расходы по уплате государственной пошлины в размере 1323 (тысяча триста двадцать три) рубля 50 копеек, а всего 38773 (тридцать восемь тысяч сем</w:t>
      </w:r>
      <w:r>
        <w:t xml:space="preserve">ьсот семьдесят три) рубля 50 копеек.     </w:t>
      </w:r>
    </w:p>
    <w:p w:rsidR="00A77B3E" w:rsidP="005D2883">
      <w:pPr>
        <w:ind w:firstLine="567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</w:t>
      </w:r>
      <w:r>
        <w:t xml:space="preserve">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 w:rsidP="005D2883">
      <w:pPr>
        <w:ind w:firstLine="567"/>
        <w:jc w:val="both"/>
      </w:pPr>
      <w:r>
        <w:t>Мировой судья составляет мотивированное ре</w:t>
      </w:r>
      <w:r>
        <w:t>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D2883">
      <w:pPr>
        <w:ind w:firstLine="567"/>
        <w:jc w:val="both"/>
      </w:pPr>
      <w:r>
        <w:t xml:space="preserve">Ответчик вправе подать заявление об отмене заочного решения в течение семи дней со дня вручения ему копии </w:t>
      </w:r>
      <w:r>
        <w:t>этого решения.</w:t>
      </w:r>
    </w:p>
    <w:p w:rsidR="00A77B3E" w:rsidP="005D2883">
      <w:pPr>
        <w:ind w:firstLine="567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</w:t>
      </w:r>
      <w:r>
        <w:t>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  <w:r>
        <w:t xml:space="preserve">Мировой судья                             подпись              </w:t>
      </w:r>
      <w:r>
        <w:t xml:space="preserve">                        </w:t>
      </w:r>
      <w:r>
        <w:t>Гирина</w:t>
      </w:r>
      <w:r>
        <w:t xml:space="preserve"> Л.М.</w:t>
      </w: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</w:p>
    <w:p w:rsidR="00A77B3E" w:rsidP="005D2883">
      <w:pPr>
        <w:ind w:firstLine="567"/>
        <w:jc w:val="both"/>
      </w:pPr>
    </w:p>
    <w:sectPr w:rsidSect="005D2883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83"/>
    <w:rsid w:val="005D28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