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02-0888/82/2022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«23» августа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Гирина Л.М.,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в зале судебного участка в г.Симферополе гражданское дело по исковому заявлению индивидуального предпринимателя Верейкина Романа Сергеевича</w:t>
      </w:r>
    </w:p>
    <w:p w:rsidR="00A77B3E">
      <w:r>
        <w:t xml:space="preserve">к фио </w:t>
      </w:r>
    </w:p>
    <w:p w:rsidR="00A77B3E">
      <w:r>
        <w:t>о взыскании задолженности по договору потребительского кредита в размере 24000,00 рублей, расходов на оплату услуг представителя в размере 5000,00 рублей -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/>
    <w:p w:rsidR="00A77B3E">
      <w:r>
        <w:t>Исковые требования индивидуального предпринимателя Верейкина Романа Сергеевича - удовлетворить.</w:t>
      </w:r>
    </w:p>
    <w:p w:rsidR="00A77B3E">
      <w:r>
        <w:t xml:space="preserve">Взыскать со фио, паспортные данные, гражданки Российской Федерации, снятой с регистрационного учета (регистрации не имеющей), предыдущая регистрация по паспортные данные Федеральной миграционной службой, код подразделения 900-002), в пользу индивидуального предпринимателя Коробейникова Антона Владимировича (ИНН 182807738442, ОГРНИП 313182836500010, адрес: адрес, кв. 43а, офис 11/1) задолженность по договору микрозайма от 16 марта 2015 года, заключенному между ООО МФО «Займ ЭКСПРЕСС» и фио в размере 21000 (двадцать одна тысяча) рублей 00 копеек, из них: 3500,00 рублей - сумма основного долга, 17500,00 рублей - проценты за пользование суммой займа, а также взыскать расходы на оплату услуг представителя в размере 5000,00 рублей, расходы по уплате государственной пошлины в размере 830 (восемьсот тридцать) рублей 00 копеек.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