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02-0405/82/2019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«01» ноября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исковому заявлению </w:t>
      </w:r>
    </w:p>
    <w:p w:rsidR="00A77B3E">
      <w:r>
        <w:t>Государственного</w:t>
      </w:r>
      <w:r>
        <w:t xml:space="preserve"> учреждения – Управление Пенсионного фонда Российской Федерации в г. Севастополе (межрайонное) </w:t>
      </w:r>
    </w:p>
    <w:p w:rsidR="00A77B3E">
      <w:r>
        <w:t xml:space="preserve">к Михайловой Т. А. </w:t>
      </w:r>
    </w:p>
    <w:p w:rsidR="00A77B3E">
      <w:r>
        <w:t xml:space="preserve">о взыскании излишне выплаченной суммы федеральной социальной доплаты, </w:t>
      </w:r>
    </w:p>
    <w:p w:rsidR="00A77B3E">
      <w:r>
        <w:t>руководствуясь статьями 98, 173, 194-199 Гражданского процессуального</w:t>
      </w:r>
      <w:r>
        <w:t xml:space="preserve">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учреждения – Управление Пенсионного фонда Российской Федерации в г. Севастополе (межрайонное) к Михайловой Т. А. о взыскании излишне выплаченной суммы федеральн</w:t>
      </w:r>
      <w:r>
        <w:t>ой социальной доплаты – удовлетворить.</w:t>
      </w:r>
    </w:p>
    <w:p w:rsidR="00A77B3E">
      <w:r>
        <w:t>Взыскать с Михайловой Т. А., паспортные данные, зарегистрированной по адресу: адрес, проживающей по адресу: адрес, в пользу Государственного учреждения – Управление Пенсионного фонда Российской Федерации в г. Севастоп</w:t>
      </w:r>
      <w:r>
        <w:t>оле (межрайонное) (получатель: Управление Федерального казначейства по г. Севастополю (Отделение Пенсионного фонда РФ по г. Севастополю) л/с № 12744П95010, р/с № 40101810167110000001 в Отделении Севастополь ЦБ РФ г. Севастополь, БИК 046711001, КБК 39211302</w:t>
      </w:r>
      <w:r>
        <w:t xml:space="preserve">996066000130, ОКТМО 67000000, ИНН 7706808515, КПП 920401001; назначение платежа: «Переплата по 209.34 счету») излишне выплаченную сумму федеральной социальной доплаты к пенсии за период с 22.11.2018 года по 22.12.2018 года, с 12.01.2019 года по 28.02.2019 </w:t>
      </w:r>
      <w:r>
        <w:t xml:space="preserve">года в размере 2272 (две тысячи двести семьдесят два) рубля 17 копеек. </w:t>
      </w:r>
    </w:p>
    <w:p w:rsidR="00A77B3E">
      <w:r>
        <w:t>Взыскать с Михайловой Т. А., паспортные данные, зарегистрированной по адресу: адрес, проживающей по адресу: адрес, государственную пошлину в доход государства в размере 400 (четыреста)</w:t>
      </w:r>
      <w:r>
        <w:t xml:space="preserve"> рублей 00 копеек на следующие 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043510001, наименование получателя платежа – УФК по Р</w:t>
      </w:r>
      <w:r>
        <w:t xml:space="preserve">еспублике Крым (ИФНС России по г. Симферополю Республики Крым), ИНН </w:t>
      </w:r>
      <w:r>
        <w:t>получателя платежа – 7707831115, КПП получателя – 910201001, код ОКТМО – 35701000, код бюджетной классификации (КБК) – 18210803010011000110, назначение платежа - государственная пошлина по</w:t>
      </w:r>
      <w:r>
        <w:t xml:space="preserve"> решению суда.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</w:t>
      </w:r>
      <w:r>
        <w:t xml:space="preserve">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</w:t>
      </w:r>
      <w: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</w:t>
      </w:r>
      <w:r>
        <w:t>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B9"/>
    <w:rsid w:val="000C0A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