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02-1046/82/2022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«15» ноября 2022 года</w:t>
        <w:tab/>
        <w:tab/>
        <w:tab/>
        <w:tab/>
        <w:tab/>
        <w:tab/>
        <w:tab/>
        <w:t>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зале судебного участка в г.Симферополе гражданское дело по иску </w:t>
      </w:r>
    </w:p>
    <w:p w:rsidR="00A77B3E">
      <w:r>
        <w:t xml:space="preserve">Общества с ограниченной ответственностью «СКИФФ» </w:t>
      </w:r>
    </w:p>
    <w:p w:rsidR="00A77B3E">
      <w:r>
        <w:t>к фио</w:t>
      </w:r>
    </w:p>
    <w:p w:rsidR="00A77B3E">
      <w:r>
        <w:t xml:space="preserve">о взыскании задолженности по оплате жилищно-коммунальных услуг, пени в размере 39549,12 рублей, </w:t>
      </w:r>
    </w:p>
    <w:p w:rsidR="00A77B3E">
      <w:r>
        <w:t>руководствуясь статьями 194-199, 233-237, 321 Гражданского процессуального кодекса Российской Федерации, мировой судья –</w:t>
      </w:r>
    </w:p>
    <w:p w:rsidR="00A77B3E">
      <w:r>
        <w:t>р е ш и л:</w:t>
      </w:r>
    </w:p>
    <w:p w:rsidR="00A77B3E">
      <w:r>
        <w:t>Исковые требования Общества с ограниченной ответственностью «СКИФФ» к фио о взыскании задолженности по оплате жилищно-коммунальных услуг, пени в размере 39549,12 рублей – удовлетворить.</w:t>
      </w:r>
    </w:p>
    <w:p w:rsidR="00A77B3E">
      <w:r>
        <w:t xml:space="preserve">Взыскать с фио (паспортные данные, УССР, паспортные данные, СНИЛС: 192-181-583 78, ИНН 910912190504) в пользу взыскателя Общества с ограниченной ответственностью «СКИФФ» (юридический адрес: адрес; ОГРН 1149102071579, ИНН/КПП 9109003510/910901001, расчетный счет: 40702810700001012748 Банк АО «Банк ЧБРР» г. Симферополь, кор./счет 30101810035100000101, БИК 043510101) задолженность по оплате жилищно-коммунальных услуг, рассчитанную за период с 01.05.2015 по 01.01.2022 в размере 21635 (двадцать одна тысяча шестьсот тридцать пять) рублей 50 копеек, пени за просрочку исполнения обязательства по оплате ЖКУ в размере 17913 (семнадцать тысяч девятьсот тринадцать) рублей 62 копейки, а всего 39549 тридцать девять тысяч пятьсот сорок девять) рублей 12 копеек, а также расходы по уплате государственной пошлины в размере 1386 (тысяча триста восемьдесят шесть) рублей 47 копеек.  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    Гирина Л.М.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