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B1514">
      <w:pPr>
        <w:jc w:val="right"/>
      </w:pPr>
      <w:r>
        <w:t xml:space="preserve">         Дело № 2-84-34/2020</w:t>
      </w:r>
    </w:p>
    <w:p w:rsidR="00A77B3E" w:rsidP="003B1514">
      <w:pPr>
        <w:jc w:val="right"/>
      </w:pPr>
      <w:r>
        <w:t>УИД-91MS0084-01-2020-000082-54</w:t>
      </w:r>
    </w:p>
    <w:p w:rsidR="00A77B3E"/>
    <w:p w:rsidR="00A77B3E" w:rsidP="003B1514">
      <w:pPr>
        <w:jc w:val="center"/>
      </w:pPr>
      <w:r>
        <w:t>Р Е Ш Е Н И Е</w:t>
      </w:r>
    </w:p>
    <w:p w:rsidR="00A77B3E" w:rsidP="003B1514">
      <w:pPr>
        <w:jc w:val="center"/>
      </w:pPr>
      <w:r>
        <w:t>Именем Российской Федерации</w:t>
      </w:r>
    </w:p>
    <w:p w:rsidR="00A77B3E" w:rsidP="003B1514">
      <w:pPr>
        <w:jc w:val="center"/>
      </w:pPr>
      <w:r>
        <w:t>резолютивная часть</w:t>
      </w:r>
    </w:p>
    <w:p w:rsidR="00A77B3E"/>
    <w:p w:rsidR="00A77B3E" w:rsidP="003B1514">
      <w:pPr>
        <w:ind w:firstLine="720"/>
        <w:jc w:val="both"/>
      </w:pPr>
      <w:r>
        <w:t xml:space="preserve">10 марта 2020 года </w:t>
      </w:r>
      <w:r>
        <w:tab/>
      </w:r>
      <w:r>
        <w:tab/>
        <w:t xml:space="preserve">                                             </w:t>
      </w:r>
      <w:r>
        <w:t>пгт</w:t>
      </w:r>
      <w:r>
        <w:t xml:space="preserve">. Советский </w:t>
      </w:r>
    </w:p>
    <w:p w:rsidR="00A77B3E" w:rsidP="003B1514">
      <w:pPr>
        <w:jc w:val="both"/>
      </w:pPr>
    </w:p>
    <w:p w:rsidR="00A77B3E" w:rsidP="003B1514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br/>
      </w:r>
      <w:r>
        <w:t xml:space="preserve">при помощнике судьи </w:t>
      </w:r>
      <w:r>
        <w:t>Лакуста</w:t>
      </w:r>
      <w:r>
        <w:t xml:space="preserve"> Е.Ю., с участием ответчика </w:t>
      </w:r>
      <w:r>
        <w:t>Ленкова</w:t>
      </w:r>
      <w:r>
        <w:t xml:space="preserve"> В.В., </w:t>
      </w:r>
    </w:p>
    <w:p w:rsidR="00A77B3E" w:rsidP="003B1514">
      <w:pPr>
        <w:ind w:firstLine="720"/>
        <w:jc w:val="both"/>
      </w:pPr>
      <w:r>
        <w:t>рассмотрев в открытом судебном заседании в помещении суде</w:t>
      </w:r>
      <w:r>
        <w:t xml:space="preserve">бного участка № 84 Советского судебного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</w:t>
      </w:r>
      <w:r>
        <w:br/>
      </w:r>
      <w:r>
        <w:t xml:space="preserve">д. 1А) гражданское дело по иску Общества с ограниченной ответственностью Югорское  </w:t>
      </w:r>
      <w:r>
        <w:t>коллектор</w:t>
      </w:r>
      <w:r>
        <w:t>ское</w:t>
      </w:r>
      <w:r>
        <w:t xml:space="preserve"> агентство (ООО «</w:t>
      </w:r>
      <w:r>
        <w:t>Югория</w:t>
      </w:r>
      <w:r>
        <w:t xml:space="preserve">») </w:t>
      </w:r>
      <w:r>
        <w:t xml:space="preserve">к </w:t>
      </w:r>
      <w:r>
        <w:t>Ленкову</w:t>
      </w:r>
      <w:r>
        <w:t xml:space="preserve"> В.В. </w:t>
      </w:r>
      <w:r>
        <w:t xml:space="preserve">о взыскании задолженности по договору потребительского займа, расходов по уплате государственной пошлины </w:t>
      </w:r>
      <w:r>
        <w:t>и судебных издержек,</w:t>
      </w:r>
    </w:p>
    <w:p w:rsidR="00A77B3E" w:rsidP="003B1514">
      <w:pPr>
        <w:jc w:val="both"/>
      </w:pPr>
    </w:p>
    <w:p w:rsidR="00A77B3E" w:rsidP="003B1514">
      <w:pPr>
        <w:ind w:firstLine="720"/>
        <w:jc w:val="both"/>
      </w:pPr>
      <w:r>
        <w:t>Руководствуясь ст.ст. 194-199, Гражданского процессуального кодекса</w:t>
      </w:r>
      <w:r>
        <w:t xml:space="preserve"> Российской Федерации, </w:t>
      </w:r>
    </w:p>
    <w:p w:rsidR="00A77B3E" w:rsidP="003B1514">
      <w:pPr>
        <w:jc w:val="center"/>
      </w:pPr>
      <w:r>
        <w:t>решил:</w:t>
      </w:r>
    </w:p>
    <w:p w:rsidR="00A77B3E" w:rsidP="003B1514">
      <w:pPr>
        <w:jc w:val="both"/>
      </w:pPr>
    </w:p>
    <w:p w:rsidR="00A77B3E" w:rsidP="003B1514">
      <w:pPr>
        <w:ind w:firstLine="720"/>
        <w:jc w:val="both"/>
      </w:pPr>
      <w:r>
        <w:t xml:space="preserve">исковые требования Общества с ограниченной ответственностью Югорское  </w:t>
      </w:r>
      <w:r>
        <w:t>коллекторское</w:t>
      </w:r>
      <w:r>
        <w:t xml:space="preserve"> агентство (ООО «</w:t>
      </w:r>
      <w:r>
        <w:t>Югория</w:t>
      </w:r>
      <w:r>
        <w:t xml:space="preserve">») к </w:t>
      </w:r>
      <w:r>
        <w:t>Ленкову</w:t>
      </w:r>
      <w:r>
        <w:t xml:space="preserve"> В.В. </w:t>
      </w:r>
      <w:r>
        <w:t xml:space="preserve">о взыскании задолженности по договору потребительского займа, расходов </w:t>
      </w:r>
      <w:r>
        <w:t>по уплате го</w:t>
      </w:r>
      <w:r>
        <w:t xml:space="preserve">сударственной пошлины и судебных издержек, – удовлетворить частично. </w:t>
      </w:r>
    </w:p>
    <w:p w:rsidR="00A77B3E" w:rsidP="003B1514">
      <w:pPr>
        <w:ind w:firstLine="720"/>
        <w:jc w:val="both"/>
      </w:pPr>
      <w:r>
        <w:t xml:space="preserve">Взыскать с </w:t>
      </w:r>
      <w:r>
        <w:t>Ленкова</w:t>
      </w:r>
      <w:r>
        <w:t xml:space="preserve"> В.В.</w:t>
      </w:r>
      <w:r>
        <w:t xml:space="preserve">, паспортные данные, в пользу Общества </w:t>
      </w:r>
      <w:r>
        <w:br/>
      </w:r>
      <w:r>
        <w:t xml:space="preserve">с ограниченной ответственностью Югорское </w:t>
      </w:r>
      <w:r>
        <w:t>коллекторское</w:t>
      </w:r>
      <w:r>
        <w:t xml:space="preserve"> агентство (ООО «</w:t>
      </w:r>
      <w:r>
        <w:t>Югория</w:t>
      </w:r>
      <w:r>
        <w:t>») задолженность по договору пот</w:t>
      </w:r>
      <w:r>
        <w:t xml:space="preserve">ребительского займа № </w:t>
      </w:r>
      <w:r>
        <w:t xml:space="preserve">от дата </w:t>
      </w:r>
      <w:r>
        <w:br/>
      </w:r>
      <w:r>
        <w:t xml:space="preserve">в размере сумма, </w:t>
      </w:r>
      <w:r>
        <w:t xml:space="preserve">в том числе сумму основного долга в размере 3000,00 рублей, проценты </w:t>
      </w:r>
      <w:r>
        <w:t xml:space="preserve">по договору потребительского займа № </w:t>
      </w:r>
      <w:r>
        <w:t xml:space="preserve">от дата за период с дата по дата </w:t>
      </w:r>
      <w:r>
        <w:br/>
      </w:r>
      <w:r>
        <w:t xml:space="preserve">в размере 8983,80 рублей. </w:t>
      </w:r>
    </w:p>
    <w:p w:rsidR="00A77B3E" w:rsidP="003B1514">
      <w:pPr>
        <w:ind w:firstLine="720"/>
        <w:jc w:val="both"/>
      </w:pPr>
      <w:r>
        <w:t>Взыскат</w:t>
      </w:r>
      <w:r>
        <w:t xml:space="preserve">ь с </w:t>
      </w:r>
      <w:r>
        <w:t>Ленкова</w:t>
      </w:r>
      <w:r>
        <w:t xml:space="preserve"> В.В.</w:t>
      </w:r>
      <w:r>
        <w:t xml:space="preserve">, паспортные данные, в пользу Общества </w:t>
      </w:r>
      <w:r>
        <w:br/>
      </w:r>
      <w:r>
        <w:t xml:space="preserve">с ограниченной ответственностью Югорское </w:t>
      </w:r>
      <w:r>
        <w:t>коллекторское</w:t>
      </w:r>
      <w:r>
        <w:t xml:space="preserve"> агентство (ООО «</w:t>
      </w:r>
      <w:r>
        <w:t>Югория</w:t>
      </w:r>
      <w:r>
        <w:t>») расходы по уплате государственной пошлины в размере 479 (четыреста семьдесят девять) рублей 36 коп.</w:t>
      </w:r>
    </w:p>
    <w:p w:rsidR="00A77B3E" w:rsidP="003B1514">
      <w:pPr>
        <w:ind w:firstLine="720"/>
        <w:jc w:val="both"/>
      </w:pPr>
      <w:r>
        <w:t xml:space="preserve">Взыскать с </w:t>
      </w:r>
      <w:r>
        <w:t>Ленкова</w:t>
      </w:r>
      <w:r>
        <w:t xml:space="preserve"> В.В.</w:t>
      </w:r>
      <w:r>
        <w:t xml:space="preserve">, паспортные данные, в пользу Общества </w:t>
      </w:r>
      <w:r>
        <w:br/>
      </w:r>
      <w:r>
        <w:t xml:space="preserve">с ограниченной ответственностью Югорское </w:t>
      </w:r>
      <w:r>
        <w:t>коллекторское</w:t>
      </w:r>
      <w:r>
        <w:t xml:space="preserve"> агентство </w:t>
      </w:r>
      <w:r>
        <w:br/>
      </w:r>
      <w:r>
        <w:t>(ООО «</w:t>
      </w:r>
      <w:r>
        <w:t>Югория</w:t>
      </w:r>
      <w:r>
        <w:t xml:space="preserve">») судебные издержки  по договору оказания юридических услуг </w:t>
      </w:r>
      <w:r>
        <w:br/>
      </w:r>
      <w:r>
        <w:t xml:space="preserve">№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в размере 4999 (четыре тысяч</w:t>
      </w:r>
      <w:r>
        <w:t xml:space="preserve">и девятьсот девяносто девять) рублей </w:t>
      </w:r>
      <w:r>
        <w:br/>
      </w:r>
      <w:r>
        <w:t>80 коп.</w:t>
      </w:r>
    </w:p>
    <w:p w:rsidR="00A77B3E" w:rsidP="003B1514">
      <w:pPr>
        <w:ind w:firstLine="720"/>
        <w:jc w:val="both"/>
      </w:pPr>
      <w:r>
        <w:t xml:space="preserve">В остальной части исковых требований Общества с ограниченной ответственностью Югорское  </w:t>
      </w:r>
      <w:r>
        <w:t>коллекторское</w:t>
      </w:r>
      <w:r>
        <w:t xml:space="preserve"> агентство (ООО «</w:t>
      </w:r>
      <w:r>
        <w:t>Югория</w:t>
      </w:r>
      <w:r>
        <w:t xml:space="preserve">») </w:t>
      </w:r>
      <w:r>
        <w:t xml:space="preserve">к </w:t>
      </w:r>
      <w:r>
        <w:t>Ленкову</w:t>
      </w:r>
      <w:r>
        <w:t xml:space="preserve"> В.В.</w:t>
      </w:r>
      <w:r>
        <w:t>, - отказать.</w:t>
      </w:r>
    </w:p>
    <w:p w:rsidR="00A77B3E" w:rsidP="003B1514">
      <w:pPr>
        <w:ind w:firstLine="720"/>
        <w:jc w:val="both"/>
      </w:pPr>
      <w:r>
        <w:t>Разъяснить сторонам, что мировой судья м</w:t>
      </w:r>
      <w:r>
        <w:t>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</w:t>
      </w:r>
      <w:r>
        <w:t xml:space="preserve">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>
        <w:br/>
      </w:r>
      <w:r>
        <w:t>с мотивированным решением суда по истечении пяти дней со д</w:t>
      </w:r>
      <w:r>
        <w:t xml:space="preserve">ня поступления заявления мировому судье. </w:t>
      </w:r>
    </w:p>
    <w:p w:rsidR="00A77B3E" w:rsidP="003B1514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</w:t>
      </w:r>
      <w:r>
        <w:t xml:space="preserve"> судью.</w:t>
      </w:r>
    </w:p>
    <w:p w:rsidR="00A77B3E" w:rsidP="003B1514">
      <w:pPr>
        <w:jc w:val="both"/>
      </w:pPr>
    </w:p>
    <w:p w:rsidR="00A77B3E" w:rsidP="003B1514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3B1514">
      <w:pPr>
        <w:jc w:val="both"/>
      </w:pPr>
    </w:p>
    <w:sectPr w:rsidSect="00DC23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3D0"/>
    <w:rsid w:val="003B1514"/>
    <w:rsid w:val="00A77B3E"/>
    <w:rsid w:val="00DC23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3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