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B1B58">
      <w:pPr>
        <w:jc w:val="right"/>
      </w:pPr>
      <w:r>
        <w:t xml:space="preserve">      Дело № 2-84-52/2020</w:t>
      </w:r>
    </w:p>
    <w:p w:rsidR="00A77B3E" w:rsidP="00EB1B58">
      <w:pPr>
        <w:jc w:val="right"/>
      </w:pPr>
      <w:r>
        <w:t>УИД-91MS-0084-01-2020-000140-74</w:t>
      </w:r>
    </w:p>
    <w:p w:rsidR="00A77B3E"/>
    <w:p w:rsidR="00A77B3E" w:rsidP="00EB1B58">
      <w:pPr>
        <w:jc w:val="center"/>
      </w:pPr>
      <w:r>
        <w:t>З А О Ч Н О Е   Р Е Ш Е Н И Е</w:t>
      </w:r>
    </w:p>
    <w:p w:rsidR="00A77B3E" w:rsidP="00EB1B58">
      <w:pPr>
        <w:jc w:val="center"/>
      </w:pPr>
      <w:r>
        <w:t>Именем Российской Федерации</w:t>
      </w:r>
    </w:p>
    <w:p w:rsidR="00A77B3E"/>
    <w:p w:rsidR="00A77B3E" w:rsidP="00EB1B58">
      <w:pPr>
        <w:jc w:val="center"/>
      </w:pPr>
      <w:r>
        <w:t>резолютивная часть</w:t>
      </w:r>
    </w:p>
    <w:p w:rsidR="00A77B3E" w:rsidP="00EB1B58">
      <w:pPr>
        <w:ind w:firstLine="720"/>
        <w:jc w:val="both"/>
      </w:pPr>
      <w:r>
        <w:t xml:space="preserve">17 марта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пгт</w:t>
      </w:r>
      <w:r>
        <w:t>. Советский</w:t>
      </w:r>
    </w:p>
    <w:p w:rsidR="00A77B3E" w:rsidP="00EB1B58">
      <w:pPr>
        <w:jc w:val="both"/>
      </w:pPr>
    </w:p>
    <w:p w:rsidR="00A77B3E" w:rsidP="00EB1B58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 </w:t>
      </w:r>
    </w:p>
    <w:p w:rsidR="00A77B3E" w:rsidP="00EB1B58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</w:t>
      </w:r>
      <w:r>
        <w:t xml:space="preserve">л. А.Матросова, д. 1А) гражданское дело по иску Государственного учреждения – Управление Пенсионного фонда Российской Федерации в </w:t>
      </w:r>
      <w:r>
        <w:t>Джанкойском</w:t>
      </w:r>
      <w:r>
        <w:t xml:space="preserve"> районе Республики Крым (межрайонное) </w:t>
      </w:r>
      <w:r>
        <w:t xml:space="preserve">к </w:t>
      </w:r>
      <w:r>
        <w:t>Шапоровой</w:t>
      </w:r>
      <w:r>
        <w:t xml:space="preserve"> А.Н.</w:t>
      </w:r>
      <w:r>
        <w:t>о взыскании излишне  выплаченной суммы ежем</w:t>
      </w:r>
      <w:r>
        <w:t>есячной компенсационной выплаты,</w:t>
      </w:r>
    </w:p>
    <w:p w:rsidR="00A77B3E" w:rsidP="00EB1B58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EB1B58">
      <w:pPr>
        <w:jc w:val="both"/>
      </w:pPr>
    </w:p>
    <w:p w:rsidR="00A77B3E" w:rsidP="00EB1B58">
      <w:pPr>
        <w:jc w:val="center"/>
      </w:pPr>
      <w:r>
        <w:t>решил:</w:t>
      </w:r>
    </w:p>
    <w:p w:rsidR="00A77B3E" w:rsidP="00EB1B58">
      <w:pPr>
        <w:jc w:val="both"/>
      </w:pPr>
    </w:p>
    <w:p w:rsidR="00A77B3E" w:rsidP="00EB1B58">
      <w:pPr>
        <w:ind w:firstLine="720"/>
        <w:jc w:val="both"/>
      </w:pPr>
      <w:r>
        <w:t xml:space="preserve">иск Государственного учреждения – Управление Пенсионного фонда Российской Федерации в </w:t>
      </w:r>
      <w:r>
        <w:t>Джанкойском</w:t>
      </w:r>
      <w:r>
        <w:t xml:space="preserve"> районе Респуб</w:t>
      </w:r>
      <w:r>
        <w:t xml:space="preserve">лики Крым (межрайонное) </w:t>
      </w:r>
      <w:r>
        <w:br/>
      </w:r>
      <w:r>
        <w:t xml:space="preserve">к </w:t>
      </w:r>
      <w:r>
        <w:t>Шапоровой</w:t>
      </w:r>
      <w:r>
        <w:t xml:space="preserve"> А.Н.</w:t>
      </w:r>
      <w:r>
        <w:t xml:space="preserve"> о взыскании излишне  выплаченной суммы ежемесячной компенсационной выплаты, – удовлетворить. </w:t>
      </w:r>
    </w:p>
    <w:p w:rsidR="00A77B3E" w:rsidP="00EB1B58">
      <w:pPr>
        <w:ind w:firstLine="720"/>
        <w:jc w:val="both"/>
      </w:pPr>
      <w:r>
        <w:t xml:space="preserve">Взыскать с </w:t>
      </w:r>
      <w:r>
        <w:t>Шапоровой</w:t>
      </w:r>
      <w:r>
        <w:t xml:space="preserve"> А.Н.</w:t>
      </w:r>
      <w:r>
        <w:t>, паспортные данные, в пользу Государственного учреждения - Упр</w:t>
      </w:r>
      <w:r>
        <w:t xml:space="preserve">авление Пенсионного фонда Российской Федерации в </w:t>
      </w:r>
      <w:r>
        <w:t>Джанкойском</w:t>
      </w:r>
      <w:r>
        <w:t xml:space="preserve"> районе Республики Крым (межрайонное) излишне выплаченную ежемесячную компенсационную выплату в размере 2400 </w:t>
      </w:r>
      <w:r>
        <w:t>(две тысячи четыреста) рублей 00 коп.</w:t>
      </w:r>
    </w:p>
    <w:p w:rsidR="00A77B3E" w:rsidP="00EB1B58">
      <w:pPr>
        <w:ind w:firstLine="720"/>
        <w:jc w:val="both"/>
      </w:pPr>
      <w:r>
        <w:t xml:space="preserve">Взыскать с </w:t>
      </w:r>
      <w:r>
        <w:t>Шапоровой</w:t>
      </w:r>
      <w:r>
        <w:t xml:space="preserve"> А.Н.</w:t>
      </w:r>
      <w:r>
        <w:t>, паспо</w:t>
      </w:r>
      <w:r>
        <w:t xml:space="preserve">ртные данные, </w:t>
      </w:r>
      <w:r>
        <w:t xml:space="preserve">в бюджет  муниципального образования Советский район Республики Крым  государственную пошлину в размере 400 (четыреста) рублей 00 коп. </w:t>
      </w:r>
    </w:p>
    <w:p w:rsidR="00A77B3E" w:rsidP="00EB1B58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</w:t>
      </w:r>
      <w:r>
        <w:t>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</w:t>
      </w:r>
      <w:r>
        <w:t xml:space="preserve">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br/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EB1B58">
      <w:pPr>
        <w:ind w:firstLine="720"/>
        <w:jc w:val="both"/>
      </w:pPr>
      <w:r>
        <w:t>Разъяснить ответчику пр</w:t>
      </w:r>
      <w:r>
        <w:t xml:space="preserve">аво на подачу мировому судье судебного участка № 84 Советского судебного района (Советский муниципальный район) Республики </w:t>
      </w:r>
      <w:r>
        <w:t xml:space="preserve">Крым заявления об отмене заочного решения в течение семи дней </w:t>
      </w:r>
      <w:r>
        <w:t>со дня вручения копии этого решения.</w:t>
      </w:r>
    </w:p>
    <w:p w:rsidR="00A77B3E" w:rsidP="00EB1B58">
      <w:pPr>
        <w:ind w:firstLine="720"/>
        <w:jc w:val="both"/>
      </w:pPr>
      <w:r>
        <w:t>Заочное решение може</w:t>
      </w:r>
      <w:r>
        <w:t xml:space="preserve">т быть обжаловано ответчиком в апелляционном порядке в течение одного месяца со дня вынесения определения суда об отказе </w:t>
      </w:r>
    </w:p>
    <w:p w:rsidR="00A77B3E" w:rsidP="00EB1B58">
      <w:pPr>
        <w:jc w:val="both"/>
      </w:pPr>
      <w:r>
        <w:t xml:space="preserve">в удовлетворении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EB1B58">
      <w:pPr>
        <w:ind w:firstLine="720"/>
        <w:jc w:val="both"/>
      </w:pPr>
      <w:r>
        <w:t xml:space="preserve">Иными лицами, участвующими в деле, а </w:t>
      </w:r>
      <w:r>
        <w:t xml:space="preserve">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</w:t>
      </w:r>
      <w:r>
        <w:t>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</w:t>
      </w:r>
      <w:r>
        <w:t xml:space="preserve">о месяца со дня вынесения определения суда </w:t>
      </w:r>
      <w:r>
        <w:br/>
      </w:r>
      <w:r>
        <w:t>об отказе в удовлетворении этого заявления.</w:t>
      </w:r>
    </w:p>
    <w:p w:rsidR="00A77B3E" w:rsidP="00EB1B58">
      <w:pPr>
        <w:jc w:val="both"/>
      </w:pPr>
    </w:p>
    <w:p w:rsidR="00A77B3E" w:rsidP="00EB1B58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p w:rsidR="00A77B3E" w:rsidP="00EB1B58">
      <w:pPr>
        <w:jc w:val="both"/>
      </w:pPr>
    </w:p>
    <w:sectPr w:rsidSect="00AB34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4B3"/>
    <w:rsid w:val="00A77B3E"/>
    <w:rsid w:val="00AB34B3"/>
    <w:rsid w:val="00EB1B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