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2-84-294/2023</w:t>
      </w:r>
    </w:p>
    <w:p w:rsidR="00A77B3E">
      <w:r>
        <w:t>УИД 91MS0084-01-2023-000571-90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22 июня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Овчинкина Александра Ивановича к Гордиенко Николаю Андреевичу о взыскании суммы задатка,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</w:t>
      </w:r>
    </w:p>
    <w:p w:rsidR="00A77B3E">
      <w:r>
        <w:t>Взыскать с Гордиенко Николаю Андреевичу, паспортные данные, в пользу Овчинкина Александра Ивановича, паспортные данные, сумму задатка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