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2</w:t>
      </w:r>
    </w:p>
    <w:p w:rsidR="00A77B3E">
      <w:r>
        <w:t>Дело № 2-84-613/2025</w:t>
      </w:r>
    </w:p>
    <w:p w:rsidR="00A77B3E">
      <w:r>
        <w:t>УИД 91MS0084-01-2025-001325-91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19 августа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помощнике Волох А.Ю.,</w:t>
      </w:r>
    </w:p>
    <w:p w:rsidR="00A77B3E">
      <w:r>
        <w:t>рассмотрев в открытом судебном заседании гражданское дело по иску представителя Микрокредитной компа</w:t>
      </w:r>
      <w:r>
        <w:t xml:space="preserve">нии «Центр Финансовой поддержки» к </w:t>
      </w:r>
      <w:r>
        <w:t>Кузьпелевой</w:t>
      </w:r>
      <w:r>
        <w:t xml:space="preserve"> Наталье Евгеньевне о взыскании задолженности по договору,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иск удовлетворить. Взыскать с </w:t>
      </w:r>
      <w:r>
        <w:t>Кузьпелевой</w:t>
      </w:r>
      <w:r>
        <w:t xml:space="preserve"> Наталье Евгеньевны (паспортные данные) в по</w:t>
      </w:r>
      <w:r>
        <w:t>льзу Микрокредитной наименование организации (ИНН: ...) задолженность по договору №... от дата за период с дата по дата в размере сумма, а также расходы по оплате государственной пошлины в размере сумма, а всего сумма.</w:t>
      </w:r>
    </w:p>
    <w:p w:rsidR="00A77B3E">
      <w:r>
        <w:t>Разъяснить сторонам, положения ч. 4 с</w:t>
      </w:r>
      <w:r>
        <w:t>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</w:t>
      </w:r>
      <w:r>
        <w:t>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</w:t>
      </w:r>
      <w:r>
        <w:t>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</w:t>
      </w:r>
      <w:r>
        <w:t>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</w:t>
      </w:r>
      <w:r>
        <w:t>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</w:t>
      </w:r>
      <w:r>
        <w:t xml:space="preserve">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</w:t>
      </w:r>
      <w:r>
        <w:t>случае, если такое заявление подано, - в течение одного месяца со дня вынесения определени</w:t>
      </w:r>
      <w:r>
        <w:t>я суда об отказе в удовлетворении этого заявления.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57"/>
    <w:rsid w:val="0069135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