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2-84-783/2023</w:t>
      </w:r>
    </w:p>
    <w:p w:rsidR="00A77B3E">
      <w:r>
        <w:t>УИД 91MS0084-01-2023-001457-51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19 декабря 2023 года   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 - Дроновой Л.Л.,</w:t>
      </w:r>
    </w:p>
    <w:p w:rsidR="00A77B3E">
      <w:r>
        <w:t>рассмотрев в открытом судебном заседании гражданское дело по иску МКУ «Департамент труда и социальной защиты населения администрации Советского района Республики Крым к фио, третьи лица: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излишне выплаченных денежных средств,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МКУ «Департамент труда и социальной защиты населения администрации Советского района Республики Крым к фио (паспортные данные) о взыскании излишне выплаченных денежных средств за период с дата по дата в сумме 500,00 рублей, - отказать.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решения, путем подачи апелляционной жалобы в Советский районный суд Республики Крым через мирового судью. Срок на обжалование решения исчисляется со дня, следующего за днем принятия решения, а в случае составления мотивированного решения по заявлению лиц, имеющих на это право, - со дня, следующего за днем составления мотивированного решения (часть 3 статьи 107, части 3 - 5 статьи 199 ГПК РФ).</w:t>
      </w:r>
    </w:p>
    <w:p w:rsidR="00A77B3E">
      <w:r>
        <w:t xml:space="preserve">Председательствующий: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