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№2-85-272/2022</w:t>
      </w:r>
    </w:p>
    <w:p w:rsidR="00A77B3E">
      <w:r>
        <w:t>УИД: 91MS0085-01-2022-000403-40</w:t>
      </w:r>
    </w:p>
    <w:p w:rsidR="00A77B3E"/>
    <w:p w:rsidR="00A77B3E">
      <w:r>
        <w:t>РЕШЕНИЕ</w:t>
      </w:r>
    </w:p>
    <w:p w:rsidR="00A77B3E">
      <w:r>
        <w:t>ИМЕНЕМ РОССИЙСКОЙ ФЕДЕРАЦИИ</w:t>
      </w:r>
    </w:p>
    <w:p w:rsidR="00A77B3E">
      <w:r>
        <w:t>Резолютивная часть</w:t>
      </w:r>
    </w:p>
    <w:p w:rsidR="00A77B3E"/>
    <w:p w:rsidR="00A77B3E">
      <w:r>
        <w:t>26 мая 2022 года                                                                                          г. Судак</w:t>
      </w:r>
    </w:p>
    <w:p w:rsidR="00A77B3E"/>
    <w:p w:rsidR="00A77B3E">
      <w:r>
        <w:t xml:space="preserve">Мировой судья судебного участка № 85 Судакского судебного района (городской округ Судак) Республики Крым Суходолов А.С., </w:t>
      </w:r>
    </w:p>
    <w:p w:rsidR="00A77B3E">
      <w:r>
        <w:t>при секретаре – Макеевой Е.П.,</w:t>
      </w:r>
    </w:p>
    <w:p w:rsidR="00A77B3E">
      <w:r>
        <w:t>рассмотрев в открытом судебном заседании гражданское дело по иску Садулаева Владимира Николаевича к Кадыровой Лилии Диляверовне о взыскании процентов на сумму долга, морального вреда, государственной пошлины,</w:t>
      </w:r>
    </w:p>
    <w:p w:rsidR="00A77B3E">
      <w:r>
        <w:t xml:space="preserve">руководствуясь ст.ст. 194-199 Гражданского процессуального кодекса Российской Федерации, ст. 395 Гражданского кодекса Российской Федерации, мировой судья, - </w:t>
      </w:r>
    </w:p>
    <w:p w:rsidR="00A77B3E"/>
    <w:p w:rsidR="00A77B3E">
      <w:r>
        <w:t>РЕШИЛ:</w:t>
      </w:r>
    </w:p>
    <w:p w:rsidR="00A77B3E"/>
    <w:p w:rsidR="00A77B3E">
      <w:r>
        <w:t xml:space="preserve">Исковые требования Садулаева Владимира Николаевича к Кадыровой Лилии Диляверовне о взыскании процентов на сумму долга, морального вреда, государственной пошлины – удовлетворить частично. </w:t>
      </w:r>
    </w:p>
    <w:p w:rsidR="00A77B3E">
      <w:r>
        <w:t>Взыскать с Кадыровой Лилии Диляверовны, 14 августа 1991 года рождения, паспорт 3919 468406 выдан ОВМ ОМВД России по г.Судаку от 02.07.2020 года, адрес регистрации адрес пользу Садулаева Владимира Николаевича, паспортные данные проценты на сумму долга за период с 08.02.2020 года по 15.03.2022 в размере 6206 (шесть тысяч двести шесть) рублей 98 копеек; моральный вред в размере 1000 (одна тысяча рублей) 00 копеек; а всего взыскать – 7206 (семь тысяч двести шесть) рублей 98 копеек.</w:t>
      </w:r>
    </w:p>
    <w:p w:rsidR="00A77B3E">
      <w:r>
        <w:t>Взыскать с Кадыровой Лилии Диляверовны, 14 августа 1991 года рождения, паспорт 3919 468406 выдан ОВМ ОМВД России по г.Судаку от 02.07.2020 года, адрес регистрации адрес пользу Садулаева Владимира Николаевича, паспортные данные проценты на сумму долга за период с 16.03.2022 по день фактического погашения суммы долга 50 000 рублей, исходя из ключевой ставки Банка России, действовавшей в соответствующие периоды.</w:t>
      </w:r>
    </w:p>
    <w:p w:rsidR="00A77B3E">
      <w:r>
        <w:t>Взыскать с Кадыровой Лилии Диляверовны, 14 августа 1991 года рождения, паспорт 3919 468406 выдан ОВМ ОМВД России по г.Судаку от 02.07.2020 года, адрес регистрации адрес пользу Садулаева Владимира Николаевича, паспортные данные государственную пошлину в размере 648 (шестьсот сорок восемь) рублей 28 копеек.</w:t>
      </w:r>
    </w:p>
    <w:p w:rsidR="00A77B3E">
      <w:r>
        <w:t>В удовлетворении остальной части исковых требований отказать.</w:t>
      </w:r>
    </w:p>
    <w:p w:rsidR="00A77B3E">
      <w:r>
        <w:t>Лица, участвующие в деле, их представители вправе подать заявление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 xml:space="preserve">Мотивированное решение суда составляется в течение пяти дней со дня поступления от лиц, участвующих в деле, их представителей заявления о составлении мотивированного решения суда. </w:t>
      </w:r>
    </w:p>
    <w:p w:rsidR="00A77B3E">
      <w:r>
        <w:t>Решение может быть обжаловано в апелляционном порядке в  Судакский городской суд Республики Крым, через мирового судью судебного участка № 85 Судакского судебного района  (городской округ  Судак) Республики Крым в течение месяца со дня принятия решения суда в окончательной форме.</w:t>
      </w:r>
    </w:p>
    <w:p w:rsidR="00A77B3E"/>
    <w:p w:rsidR="00A77B3E"/>
    <w:p w:rsidR="00A77B3E">
      <w:r>
        <w:t xml:space="preserve">Мировой судья                                                                                        А.С.Суходолов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