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№2-85-311/2022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27 июля 2022 года                                                                          г.Судак</w:t>
      </w:r>
    </w:p>
    <w:p w:rsidR="00A77B3E"/>
    <w:p w:rsidR="00A77B3E">
      <w:r>
        <w:t>Исполняющий обязанности мирового судьи судебного участка №85 Судакского судебного района Республики Крым, Мировой судья судебного участка № 86 Судакского судебного района (городской округ Судак) Республики Крым                                                Сологуб Л.В.</w:t>
      </w:r>
    </w:p>
    <w:p w:rsidR="00A77B3E">
      <w:r>
        <w:t>при помощнике мирового судьи              Громове А.С.,</w:t>
      </w:r>
    </w:p>
    <w:p w:rsidR="00A77B3E">
      <w:r>
        <w:t>с участием представителя истца              Любушкина А.В.,</w:t>
      </w:r>
    </w:p>
    <w:p w:rsidR="00A77B3E">
      <w:r>
        <w:t>ответчицы</w:t>
        <w:tab/>
        <w:t xml:space="preserve">                                                 Куртасановой Ш.,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к Куртасановой Шефике о взыскании задолженности по оплате услуг водоотведения, судебных расходов, </w:t>
      </w:r>
    </w:p>
    <w:p w:rsidR="00A77B3E"/>
    <w:p w:rsidR="00A77B3E">
      <w:r>
        <w:tab/>
        <w:t xml:space="preserve">руководствуясь ст.ст.309, 310, 544, 548 ГК РФ, ст.154 ЖК РФ, ст.ст. 194 - 199  ГПК РФ, </w:t>
      </w:r>
    </w:p>
    <w:p w:rsidR="00A77B3E">
      <w:r>
        <w:t>РЕШИЛ:</w:t>
      </w:r>
    </w:p>
    <w:p w:rsidR="00A77B3E"/>
    <w:p w:rsidR="00A77B3E">
      <w:r>
        <w:t>исковые требования Государственного унитарного предприятия Республики Крым «Вода Крыма»  удовлетворить.</w:t>
      </w:r>
    </w:p>
    <w:p w:rsidR="00A77B3E">
      <w:r>
        <w:t>Взыскать с Куртасановой Шефики, паспортные данные иг.Севастополю в г.Судаке, код 910-015), в пользу Государственного унитарного предприятия Республики Крым «Вода Крыма» задолженность, образовавшуюся в результате самовольного подключения и пользования системами централизованного водоотведения, за период с 23.05.2020 по 07.07.2020 в сумме 22970 руб. 26 коп. (двадцать две тысячи девятьсот семь руб. 26 коп.).</w:t>
      </w:r>
    </w:p>
    <w:p w:rsidR="00A77B3E">
      <w:r>
        <w:t>Взыскать с Куртасановой Шефики, паспортные данные в пользу Государственного унитарного предприятия Республики Крым «Вода Крыма» расходы по оплате государственной пошлины в сумме 889 рублей 11 копеек.</w:t>
      </w:r>
    </w:p>
    <w:p w:rsidR="00A77B3E">
      <w: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со дня его изготовления в окончательной форме.</w:t>
      </w:r>
    </w:p>
    <w:p w:rsidR="00A77B3E"/>
    <w:p w:rsidR="00A77B3E">
      <w:r>
        <w:t xml:space="preserve">Мировой судья              </w:t>
        <w:tab/>
        <w:tab/>
        <w:tab/>
        <w:tab/>
        <w:t xml:space="preserve">  </w:t>
        <w:tab/>
        <w:tab/>
        <w:t xml:space="preserve">         Сологуб Л.В.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