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02-0583/85/2022</w:t>
      </w:r>
    </w:p>
    <w:p w:rsidR="00A77B3E">
      <w:r>
        <w:t>Уникальный идентификатор дела: 91MS0085-01-2022-001270-58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13 октября 2022 года                                                                                          г. Судак</w:t>
      </w:r>
    </w:p>
    <w:p w:rsidR="00A77B3E"/>
    <w:p w:rsidR="00A77B3E">
      <w:r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>при секретаре</w:t>
        <w:tab/>
        <w:tab/>
        <w:tab/>
        <w:tab/>
        <w:tab/>
        <w:tab/>
        <w:tab/>
        <w:tab/>
        <w:t>Муляр А.В.,</w:t>
      </w:r>
    </w:p>
    <w:p w:rsidR="00A77B3E">
      <w:r>
        <w:t>рассмотрев в открытом судебном заседании гражданское дело по иску общества с ограниченной ответственностью «Микрокредитная компания универсального финансирования» к Проскуриной Светлане Владимировне о взыскании задолженности по договору микрозайма, процентов, почтовых расходов, расходов по оплате государственной пошлины</w:t>
      </w:r>
    </w:p>
    <w:p w:rsidR="00A77B3E">
      <w:r>
        <w:t xml:space="preserve">руководствуясь ст.ст. 194-199, гл. 22 Гражданского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>Исковое заявление общества с ограниченной ответственностью «Микрокредитная компания универсального финансирования» к Проскуриной Светлане Владимировне о взыскании задолженности по договору микрозайма, процентов, почтовых расходов, расходов по оплате государственной пошлины – удовлетворить.</w:t>
      </w:r>
    </w:p>
    <w:p w:rsidR="00A77B3E">
      <w:r>
        <w:t>Взыскать с Проскуриной Светланы Владимировны, паспортные данные адрес, гражданки России, паспортные данные, в пользу общества с ограниченной ответственностью «Микрокредитная компания универсального финансирования» ИНН 6162070130, ОГРН 1156196059997, КПП 616201001, р/с 40701810600300000136, филиал «Центральный» Банка ВТБ (ПАО) в г. Москве, к/с 30101810145250000411, БИК 044525411, адрес: 344091 Ростовская область г. Ростов-на-Дону, пр. Коммунистический, д. 27, абонентский ящик № 1104 задолженность по договору микрозайма №УФ-906/2683694 от 23.09.2020 за период с 24.09.2020 по 20.02.2021 в размере 13260,00 руб., из которых: 6500,00 руб. – сумма займа, 6760,00 руб. - - проценты за пользование суммой займа; а также расходы по уплате государственной пошлины в размере 530,40 руб., почтовые расходы в размере 71,00 руб.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Судакский городской суд Республики Крым через мирового судью судебного участка № 85 Судакского судебного района (городской округ Судак)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                                                           А.С.Суходолов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