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394B5E">
      <w:pPr>
        <w:jc w:val="both"/>
      </w:pPr>
      <w:r>
        <w:t>Дело № 2-87-17/2021</w:t>
      </w:r>
    </w:p>
    <w:p w:rsidR="00A77B3E" w:rsidP="00394B5E">
      <w:pPr>
        <w:jc w:val="both"/>
      </w:pPr>
      <w:r>
        <w:t>УИД 91RS0022-01-2019-002879-97</w:t>
      </w:r>
    </w:p>
    <w:p w:rsidR="00A77B3E" w:rsidP="00394B5E">
      <w:pPr>
        <w:jc w:val="both"/>
      </w:pPr>
    </w:p>
    <w:p w:rsidR="00A77B3E" w:rsidP="00394B5E">
      <w:pPr>
        <w:jc w:val="both"/>
      </w:pPr>
      <w:r>
        <w:t>РЕШЕНИЕ</w:t>
      </w:r>
    </w:p>
    <w:p w:rsidR="00A77B3E" w:rsidP="00394B5E">
      <w:pPr>
        <w:jc w:val="both"/>
      </w:pPr>
      <w:r>
        <w:t>Именем Российской Федерации</w:t>
      </w:r>
    </w:p>
    <w:p w:rsidR="00A77B3E" w:rsidP="00394B5E">
      <w:pPr>
        <w:jc w:val="both"/>
      </w:pPr>
    </w:p>
    <w:p w:rsidR="00A77B3E" w:rsidP="00394B5E">
      <w:pPr>
        <w:jc w:val="both"/>
      </w:pPr>
      <w:r>
        <w:t>(Мотивированное решение изготовлено дата)</w:t>
      </w:r>
    </w:p>
    <w:p w:rsidR="00A77B3E" w:rsidP="00394B5E">
      <w:pPr>
        <w:jc w:val="both"/>
      </w:pPr>
    </w:p>
    <w:p w:rsidR="00A77B3E" w:rsidP="00394B5E">
      <w:pPr>
        <w:jc w:val="both"/>
      </w:pPr>
      <w:r>
        <w:t xml:space="preserve">25 мая 2021 года </w:t>
      </w:r>
      <w:r>
        <w:tab/>
      </w:r>
      <w:r>
        <w:tab/>
      </w:r>
      <w:r>
        <w:tab/>
      </w:r>
      <w:r>
        <w:tab/>
      </w:r>
      <w:r>
        <w:tab/>
      </w:r>
      <w:r>
        <w:tab/>
      </w:r>
      <w:r>
        <w:tab/>
      </w:r>
      <w:r>
        <w:tab/>
      </w:r>
      <w:r>
        <w:tab/>
      </w:r>
      <w:r>
        <w:tab/>
        <w:t>г. Феодосия</w:t>
      </w:r>
      <w:r>
        <w:tab/>
      </w:r>
      <w:r>
        <w:tab/>
      </w:r>
      <w:r>
        <w:tab/>
        <w:t xml:space="preserve">      </w:t>
      </w:r>
      <w:r>
        <w:tab/>
        <w:t xml:space="preserve">                  </w:t>
      </w:r>
    </w:p>
    <w:p w:rsidR="00A77B3E" w:rsidP="00394B5E">
      <w:pPr>
        <w:jc w:val="both"/>
      </w:pPr>
      <w:r>
        <w:t xml:space="preserve">Мировой судья судебного участка № 87 Феодосийского судебного района (городской округ Феодосия) Республики Крым Ваянова Т.Н., </w:t>
      </w:r>
    </w:p>
    <w:p w:rsidR="00A77B3E" w:rsidP="00394B5E">
      <w:pPr>
        <w:jc w:val="both"/>
      </w:pPr>
      <w:r>
        <w:t xml:space="preserve">при секретаре – </w:t>
      </w:r>
      <w:r>
        <w:t>Нейжмак</w:t>
      </w:r>
      <w:r>
        <w:t xml:space="preserve"> Т.А., </w:t>
      </w:r>
    </w:p>
    <w:p w:rsidR="00A77B3E" w:rsidP="00394B5E">
      <w:pPr>
        <w:jc w:val="both"/>
      </w:pPr>
      <w:r>
        <w:t>с участием:</w:t>
      </w:r>
    </w:p>
    <w:p w:rsidR="00A77B3E" w:rsidP="00394B5E">
      <w:pPr>
        <w:jc w:val="both"/>
      </w:pPr>
      <w:r>
        <w:t xml:space="preserve">истца – </w:t>
      </w:r>
      <w:r>
        <w:t>фио</w:t>
      </w:r>
      <w:r>
        <w:t xml:space="preserve">, </w:t>
      </w:r>
    </w:p>
    <w:p w:rsidR="00A77B3E" w:rsidP="00394B5E">
      <w:pPr>
        <w:jc w:val="both"/>
      </w:pPr>
      <w:r>
        <w:t xml:space="preserve">представителя истца – адвоката </w:t>
      </w:r>
      <w:r>
        <w:t>фио</w:t>
      </w:r>
      <w:r>
        <w:t xml:space="preserve">, ордер № 24, удостоверение            </w:t>
      </w:r>
      <w:r>
        <w:t xml:space="preserve">       № 1136,  </w:t>
      </w:r>
    </w:p>
    <w:p w:rsidR="00A77B3E" w:rsidP="00394B5E">
      <w:pPr>
        <w:jc w:val="both"/>
      </w:pPr>
      <w:r>
        <w:t xml:space="preserve">рассмотрев в открытом судебном заседании в г. Феодосии гражданское дело по исковому заявлению </w:t>
      </w:r>
      <w:r>
        <w:t>фио</w:t>
      </w:r>
      <w:r>
        <w:t xml:space="preserve"> к наименование организации (ПОЧТА) о расторжении договора, взыскании денежных средств, возмещении морального вреда, расходов на услуги предст</w:t>
      </w:r>
      <w:r>
        <w:t xml:space="preserve">авителя, третьи лица, не заявляющие самостоятельных требования относительно предмета спора: наименование организации, наименование организации, Московский филиал наименование организации,  </w:t>
      </w:r>
    </w:p>
    <w:p w:rsidR="00A77B3E" w:rsidP="00394B5E">
      <w:pPr>
        <w:jc w:val="both"/>
      </w:pPr>
    </w:p>
    <w:p w:rsidR="00A77B3E" w:rsidP="00394B5E">
      <w:pPr>
        <w:jc w:val="both"/>
      </w:pPr>
      <w:r>
        <w:t>УСТАНОВИЛ:</w:t>
      </w:r>
    </w:p>
    <w:p w:rsidR="00A77B3E" w:rsidP="00394B5E">
      <w:pPr>
        <w:jc w:val="both"/>
      </w:pPr>
    </w:p>
    <w:p w:rsidR="00A77B3E" w:rsidP="00394B5E">
      <w:pPr>
        <w:jc w:val="both"/>
      </w:pPr>
      <w:r>
        <w:t>фио</w:t>
      </w:r>
      <w:r>
        <w:t xml:space="preserve"> обратилась с исковым заявлением – уточненным иско</w:t>
      </w:r>
      <w:r>
        <w:t xml:space="preserve">вым заявлением к наименование организации о расторжении договора, взыскании денежных средств, возмещении морального вреда, расходов на услуги представителя. В обоснование своих доводов истец </w:t>
      </w:r>
      <w:r>
        <w:t>фио</w:t>
      </w:r>
      <w:r>
        <w:t xml:space="preserve"> ссылается на то, что ею было заказано с сайта </w:t>
      </w:r>
      <w:r>
        <w:t>htt</w:t>
      </w:r>
      <w:r>
        <w:t>://</w:t>
      </w:r>
      <w:r>
        <w:t>fredericc</w:t>
      </w:r>
      <w:r>
        <w:t>o-finchi.ru</w:t>
      </w:r>
      <w:r>
        <w:t xml:space="preserve"> постельное белье </w:t>
      </w:r>
      <w:r>
        <w:t>премиум</w:t>
      </w:r>
      <w:r>
        <w:t xml:space="preserve"> класса, которое ей направлено наименование организации. Однако, получив дата постельное белье путем почтовой связи, обнаружено, что качество комплектов постельного итальянского белья не соответствует качеству, предлагае</w:t>
      </w:r>
      <w:r>
        <w:t xml:space="preserve">мое на сайте.  </w:t>
      </w:r>
    </w:p>
    <w:p w:rsidR="00A77B3E" w:rsidP="00394B5E">
      <w:pPr>
        <w:jc w:val="both"/>
      </w:pPr>
      <w:r>
        <w:t xml:space="preserve">Истец </w:t>
      </w:r>
      <w:r>
        <w:t>фио</w:t>
      </w:r>
      <w:r>
        <w:t xml:space="preserve"> и ее представитель </w:t>
      </w:r>
      <w:r>
        <w:t>фио</w:t>
      </w:r>
      <w:r>
        <w:t xml:space="preserve"> в судебном заседании поддержала в полном объеме исковые требования – уточненные исковые требования.  </w:t>
      </w:r>
    </w:p>
    <w:p w:rsidR="00A77B3E" w:rsidP="00394B5E">
      <w:pPr>
        <w:jc w:val="both"/>
      </w:pPr>
      <w:r>
        <w:t>Третьи лица, не заявляющие самостоятельных требований относительно предмета спора: наименование организац</w:t>
      </w:r>
      <w:r>
        <w:t xml:space="preserve">ии, наименование организации, Московский филиал наименование организации в судебное заседание не явились, о дате и месте судебного заседания извещены надлежащим образом. </w:t>
      </w:r>
    </w:p>
    <w:p w:rsidR="00A77B3E" w:rsidP="00394B5E">
      <w:pPr>
        <w:jc w:val="both"/>
      </w:pPr>
      <w:r>
        <w:t xml:space="preserve">Участники процесса не возражали о рассмотрении дела без их участия.  </w:t>
      </w:r>
    </w:p>
    <w:p w:rsidR="00A77B3E" w:rsidP="00394B5E">
      <w:pPr>
        <w:jc w:val="both"/>
      </w:pPr>
      <w:r>
        <w:t xml:space="preserve">Заслушав истца </w:t>
      </w:r>
      <w:r>
        <w:t>и его представителя, исследовав письменные материалы гражданского дела и оценив представленные доказательства в их совокупности, суд приходит к следующему выводу.</w:t>
      </w:r>
    </w:p>
    <w:p w:rsidR="00A77B3E" w:rsidP="00394B5E">
      <w:pPr>
        <w:jc w:val="both"/>
      </w:pPr>
      <w:r>
        <w:t>Согласно ст. 469 ГК РФ, продавец обязан передать покупателю товар, качество которого соответс</w:t>
      </w:r>
      <w:r>
        <w:t xml:space="preserve">твует договору купли  - продажи. При отсутствии в договоре купли – продажи условий о качестве товара продавец обязан передать покупателю товар, пригодный для целей, для которых товар такого рода обычно используется.   </w:t>
      </w:r>
    </w:p>
    <w:p w:rsidR="00A77B3E" w:rsidP="00394B5E">
      <w:pPr>
        <w:jc w:val="both"/>
      </w:pPr>
      <w:r>
        <w:t>В соответствии с требованиями ст. 503</w:t>
      </w:r>
      <w:r>
        <w:t xml:space="preserve"> ГК РФ, покупатель, которому продан товар ненадлежащего качества, если его недостатки не были оговорены продавцом, по своему выбору вправе потребовать: замены  недоброкачественного товара, товаром надлежащего качества; соразмерного уменьшения покупной цены</w:t>
      </w:r>
      <w:r>
        <w:t xml:space="preserve">; незамедлительного безвозмездного устранения недостатков товара; возмещения расходов на устранение недостатков товара. </w:t>
      </w:r>
    </w:p>
    <w:p w:rsidR="00A77B3E" w:rsidP="00394B5E">
      <w:pPr>
        <w:jc w:val="both"/>
      </w:pPr>
      <w:r>
        <w:t>В силу пунктов 1 и 2 ст. 503 ГК РФ,  покупатель, которому продан товар ненадлежащего качества, если его недостатки не были оговорены пр</w:t>
      </w:r>
      <w:r>
        <w:t xml:space="preserve">одавцом, вправе отказаться от исполнения договора розничной купли – продажи и потребовать возврата уплаченной за товар суммы. </w:t>
      </w:r>
    </w:p>
    <w:p w:rsidR="00A77B3E" w:rsidP="00394B5E">
      <w:pPr>
        <w:jc w:val="both"/>
      </w:pPr>
      <w:r>
        <w:t>Из ст. 497 ГК РФ следует, что договор розничной купли – продажи может быть заключен на основании ознакомления покупателя с предло</w:t>
      </w:r>
      <w:r>
        <w:t>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w:t>
      </w:r>
      <w:r>
        <w:t xml:space="preserve"> образцом товара при заключении такого договора (дистанционный способ продажи товара).</w:t>
      </w:r>
    </w:p>
    <w:p w:rsidR="00A77B3E" w:rsidP="00394B5E">
      <w:pPr>
        <w:jc w:val="both"/>
      </w:pPr>
      <w:r>
        <w:t xml:space="preserve"> </w:t>
      </w:r>
      <w:r>
        <w:tab/>
        <w:t xml:space="preserve">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w:t>
      </w:r>
      <w:r>
        <w:t>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w:t>
      </w:r>
      <w:r>
        <w:t>жданина или месту нахождения покупателя - юридического лица.</w:t>
      </w:r>
    </w:p>
    <w:p w:rsidR="00A77B3E" w:rsidP="00394B5E">
      <w:pPr>
        <w:jc w:val="both"/>
      </w:pPr>
      <w:r>
        <w:t>Если иное не предусмотрено законом, до передачи товара покупатель вправе отказаться от исполнения любого указанного в пункте 3 настоящей статьи договора розничной купли-продажи при условии возмещ</w:t>
      </w:r>
      <w:r>
        <w:t>ения продавцу необходимых расходов, понесенных в связи с совершением действий по исполнению договора.</w:t>
      </w:r>
    </w:p>
    <w:p w:rsidR="00A77B3E" w:rsidP="00394B5E">
      <w:pPr>
        <w:jc w:val="both"/>
      </w:pPr>
      <w:r>
        <w:t>Аналогичные правила установлены в ст.26.1 Закона Российской Федерации от             дата № 2300-1 «О защите прав потребителей».</w:t>
      </w:r>
    </w:p>
    <w:p w:rsidR="00A77B3E" w:rsidP="00394B5E">
      <w:pPr>
        <w:jc w:val="both"/>
      </w:pPr>
      <w:r>
        <w:t>Дистанционный способ прод</w:t>
      </w:r>
      <w:r>
        <w:t xml:space="preserve">ажи товара регулируется Правилами продажи товаров по договору розничной купли-продажи, утвержденными Постановлением Правительства Российской Федерации от дата № 2463. </w:t>
      </w:r>
    </w:p>
    <w:p w:rsidR="00A77B3E" w:rsidP="00394B5E">
      <w:pPr>
        <w:jc w:val="both"/>
      </w:pPr>
      <w:r>
        <w:t>Исходя из содержания Правил, при дистанционном способе продажи товара продавец обязан за</w:t>
      </w:r>
      <w:r>
        <w:t xml:space="preserve">ключить договор розничной купли-продажи с любым лицом, выразившим намерение приобрести товар на условиях оферты. </w:t>
      </w:r>
    </w:p>
    <w:p w:rsidR="00A77B3E" w:rsidP="00394B5E">
      <w:pPr>
        <w:jc w:val="both"/>
      </w:pPr>
      <w:r>
        <w:t>Обязательства продавца по передаче товара и иные обязательства, связанные с передачей товара, возникают с момента получения продавцом сообщени</w:t>
      </w:r>
      <w:r>
        <w:t>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A77B3E" w:rsidP="00394B5E">
      <w:pPr>
        <w:jc w:val="both"/>
      </w:pPr>
      <w:r>
        <w:t>Договор розничной купли-продажи считается заключенным с мом</w:t>
      </w:r>
      <w:r>
        <w:t>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A77B3E" w:rsidP="00394B5E">
      <w:pPr>
        <w:jc w:val="both"/>
      </w:pPr>
      <w:r>
        <w:t>При дистанционном способе про</w:t>
      </w:r>
      <w:r>
        <w:t xml:space="preserve">дажи товара с использованием информационно-телекоммуникационной сети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w:t>
      </w:r>
      <w:r>
        <w:t>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A77B3E" w:rsidP="00394B5E">
      <w:pPr>
        <w:jc w:val="both"/>
      </w:pPr>
      <w:r>
        <w:t>Указанное подтверждение должно содержать номер заказа или иной способ идентификации заказа, который позволя</w:t>
      </w:r>
      <w:r>
        <w:t>ет потребителю получить информацию о заключенном договоре розничной купли-продажи и его условиях.</w:t>
      </w:r>
    </w:p>
    <w:p w:rsidR="00A77B3E" w:rsidP="00394B5E">
      <w:pPr>
        <w:jc w:val="both"/>
      </w:pPr>
      <w:r>
        <w:t>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w:t>
      </w:r>
      <w:r>
        <w:t>ретаемым товаром до его передачи потребителю.</w:t>
      </w:r>
    </w:p>
    <w:p w:rsidR="00A77B3E" w:rsidP="00394B5E">
      <w:pPr>
        <w:jc w:val="both"/>
      </w:pPr>
      <w:r>
        <w:t>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w:t>
      </w:r>
      <w:r>
        <w:t>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w:t>
      </w:r>
      <w:r>
        <w:t>начен для продажи дистанционным способом продажи товара.</w:t>
      </w:r>
    </w:p>
    <w:p w:rsidR="00A77B3E" w:rsidP="00394B5E">
      <w:pPr>
        <w:jc w:val="both"/>
      </w:pPr>
      <w:r>
        <w:t xml:space="preserve">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w:t>
      </w:r>
      <w:r>
        <w:t>сайте и (или) странице сайта</w:t>
      </w:r>
      <w:r>
        <w:t xml:space="preserve"> в сети "Интернет" и (или) в программе для электронных вычислительных машин, если соглашением между продавцом и владельцем </w:t>
      </w:r>
      <w:r>
        <w:t>агрегатора</w:t>
      </w:r>
      <w:r>
        <w:t xml:space="preserve"> не предусмотрен иной порядок исполнения такой обязанности.</w:t>
      </w:r>
    </w:p>
    <w:p w:rsidR="00A77B3E" w:rsidP="00394B5E">
      <w:pPr>
        <w:jc w:val="both"/>
      </w:pPr>
      <w:r>
        <w:t>При дистанционном способе продажи товара продавец предоставляет</w:t>
      </w:r>
      <w:r>
        <w:t xml:space="preserve">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w:t>
      </w:r>
      <w:r>
        <w:t>й, почтовой, радиосвязи и др.), и (или) в каталогах, буклетах, проспектах, на фотографиях или в других информационных материалах.</w:t>
      </w:r>
    </w:p>
    <w:p w:rsidR="00A77B3E" w:rsidP="00394B5E">
      <w:pPr>
        <w:jc w:val="both"/>
      </w:pPr>
      <w:r>
        <w:t>Обязанность продавца, предусмотренная пунктом 3 статьи 26.1 Закона Российской Федерации "О защите прав потребителей", признает</w:t>
      </w:r>
      <w:r>
        <w:t>ся исполненной также в случае предоставления потребителю информации с помощью электронных и иных технических средств.</w:t>
      </w:r>
    </w:p>
    <w:p w:rsidR="00A77B3E" w:rsidP="00394B5E">
      <w:pPr>
        <w:jc w:val="both"/>
      </w:pPr>
      <w:r>
        <w:t>Юридические лица, зарегистрированные на адрес и осуществляющие продажу товаров дистанционным способом продажи товара на адрес, обязаны ука</w:t>
      </w:r>
      <w:r>
        <w:t>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A77B3E" w:rsidP="00394B5E">
      <w:pPr>
        <w:jc w:val="both"/>
      </w:pPr>
      <w:r>
        <w:t>Индивидуальные предприниматели, зарегистрированные на адрес и осуществляющие прод</w:t>
      </w:r>
      <w:r>
        <w:t>ажу товаров дистанционным способом продажи товара на адрес,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A77B3E" w:rsidP="00394B5E">
      <w:pPr>
        <w:jc w:val="both"/>
      </w:pPr>
      <w:r>
        <w:t>Указанная информация доводится до потребител</w:t>
      </w:r>
      <w:r>
        <w:t>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A77B3E" w:rsidP="00394B5E">
      <w:pPr>
        <w:jc w:val="both"/>
      </w:pPr>
      <w:r>
        <w:t>Доставленный товар передается потребителю по указанному им адресу,</w:t>
      </w:r>
      <w:r>
        <w:t xml:space="preserve">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w:t>
      </w:r>
      <w:r>
        <w:t>кой Федерации или договором розничной купли-продажи.</w:t>
      </w:r>
    </w:p>
    <w:p w:rsidR="00A77B3E" w:rsidP="00394B5E">
      <w:pPr>
        <w:jc w:val="both"/>
      </w:pPr>
      <w:r>
        <w:t>Потребитель вправе отказаться от товара в любое время до его передачи, а после передачи товара - в течение семи дней.</w:t>
      </w:r>
    </w:p>
    <w:p w:rsidR="00A77B3E" w:rsidP="00394B5E">
      <w:pPr>
        <w:jc w:val="both"/>
      </w:pPr>
      <w:r>
        <w:t>С учетом содержания ст.26.1 Закона Российской Федерации от дата № 2300-1 «О защите пр</w:t>
      </w:r>
      <w:r>
        <w:t>ав потребителей», потребитель вправе отказаться от товара в любое время до его передачи, а после передачи товара - в течение семи дней. В случае, если информация о порядке и сроках возврата товара надлежащего качества не была предоставлена в письменной фор</w:t>
      </w:r>
      <w:r>
        <w:t>ме в момент доставки товара, потребитель вправе отказаться от товара в течение трех месяцев с момента передачи товара. Возврат товара надлежащего качества возможен в случае, если сохранены его товарный вид, потребительские свойства, а также документ, подтв</w:t>
      </w:r>
      <w:r>
        <w:t>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 Потребитель не вправ</w:t>
      </w:r>
      <w:r>
        <w:t>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 При отказе потребителя от товара продавец должен возвратить ему денежную су</w:t>
      </w:r>
      <w:r>
        <w:t>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 Последствия продажи товара ненадлежащ</w:t>
      </w:r>
      <w:r>
        <w:t>его качества дистанционным способом продажи товара установлены положениями, предусмотренными статьями 18 - 24 настоящего Закона.</w:t>
      </w:r>
    </w:p>
    <w:p w:rsidR="00A77B3E" w:rsidP="00394B5E">
      <w:pPr>
        <w:jc w:val="both"/>
      </w:pPr>
      <w:r>
        <w:t xml:space="preserve">На основании норм, установленных ст. 18 Закона Российской Федерации от дата № 2300-1 «О защите прав потребителей», потребитель </w:t>
      </w:r>
      <w:r>
        <w:t>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w:t>
      </w:r>
      <w:r>
        <w:t xml:space="preserve">ответствующим перерасчетом покупной цены; потребовать </w:t>
      </w:r>
      <w:r>
        <w:t xml:space="preserve">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w:t>
      </w:r>
      <w:r>
        <w:t>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A77B3E" w:rsidP="00394B5E">
      <w:pPr>
        <w:jc w:val="both"/>
      </w:pPr>
      <w:r>
        <w:t>При этом потребитель вправе потребовать также полного возмещения убытков, причиненн</w:t>
      </w:r>
      <w:r>
        <w:t xml:space="preserve">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 </w:t>
      </w:r>
    </w:p>
    <w:p w:rsidR="00A77B3E" w:rsidP="00394B5E">
      <w:pPr>
        <w:jc w:val="both"/>
      </w:pPr>
      <w:r>
        <w:t>Требования, указанные в пункте 1 настоящей статьи, предъявляются потребителем п</w:t>
      </w:r>
      <w:r>
        <w:t>родавцу либо уполномоченной организации или уполномоченному индивидуальному предпринимателю.</w:t>
      </w:r>
    </w:p>
    <w:p w:rsidR="00A77B3E" w:rsidP="00394B5E">
      <w:pPr>
        <w:jc w:val="both"/>
      </w:pPr>
      <w:r>
        <w:t>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w:t>
      </w:r>
      <w:r>
        <w:t>у индивидуальному предпринимателю, импортеру.</w:t>
      </w:r>
    </w:p>
    <w:p w:rsidR="00A77B3E" w:rsidP="00394B5E">
      <w:pPr>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A77B3E" w:rsidP="00394B5E">
      <w:pPr>
        <w:jc w:val="both"/>
      </w:pPr>
      <w:r>
        <w:t xml:space="preserve">Отсутствие у потребителя кассового или </w:t>
      </w:r>
      <w:r>
        <w:t>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A77B3E" w:rsidP="00394B5E">
      <w:pPr>
        <w:jc w:val="both"/>
      </w:pPr>
      <w:r>
        <w:t>Продавец (изготовитель), уполномоченная организация или уполномоченный индивидуальный предприниматель, имп</w:t>
      </w:r>
      <w:r>
        <w:t>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A77B3E" w:rsidP="00394B5E">
      <w:pPr>
        <w:jc w:val="both"/>
      </w:pPr>
      <w:r>
        <w:t xml:space="preserve">     </w:t>
      </w:r>
      <w:r>
        <w:tab/>
        <w:t xml:space="preserve">В силу ст. 502 ГК РФ, покупатель вправе в течение четырнадцати </w:t>
      </w:r>
      <w:r>
        <w:t>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w:t>
      </w:r>
      <w:r>
        <w:t>и или комплектации, произведя в случае разницы в цене необходимый перерасчет с продавцом.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w:t>
      </w:r>
      <w:r>
        <w:t>и актами.</w:t>
      </w:r>
    </w:p>
    <w:p w:rsidR="00A77B3E" w:rsidP="00394B5E">
      <w:pPr>
        <w:jc w:val="both"/>
      </w:pPr>
      <w:r>
        <w:t>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w:t>
      </w:r>
      <w:r>
        <w:t xml:space="preserve"> (линолеум, пленка, ковровые покрытия и др.) и другие товары, цена которых определяется за единицу длины. </w:t>
      </w:r>
    </w:p>
    <w:p w:rsidR="00A77B3E" w:rsidP="00394B5E">
      <w:pPr>
        <w:jc w:val="both"/>
      </w:pPr>
      <w:r>
        <w:t>Не подлежат возврату или обмену непродовольственные товары надлежащего качества, перечисленные в Постановлении Правительства Российской Федерации от дата № 2463,  текстильные товары (хлопчатобумажные, льняные, шелковые, шерстяные и синтетические ткани, тов</w:t>
      </w:r>
      <w:r>
        <w:t>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w:t>
      </w:r>
      <w:r>
        <w:t xml:space="preserve">ы;  швейные и трикотажные изделия (изделия швейные и трикотажные бельевые, изделия чулочно-носочные). </w:t>
      </w:r>
    </w:p>
    <w:p w:rsidR="00A77B3E" w:rsidP="00394B5E">
      <w:pPr>
        <w:jc w:val="both"/>
      </w:pPr>
      <w:r>
        <w:t xml:space="preserve">Как усматривается из материалов дела, </w:t>
      </w:r>
      <w:r>
        <w:t>фио</w:t>
      </w:r>
      <w:r>
        <w:t xml:space="preserve">, дата через интернет – магазин на сайте </w:t>
      </w:r>
      <w:r>
        <w:t>htt</w:t>
      </w:r>
      <w:r>
        <w:t>://</w:t>
      </w:r>
      <w:r>
        <w:t>fredericco-finchi.ru</w:t>
      </w:r>
      <w:r>
        <w:t xml:space="preserve"> заказала два комплекта постельного белья </w:t>
      </w:r>
      <w:r>
        <w:t>пре</w:t>
      </w:r>
      <w:r>
        <w:t>миум</w:t>
      </w:r>
      <w:r>
        <w:t xml:space="preserve"> – класса. </w:t>
      </w:r>
    </w:p>
    <w:p w:rsidR="00A77B3E" w:rsidP="00394B5E">
      <w:pPr>
        <w:jc w:val="both"/>
      </w:pPr>
      <w:r>
        <w:t xml:space="preserve">Согласно представленным истцом </w:t>
      </w:r>
      <w:r>
        <w:t>скриншот</w:t>
      </w:r>
      <w:r>
        <w:t xml:space="preserve"> СМС – переписки, полученной на мобильный телефон </w:t>
      </w:r>
      <w:r>
        <w:t>фио</w:t>
      </w:r>
      <w:r>
        <w:t xml:space="preserve"> без даты, следует, что поступили сообщения: «Заберите заказ на белье из Италии в течение пяти дней и получите 20% стоимости заказа на телефон. Номе</w:t>
      </w:r>
      <w:r>
        <w:t xml:space="preserve">р отправления № 14083233108937».   </w:t>
      </w:r>
    </w:p>
    <w:p w:rsidR="00A77B3E" w:rsidP="00394B5E">
      <w:pPr>
        <w:jc w:val="both"/>
      </w:pPr>
      <w:r>
        <w:t xml:space="preserve">дата, </w:t>
      </w:r>
      <w:r>
        <w:t>фио</w:t>
      </w:r>
      <w:r>
        <w:t xml:space="preserve"> через «Почта России» получена посылка, направленная и подписанная дата наименование организации. Сумма платежа                  сумма, за пересылку сумма     </w:t>
      </w:r>
    </w:p>
    <w:p w:rsidR="00A77B3E" w:rsidP="00394B5E">
      <w:pPr>
        <w:jc w:val="both"/>
      </w:pPr>
      <w:r>
        <w:t xml:space="preserve">После получения посылки, в этот же день, </w:t>
      </w:r>
      <w:r>
        <w:t>фио</w:t>
      </w:r>
      <w:r>
        <w:t xml:space="preserve"> в  при</w:t>
      </w:r>
      <w:r>
        <w:t xml:space="preserve">сутствии свидетелей </w:t>
      </w:r>
      <w:r>
        <w:t>фио</w:t>
      </w:r>
      <w:r>
        <w:t xml:space="preserve"> и </w:t>
      </w:r>
      <w:r>
        <w:t>фио</w:t>
      </w:r>
      <w:r>
        <w:t xml:space="preserve"> составлен Акт обследования содержимого посылки, в которой обнаружено вместо двух комплектов </w:t>
      </w:r>
      <w:r>
        <w:t xml:space="preserve">элитного постельного белья </w:t>
      </w:r>
      <w:r>
        <w:t>премиум</w:t>
      </w:r>
      <w:r>
        <w:t xml:space="preserve"> класс наименование организации, два полиэтиленовых пакета  с кусками ткани низкого качества, грубо </w:t>
      </w:r>
      <w:r>
        <w:t>состроченными и торчащими нитками.</w:t>
      </w:r>
    </w:p>
    <w:p w:rsidR="00A77B3E" w:rsidP="00394B5E">
      <w:pPr>
        <w:jc w:val="both"/>
      </w:pPr>
      <w:r>
        <w:t xml:space="preserve">дата, </w:t>
      </w:r>
      <w:r>
        <w:t>фио</w:t>
      </w:r>
      <w:r>
        <w:t xml:space="preserve"> направлена претензия в адрес наименование организации о расторжении договора о поставке и продаже двух комплектов постельного белья, возврата расходов по оплате. </w:t>
      </w:r>
    </w:p>
    <w:p w:rsidR="00A77B3E" w:rsidP="00394B5E">
      <w:pPr>
        <w:jc w:val="both"/>
      </w:pPr>
      <w:r>
        <w:t xml:space="preserve">дата, в адрес </w:t>
      </w:r>
      <w:r>
        <w:t>фио</w:t>
      </w:r>
      <w:r>
        <w:t xml:space="preserve"> направлен ответ на вышеуказанн</w:t>
      </w:r>
      <w:r>
        <w:t xml:space="preserve">ую претензию, в котором наименование организации указало на то, что они не имеют никакого отношения к приобретенному товару, не является его продавцом (изготовителем, уполномоченной организацией), транспортной организацией или службой доставки товаров, по </w:t>
      </w:r>
      <w:r>
        <w:t xml:space="preserve">поручению продавца осуществляющих доставку товара. Рекомендовано обратиться с претензией к наименование организации, поскольку по имеющимся сведениям товар приобретен у него. </w:t>
      </w:r>
    </w:p>
    <w:p w:rsidR="00A77B3E" w:rsidP="00394B5E">
      <w:pPr>
        <w:jc w:val="both"/>
      </w:pPr>
      <w:r>
        <w:t xml:space="preserve">дата, </w:t>
      </w:r>
      <w:r>
        <w:t>фио</w:t>
      </w:r>
      <w:r>
        <w:t xml:space="preserve"> направлена претензия в адрес наименование организации о расторжении до</w:t>
      </w:r>
      <w:r>
        <w:t xml:space="preserve">говора о поставке и продаже двух комплектов постельного белья, возврата расходов по оплате. Согласно отчету отслеживания вручено получателем                       дата. </w:t>
      </w:r>
    </w:p>
    <w:p w:rsidR="00A77B3E" w:rsidP="00394B5E">
      <w:pPr>
        <w:jc w:val="both"/>
      </w:pPr>
      <w:r>
        <w:t>Юридическое лицо наименование организации включено в Единый государственный реестр юри</w:t>
      </w:r>
      <w:r>
        <w:t>дических лиц дата. Согласно сведениям о видах экономической деятельности по Общественному классификатору видов экономической деятельности, является  торговля розничная по почте или по информационно – коммуникационной сети Интернет.</w:t>
      </w:r>
    </w:p>
    <w:p w:rsidR="00A77B3E" w:rsidP="00394B5E">
      <w:pPr>
        <w:jc w:val="both"/>
      </w:pPr>
      <w:r>
        <w:t>Согласно информации, пре</w:t>
      </w:r>
      <w:r>
        <w:t>дставленной Феодосийским почтамтом наименование организации от дата № 195, полученной от Департамента обеспечения систем прессинга и почтовых переводов, перевод  № 14460 от дата на сумму сумма, перечислен на расчетный счет дата в адрес наименование организ</w:t>
      </w:r>
      <w:r>
        <w:t xml:space="preserve">ации. </w:t>
      </w:r>
    </w:p>
    <w:p w:rsidR="00A77B3E" w:rsidP="00394B5E">
      <w:pPr>
        <w:jc w:val="both"/>
      </w:pPr>
      <w:r>
        <w:t xml:space="preserve">дата между наименование организации и наименование организации заключен договор на оказание услуг по приему, обработке и пересылке почтовых переводов.   </w:t>
      </w:r>
    </w:p>
    <w:p w:rsidR="00A77B3E" w:rsidP="00394B5E">
      <w:pPr>
        <w:jc w:val="both"/>
      </w:pPr>
      <w:r>
        <w:t>Таким образом, установлено, что договор розничной купли – продажи двух комплектов элитного пост</w:t>
      </w:r>
      <w:r>
        <w:t xml:space="preserve">ельного белья </w:t>
      </w:r>
      <w:r>
        <w:t>премиум</w:t>
      </w:r>
      <w:r>
        <w:t xml:space="preserve"> класса наименование организации заключен дистанционным способом, в связи с чем, у истца отсутствовала возможность непосредственного ознакомления с указанным товаром либо его образцов при заключении договора.  </w:t>
      </w:r>
    </w:p>
    <w:p w:rsidR="00A77B3E" w:rsidP="00394B5E">
      <w:pPr>
        <w:jc w:val="both"/>
      </w:pPr>
      <w:r>
        <w:t>Исходя из материалов дел</w:t>
      </w:r>
      <w:r>
        <w:t xml:space="preserve">а и вышеизложенных норм закона, истец </w:t>
      </w:r>
      <w:r>
        <w:t>фио</w:t>
      </w:r>
      <w:r>
        <w:t xml:space="preserve"> вправе была обменять товар надлежащего качества в случае, если указанный товар не подошел по форме, габаритам, фасону, размеру или комплектации. </w:t>
      </w:r>
    </w:p>
    <w:p w:rsidR="00A77B3E" w:rsidP="00394B5E">
      <w:pPr>
        <w:jc w:val="both"/>
      </w:pPr>
      <w:r>
        <w:t xml:space="preserve">В связи с чем, расторжение договора купли – продажи в одностороннем </w:t>
      </w:r>
      <w:r>
        <w:t xml:space="preserve">порядке не подлежит удовлетворению, поскольку истцом при обращении в суд с иском не ставится вопрос об его обмене. </w:t>
      </w:r>
    </w:p>
    <w:p w:rsidR="00A77B3E" w:rsidP="00394B5E">
      <w:pPr>
        <w:jc w:val="both"/>
      </w:pPr>
      <w:r>
        <w:t>Истец, после получения товара, дата, в течение семи дней, не отказалась от него, а также в течение трех месяцев с момента передачи товара не</w:t>
      </w:r>
      <w:r>
        <w:t xml:space="preserve"> вернула указанный товар. </w:t>
      </w:r>
    </w:p>
    <w:p w:rsidR="00A77B3E" w:rsidP="00394B5E">
      <w:pPr>
        <w:jc w:val="both"/>
      </w:pPr>
      <w:r>
        <w:t xml:space="preserve">Доказательств о покупке двух комплектов элитного постельного белья </w:t>
      </w:r>
      <w:r>
        <w:t>премиум</w:t>
      </w:r>
      <w:r>
        <w:t xml:space="preserve"> класса наименование организации у наименование организации и наименование организации, а также информации о самом заказе, суду не представлено. Также, отс</w:t>
      </w:r>
      <w:r>
        <w:t xml:space="preserve">утствуют доказательств того, что оформления заказа на доставку двух комплектов элитного постельного белья </w:t>
      </w:r>
      <w:r>
        <w:t>премиум</w:t>
      </w:r>
      <w:r>
        <w:t xml:space="preserve"> класса наименование организации с определенными характеристиками, а приобретенный товар не отвечает требованиям качества, заявленного в публич</w:t>
      </w:r>
      <w:r>
        <w:t xml:space="preserve">ном оферте, и продемонстрированного в сети Интернет на сайте </w:t>
      </w:r>
      <w:r>
        <w:t>htt</w:t>
      </w:r>
      <w:r>
        <w:t>://</w:t>
      </w:r>
      <w:r>
        <w:t>fredericco-finchi.ru</w:t>
      </w:r>
      <w:r>
        <w:t xml:space="preserve">.   </w:t>
      </w:r>
    </w:p>
    <w:p w:rsidR="00A77B3E" w:rsidP="00394B5E">
      <w:pPr>
        <w:jc w:val="both"/>
      </w:pPr>
      <w:r>
        <w:t xml:space="preserve">С учетом вышеизложенного, в удовлетворении исковых требований следует отказать. </w:t>
      </w:r>
    </w:p>
    <w:p w:rsidR="00A77B3E" w:rsidP="00394B5E">
      <w:pPr>
        <w:jc w:val="both"/>
      </w:pPr>
      <w:r>
        <w:t>Руководствуясь ст.ст. 88, 98, 194, 198, 199 ГПК Российской Федерации, мировой судья</w:t>
      </w:r>
      <w:r>
        <w:t xml:space="preserve">, -  </w:t>
      </w:r>
    </w:p>
    <w:p w:rsidR="00A77B3E" w:rsidP="00394B5E">
      <w:pPr>
        <w:jc w:val="both"/>
      </w:pPr>
      <w:r>
        <w:t>РЕШИЛ:</w:t>
      </w:r>
    </w:p>
    <w:p w:rsidR="00A77B3E" w:rsidP="00394B5E">
      <w:pPr>
        <w:jc w:val="both"/>
      </w:pPr>
    </w:p>
    <w:p w:rsidR="00A77B3E" w:rsidP="00394B5E">
      <w:pPr>
        <w:jc w:val="both"/>
      </w:pPr>
      <w:r>
        <w:t xml:space="preserve">В удовлетворении исковых требований </w:t>
      </w:r>
      <w:r>
        <w:t>фио</w:t>
      </w:r>
      <w:r>
        <w:t xml:space="preserve"> к наименование организации (ПОЧТА) о расторжении договора, взыскании денежных средств, возмещении морального вреда, расходов на услуги представителя - отказать.</w:t>
      </w:r>
    </w:p>
    <w:p w:rsidR="00A77B3E" w:rsidP="00394B5E">
      <w:pPr>
        <w:jc w:val="both"/>
      </w:pPr>
      <w:r>
        <w:t>Решение может быть обжаловано сторонами в</w:t>
      </w:r>
      <w:r>
        <w:t xml:space="preserve"> Феодосийский городской суд Республики Крым через мирового судью судебного участка № 87 Феодосийского судебного района (городской округ Феодосия) Республики Крым в течение месяца с момента принятия решения в окончательной форме.</w:t>
      </w:r>
    </w:p>
    <w:p w:rsidR="00A77B3E" w:rsidP="00394B5E">
      <w:pPr>
        <w:jc w:val="both"/>
      </w:pPr>
      <w:r>
        <w:t>Согласно положений частей т</w:t>
      </w:r>
      <w:r>
        <w:t>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w:t>
      </w:r>
      <w:r>
        <w:t>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w:t>
      </w:r>
      <w:r>
        <w:t>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w:t>
      </w:r>
      <w:r>
        <w:t xml:space="preserve">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394B5E">
      <w:pPr>
        <w:jc w:val="both"/>
      </w:pPr>
    </w:p>
    <w:p w:rsidR="00A77B3E" w:rsidP="00394B5E">
      <w:pPr>
        <w:jc w:val="both"/>
      </w:pPr>
      <w:r>
        <w:t>Мировой судья</w:t>
      </w:r>
      <w:r>
        <w:tab/>
      </w:r>
      <w:r>
        <w:tab/>
      </w:r>
      <w:r>
        <w:tab/>
        <w:t>/подпись/</w:t>
      </w:r>
      <w:r>
        <w:tab/>
      </w:r>
      <w:r>
        <w:tab/>
      </w:r>
      <w:r>
        <w:tab/>
      </w:r>
      <w:r>
        <w:tab/>
        <w:t>Т.Н. Ваянова</w:t>
      </w:r>
    </w:p>
    <w:p w:rsidR="00A77B3E" w:rsidP="00394B5E">
      <w:pPr>
        <w:jc w:val="both"/>
      </w:pPr>
    </w:p>
    <w:p w:rsidR="00A77B3E" w:rsidP="00394B5E">
      <w:pPr>
        <w:jc w:val="both"/>
      </w:pPr>
    </w:p>
    <w:p w:rsidR="00A77B3E" w:rsidP="00394B5E">
      <w:pPr>
        <w:jc w:val="both"/>
      </w:pPr>
    </w:p>
    <w:sectPr w:rsidSect="00394B5E">
      <w:pgSz w:w="12240" w:h="15840"/>
      <w:pgMar w:top="426" w:right="474" w:bottom="567"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5F2B"/>
    <w:rsid w:val="00394B5E"/>
    <w:rsid w:val="00945F2B"/>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