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ab/>
        <w:t xml:space="preserve">                                                         Дело № 2-87-955/2020</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 xml:space="preserve">      адрес </w:t>
        <w:tab/>
        <w:tab/>
        <w:tab/>
        <w:t xml:space="preserve">      </w:t>
        <w:tab/>
        <w:t xml:space="preserve">                         </w:t>
        <w:tab/>
        <w:tab/>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гражданское дело по исковому заявлению Главы администрации адрес фио к фио о взыскании в бюджет муниципального образования адрес Крым сумму неправомерно использованных денежных средств в размере сумма,   </w:t>
      </w:r>
    </w:p>
    <w:p w:rsidR="00A77B3E">
      <w:r>
        <w:t xml:space="preserve"> </w:t>
      </w:r>
    </w:p>
    <w:p w:rsidR="00A77B3E">
      <w:r>
        <w:t xml:space="preserve">Руководствуясь ст.ст. 194-199, 233, 235 ГПК Российской Федерации, мировой судья, -   </w:t>
      </w:r>
    </w:p>
    <w:p w:rsidR="00A77B3E"/>
    <w:p w:rsidR="00A77B3E">
      <w:r>
        <w:t>РЕШИЛ:</w:t>
      </w:r>
    </w:p>
    <w:p w:rsidR="00A77B3E"/>
    <w:p w:rsidR="00A77B3E">
      <w:r>
        <w:t>Исковое заявление Главы администрации адрес фио к фио о взыскании в бюджет муниципального образования адрес Крым сумму неправомерно использованных денежных средств - удовлетворить.</w:t>
      </w:r>
    </w:p>
    <w:p w:rsidR="00A77B3E">
      <w:r>
        <w:t xml:space="preserve">Взыскать с фио в пользу администрации адрес сумму неправомерно использованных денежных средств в размере сумма ... рублей.   </w:t>
      </w:r>
    </w:p>
    <w:p w:rsidR="00A77B3E">
      <w:r>
        <w:t xml:space="preserve">В соответствии с ч.1 ст. 103 ГПК РФ взыскать в доход местного бюджета с ответчика фио, не освобожденной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 xml:space="preserve"> </w:t>
        <w:tab/>
        <w:tab/>
        <w:t xml:space="preserve">Т.Н. Ваянова </w:t>
      </w:r>
    </w:p>
    <w:p w:rsidR="00A77B3E"/>
    <w:p w:rsidR="00A77B3E">
      <w:r>
        <w:t>Копия верна:</w:t>
      </w:r>
    </w:p>
    <w:p w:rsidR="00A77B3E">
      <w:r>
        <w:t xml:space="preserve">Мировой судья </w:t>
        <w:tab/>
        <w:tab/>
        <w:tab/>
        <w:tab/>
        <w:tab/>
        <w:tab/>
        <w:tab/>
        <w:tab/>
        <w:t xml:space="preserve">Т.Н. Ваянова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