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                                              Дело № 2-87-1557/2020</w:t>
      </w:r>
    </w:p>
    <w:p w:rsidR="00A77B3E">
      <w:r>
        <w:t xml:space="preserve">                                                                                                                                         УИД 91MS0087-телефон-телефон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 xml:space="preserve">дата </w:t>
        <w:tab/>
        <w:tab/>
        <w:tab/>
        <w:tab/>
        <w:tab/>
        <w:tab/>
        <w:tab/>
        <w:tab/>
        <w:t xml:space="preserve">      </w:t>
        <w:tab/>
        <w:t xml:space="preserve">адрес </w:t>
        <w:tab/>
        <w:tab/>
        <w:tab/>
        <w:t xml:space="preserve">      </w:t>
        <w:tab/>
        <w:t xml:space="preserve">                         </w:t>
        <w:tab/>
        <w:tab/>
      </w:r>
    </w:p>
    <w:p w:rsidR="00A77B3E">
      <w:r>
        <w:t xml:space="preserve">Мировой судья судебного участка № 87 Феодосийского судебного района (городской адрес) адрес Ваянова Т.Н., </w:t>
      </w:r>
    </w:p>
    <w:p w:rsidR="00A77B3E">
      <w:r>
        <w:t xml:space="preserve">при секретаре – фио, </w:t>
      </w:r>
    </w:p>
    <w:p w:rsidR="00A77B3E">
      <w:r>
        <w:t xml:space="preserve">рассмотрев в открытом судебном заседании в адрес исковое заявление Общества с ограниченной ответственностью Микрофинансовая наименование организации к Андреевой Ю... А... о взыскании задолженности по договору займа                     ... от дата, </w:t>
      </w:r>
    </w:p>
    <w:p w:rsidR="00A77B3E">
      <w:r>
        <w:t xml:space="preserve"> </w:t>
      </w:r>
    </w:p>
    <w:p w:rsidR="00A77B3E">
      <w:r>
        <w:t xml:space="preserve">На основании изложенного, руководствуясь ст.ст. 194-199 ГПК Российской Федерации, мировой судья, - </w:t>
      </w:r>
    </w:p>
    <w:p w:rsidR="00A77B3E">
      <w:r>
        <w:t>РЕШИЛ:</w:t>
      </w:r>
    </w:p>
    <w:p w:rsidR="00A77B3E"/>
    <w:p w:rsidR="00A77B3E">
      <w:r>
        <w:t>Исковые требования Общества с ограниченной ответственностью Микрофинансовая наименование организации к Андреевой ...... А... о взыскании задолженности по договору займа ... от дата - удовлетворить.</w:t>
      </w:r>
    </w:p>
    <w:p w:rsidR="00A77B3E">
      <w:r>
        <w:t xml:space="preserve">Взыскать с Андреевой Ю... А... в пользу Общества с ограниченной ответственностью Микрофинансовая наименование организации задолженность по договору займа ... от дата в сумме основного долга сумма, процентов по договору займа за период с дата по дата в размере сумма, а всего сумма.  </w:t>
      </w:r>
    </w:p>
    <w:p w:rsidR="00A77B3E">
      <w:r>
        <w:t xml:space="preserve">Взыскать с Андреевой Ю... А... в пользу Общества с ограниченной ответственностью Микрофинансовая наименование организации расходы по оплате государственной пошлины в размере сумма  </w:t>
      </w:r>
    </w:p>
    <w:p w:rsidR="00A77B3E">
      <w:r>
        <w:t>Решение может быть обжаловано в Феодосийский городской суд адрес через мирового судью судебного участка № 87 Феодосийского судебного района (городской адрес) адрес в течение месяца с момента принятия решения в окончательной форме.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>
      <w:r>
        <w:t>Мировой судья</w:t>
        <w:tab/>
        <w:tab/>
        <w:tab/>
        <w:tab/>
        <w:tab/>
        <w:tab/>
        <w:tab/>
        <w:t xml:space="preserve"> </w:t>
        <w:tab/>
        <w:tab/>
        <w:t xml:space="preserve">Т.Н. Ваянова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