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2-89-3/2020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июня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</w:t>
      </w:r>
      <w:r>
        <w:t>секретаре судебного заседания Нестеровой М.Ф., рассмотрев в открытом судебном заседании гражданское дело по исковому заявлению наименование организации к фио, фио, третьи лица: наименование организации, Администрация адрес, наименование организации, о взыс</w:t>
      </w:r>
      <w:r>
        <w:t>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адрес удовлетворить.</w:t>
      </w:r>
    </w:p>
    <w:p w:rsidR="00A77B3E">
      <w:r>
        <w:t>Взыскать со солидарно фио, паспортные данные, зарегистрированной по адресу: адрес, и фио, паспортные данные, зарегистрированной по адресу: адрес,</w:t>
      </w:r>
      <w:r>
        <w:t xml:space="preserve"> в пользу наименование организации в адрес (р.сч.: 40602810140480000012 в наименование организации, к.сч.: 30101810400000000607, БИК: телефон, ОГРН: 1149102047962, ИНН: телефон, КПП: 910201001) задолженность за услуги теплоснабжения, сложившуюся за период </w:t>
      </w:r>
      <w:r>
        <w:t xml:space="preserve">с дата по дата, в размере сумма, пеню в размере сумма, а также судебные издержки в размере сумма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</w:t>
      </w:r>
      <w:r>
        <w:t>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</w:t>
      </w:r>
      <w:r>
        <w:t>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</w:t>
      </w:r>
      <w:r>
        <w:t>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</w:t>
      </w:r>
      <w:r>
        <w:t xml:space="preserve">й судья                            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00"/>
    <w:rsid w:val="00272D0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A0DAF0-3689-4386-8E35-130611C1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