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Дело № 2-89-4/2025</w:t>
      </w:r>
    </w:p>
    <w:p w:rsidR="00A77B3E">
      <w:r>
        <w:t>УИД: 91MS0088-телефон-телефон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  <w:t xml:space="preserve">                                   адрес</w:t>
      </w:r>
    </w:p>
    <w:p w:rsidR="00A77B3E"/>
    <w:p w:rsidR="00A77B3E">
      <w:r>
        <w:t>Мировой судья</w:t>
      </w:r>
      <w:r>
        <w:t xml:space="preserve">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к наименование организации, третьи лица – </w:t>
      </w:r>
      <w:r>
        <w:t>фио</w:t>
      </w:r>
      <w:r>
        <w:t>,  наименован</w:t>
      </w:r>
      <w:r>
        <w:t xml:space="preserve">ие организации, наименование организации,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Администрация адрес, Государственный комитет по государственной регистрации и кадастру адрес о признании права общей долевой собственности на нежилое помещение,</w:t>
      </w:r>
    </w:p>
    <w:p w:rsidR="00A77B3E">
      <w:r>
        <w:t xml:space="preserve">Руководствуясь </w:t>
      </w:r>
      <w:r>
        <w:t>ст.ст</w:t>
      </w:r>
      <w:r>
        <w:t>. 194-199, 32</w:t>
      </w:r>
      <w:r>
        <w:t>1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к наименование организации, третьи лица – </w:t>
      </w:r>
      <w:r>
        <w:t>фио</w:t>
      </w:r>
      <w:r>
        <w:t xml:space="preserve">,  наименование организации, наименование организации,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 xml:space="preserve">Администрация адрес, Государственный комитет по государственной регистрации и кадастру адрес о признании права общей долевой собственности на нежилое помещение – отказать.  </w:t>
      </w:r>
    </w:p>
    <w:p w:rsidR="00A77B3E">
      <w:r>
        <w:t xml:space="preserve">Разъяснить сторонам, что мировой судья может не составлять мотивированное решение </w:t>
      </w:r>
      <w:r>
        <w:t>суда по рассмотренному им делу.</w:t>
      </w:r>
    </w:p>
    <w:p w:rsidR="00A77B3E">
      <w:r>
        <w:t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</w:t>
      </w:r>
      <w:r>
        <w:t xml:space="preserve">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</w:t>
      </w:r>
      <w:r>
        <w:t>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Феодосийский городской суд адрес путем подачи апелляционной жалобы через мирового судью судебного участка №89 Феодосийского судеб</w:t>
      </w:r>
      <w:r>
        <w:t>ного района (городской адрес) адрес в течение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/подпись/      </w:t>
      </w:r>
      <w:r>
        <w:tab/>
      </w:r>
      <w:r>
        <w:tab/>
        <w:t xml:space="preserve">   </w:t>
      </w:r>
      <w:r>
        <w:tab/>
      </w:r>
      <w:r>
        <w:t>фио</w:t>
      </w:r>
      <w:r>
        <w:t xml:space="preserve">  </w:t>
      </w:r>
    </w:p>
    <w:p w:rsidR="00A77B3E"/>
    <w:p w:rsidR="00A77B3E"/>
    <w:p w:rsidR="00A77B3E"/>
    <w:p w:rsidR="00A77B3E">
      <w:r>
        <w:t>Копия верна</w:t>
      </w:r>
    </w:p>
    <w:p w:rsidR="00A77B3E"/>
    <w:p w:rsidR="00A77B3E">
      <w:r>
        <w:t>Мировой судья:</w:t>
      </w:r>
    </w:p>
    <w:p w:rsidR="00A77B3E">
      <w:r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B8"/>
    <w:rsid w:val="009738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