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 xml:space="preserve">                                                                                                 Дело № 2-89-9/2026</w:t>
      </w:r>
    </w:p>
    <w:p w:rsidR="00A77B3E">
      <w:r>
        <w:t>УИД: 91MS0089-телефон-телефон</w:t>
      </w:r>
    </w:p>
    <w:p w:rsidR="00A77B3E"/>
    <w:p w:rsidR="00A77B3E"/>
    <w:p w:rsidR="00A77B3E">
      <w:r>
        <w:t>РЕШЕНИЕ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>
      <w:r>
        <w:t>05 марта 2026 года</w:t>
      </w:r>
      <w:r>
        <w:tab/>
      </w:r>
      <w:r>
        <w:tab/>
      </w:r>
      <w:r>
        <w:tab/>
      </w:r>
      <w:r>
        <w:tab/>
      </w:r>
      <w:r>
        <w:t xml:space="preserve">                                   г. Феодосия</w:t>
      </w:r>
    </w:p>
    <w:p w:rsidR="00A77B3E"/>
    <w:p w:rsidR="00A77B3E">
      <w:r>
        <w:t xml:space="preserve">Мировой судья судебного участка №89 Феодосийского судебного района (город республиканского значения Феодосия с подчиненной ему территорией) адрес </w:t>
      </w:r>
      <w:r>
        <w:t>Макарчук</w:t>
      </w:r>
      <w:r>
        <w:t xml:space="preserve"> В.Д.,</w:t>
      </w:r>
    </w:p>
    <w:p w:rsidR="00A77B3E">
      <w:r>
        <w:t>при секретаре – Масловой А.О.,</w:t>
      </w:r>
    </w:p>
    <w:p w:rsidR="00A77B3E">
      <w:r>
        <w:t>рассмотрев в отк</w:t>
      </w:r>
      <w:r>
        <w:t xml:space="preserve">рытом судебном заседании гражданское дело по исковому заявлению наименование организации в лице филиала в адрес к </w:t>
      </w:r>
      <w:r>
        <w:t>фио</w:t>
      </w:r>
      <w:r>
        <w:t>, третьи лица – наименование организации, ...</w:t>
      </w:r>
      <w:r>
        <w:t>фио</w:t>
      </w:r>
      <w:r>
        <w:t xml:space="preserve">, </w:t>
      </w:r>
      <w:r>
        <w:t>фио</w:t>
      </w:r>
      <w:r>
        <w:t>, Министерство жилищной политики и государственного строительного надзора адрес, Инспе</w:t>
      </w:r>
      <w:r>
        <w:t xml:space="preserve">кция по жилищному надзору адрес, ... </w:t>
      </w:r>
      <w:r>
        <w:t>фио</w:t>
      </w:r>
      <w:r>
        <w:t xml:space="preserve"> о взыскании задолженности по оплате услуг водоснабжения и водоотведения, пени, судебных расходов,</w:t>
      </w:r>
    </w:p>
    <w:p w:rsidR="00A77B3E">
      <w:r>
        <w:t xml:space="preserve">Руководствуясь </w:t>
      </w:r>
      <w:r>
        <w:t>ст.ст</w:t>
      </w:r>
      <w:r>
        <w:t>. 194-199, 321 Гражданского процессуального кодекса Российской Федерации, мировой судья -</w:t>
      </w:r>
    </w:p>
    <w:p w:rsidR="00A77B3E"/>
    <w:p w:rsidR="00A77B3E">
      <w:r>
        <w:t>РЕШИЛ:</w:t>
      </w:r>
    </w:p>
    <w:p w:rsidR="00A77B3E"/>
    <w:p w:rsidR="00A77B3E">
      <w:r>
        <w:t>Исковое заявление наименование организации в лице филиала в адрес – удовлетворить.</w:t>
      </w:r>
    </w:p>
    <w:p w:rsidR="00A77B3E">
      <w:r>
        <w:t xml:space="preserve">Взыскать с </w:t>
      </w:r>
      <w:r>
        <w:t>фио</w:t>
      </w:r>
      <w:r>
        <w:t>, паспортные данные) в пользу наименование организации в лице филиала в адрес задолженность за предоставленные услуги по водоснабжению и водоотведению за пер</w:t>
      </w:r>
      <w:r>
        <w:t>иод с дата по дата в размере сумма, пени по состоянию на дата в размере сумма, расходы по уплате государственной пошлины в размере сумма, а всего – сумма.</w:t>
      </w:r>
    </w:p>
    <w:p w:rsidR="00A77B3E">
      <w:r>
        <w:t>Взыскание неустойки, рассчитываемой в соответствии с частью 14 статьи 155 Жилищного кодекса Российско</w:t>
      </w:r>
      <w:r>
        <w:t xml:space="preserve">й Федерации, производить с </w:t>
      </w:r>
      <w:r>
        <w:t>фио</w:t>
      </w:r>
      <w:r>
        <w:t xml:space="preserve"> с дата по дату фактического исполнения обязательств.</w:t>
      </w:r>
    </w:p>
    <w:p w:rsidR="00A77B3E">
      <w:r>
        <w:t>Разъяснить сторонам, что мировой судья может не составлять мотивированное решение суда по рассмотренному им делу.</w:t>
      </w:r>
    </w:p>
    <w:p w:rsidR="00A77B3E">
      <w:r>
        <w:t>Лица, участвующие в деле, их представители имеют право под</w:t>
      </w:r>
      <w:r>
        <w:t xml:space="preserve">ать заявление о составлении мотивированного решения суда в течение трех дней со дня объявления резолютивной части решения суда, если присутствовали в судебном заседании и в течение пятнадцати дней со дня объявления резолютивной части решения суда, если не </w:t>
      </w:r>
      <w:r>
        <w:t xml:space="preserve">присутствовали в судебном заседании. </w:t>
      </w:r>
    </w:p>
    <w:p w:rsidR="00A77B3E">
      <w:r>
        <w:t>Мировой судья составляет мотивированное решение суда в течение десяти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>
      <w:r>
        <w:t xml:space="preserve">Решение суда может быть </w:t>
      </w:r>
      <w:r>
        <w:t xml:space="preserve">обжаловано в апелляционном порядке в Феодосийский городской суд адрес путем подачи апелляционной жалобы через мирового судью </w:t>
      </w:r>
      <w:r>
        <w:t>судебного участка №89 Феодосийского судебного района (город республиканского значения Феодосия с подчиненной ему территорией) адрес</w:t>
      </w:r>
      <w:r>
        <w:t xml:space="preserve"> в течение месяца со дня принятия решения суда в окончательной форме.</w:t>
      </w:r>
    </w:p>
    <w:p w:rsidR="00A77B3E"/>
    <w:p w:rsidR="00A77B3E">
      <w:r>
        <w:t xml:space="preserve">                    Мировой судья</w:t>
      </w:r>
      <w:r>
        <w:tab/>
      </w:r>
      <w:r>
        <w:tab/>
        <w:t xml:space="preserve">   </w:t>
      </w:r>
      <w:r>
        <w:tab/>
      </w:r>
      <w:r>
        <w:tab/>
        <w:t xml:space="preserve">   </w:t>
      </w:r>
      <w:r>
        <w:tab/>
        <w:t xml:space="preserve">В.Д. </w:t>
      </w:r>
      <w:r>
        <w:t>Макарчук</w:t>
      </w:r>
      <w:r>
        <w:t xml:space="preserve">  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AA1"/>
    <w:rsid w:val="000A2AA1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