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2-89-10/2026</w:t>
      </w:r>
    </w:p>
    <w:p w:rsidR="00A77B3E">
      <w:r>
        <w:t>УИД: 91MS089-телефон-телефон</w:t>
      </w:r>
    </w:p>
    <w:p w:rsidR="00A77B3E"/>
    <w:p w:rsidR="00A77B3E">
      <w:r>
        <w:t xml:space="preserve">                                                      РЕШЕНИЕ</w:t>
      </w:r>
    </w:p>
    <w:p w:rsidR="00A77B3E">
      <w:r>
        <w:t xml:space="preserve">                             ИМЕНЕМ РОССИЙСКОЙ ФЕДЕРАЦИИ</w:t>
      </w:r>
    </w:p>
    <w:p w:rsidR="00A77B3E"/>
    <w:p w:rsidR="00A77B3E">
      <w:r>
        <w:t xml:space="preserve">11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 </w:t>
      </w:r>
    </w:p>
    <w:p w:rsidR="00A77B3E">
      <w:r>
        <w:t>при секретаре – Масловой А.О.,</w:t>
      </w:r>
    </w:p>
    <w:p w:rsidR="00A77B3E">
      <w:r>
        <w:t>рассмотрев в открытом судебном заседании гражданское дело по ис</w:t>
      </w:r>
      <w:r>
        <w:t xml:space="preserve">ковому заявлению наименование организации в лице филиала в г. Феодосия к </w:t>
      </w:r>
      <w:r>
        <w:t>фио</w:t>
      </w:r>
      <w:r>
        <w:t xml:space="preserve">, </w:t>
      </w:r>
      <w:r>
        <w:t>фио</w:t>
      </w:r>
      <w:r>
        <w:t>, третье лицо – наименование организации о взыскании задолженности за предоставленные услуги по водоснабжению и водоотведению,</w:t>
      </w:r>
    </w:p>
    <w:p w:rsidR="00A77B3E">
      <w:r>
        <w:t>установил:</w:t>
      </w:r>
    </w:p>
    <w:p w:rsidR="00A77B3E">
      <w:r>
        <w:t>наименование организации в лице филиа</w:t>
      </w:r>
      <w:r>
        <w:t xml:space="preserve">ла в г. Феодосия обратилось к мировому судье с иском, который в последующем был уточнен, и просило суд взыскать солидарно с </w:t>
      </w:r>
      <w:r>
        <w:t>ГуцулякаА.А</w:t>
      </w:r>
      <w:r>
        <w:t xml:space="preserve">., </w:t>
      </w:r>
      <w:r>
        <w:t>фио</w:t>
      </w:r>
      <w:r>
        <w:t xml:space="preserve"> задолженность за предоставленные услуги по водоснабжению и водоотведению за период с дата по дата в размере сумма,</w:t>
      </w:r>
      <w:r>
        <w:t xml:space="preserve"> пени в размере сумма, а также расходы по уплате государственной пошлины в размере сумма</w:t>
      </w:r>
    </w:p>
    <w:p w:rsidR="00A77B3E">
      <w:r>
        <w:t>Исковые требования мотивированы тем, что ответчики являются потребителями услуг по водоснабжению и водоотведению, однако в течение длительного времени не выполняют сво</w:t>
      </w:r>
      <w:r>
        <w:t xml:space="preserve">и обязанности по оплате коммунальных услуг, в связи с чем, образовалась задолженность. </w:t>
      </w:r>
    </w:p>
    <w:p w:rsidR="00A77B3E">
      <w:r>
        <w:t>В судебное заседание представитель истца не явился, подал суду заявление о рассмотрении дела в его отсутствие.</w:t>
      </w:r>
    </w:p>
    <w:p w:rsidR="00A77B3E">
      <w:r>
        <w:t xml:space="preserve">Ответчики </w:t>
      </w:r>
      <w:r>
        <w:t>фио</w:t>
      </w:r>
      <w:r>
        <w:t xml:space="preserve"> и </w:t>
      </w:r>
      <w:r>
        <w:t>фио</w:t>
      </w:r>
      <w:r>
        <w:t xml:space="preserve"> в судебное заседание не явились, изве</w:t>
      </w:r>
      <w:r>
        <w:t>щены судом надлежаще.</w:t>
      </w:r>
    </w:p>
    <w:p w:rsidR="00A77B3E">
      <w:r>
        <w:t xml:space="preserve">Представитель ответчика </w:t>
      </w:r>
      <w:r>
        <w:t>фио</w:t>
      </w:r>
      <w:r>
        <w:t xml:space="preserve"> – </w:t>
      </w:r>
      <w:r>
        <w:t>фио</w:t>
      </w:r>
      <w:r>
        <w:t xml:space="preserve"> возражала против взыскания с ее доверителя задолженности за услуги водоснабжения и водоотведения, мотивируя тем, что </w:t>
      </w:r>
      <w:r>
        <w:t>фио</w:t>
      </w:r>
      <w:r>
        <w:t xml:space="preserve"> по адресу своей регистрации не проживает.</w:t>
      </w:r>
    </w:p>
    <w:p w:rsidR="00A77B3E">
      <w:r>
        <w:t>наименование организации,  будучи над</w:t>
      </w:r>
      <w:r>
        <w:t>лежащим образом уведомленным о рассмотрении дела, явку своего представителя в судебное заседание не обеспечило.</w:t>
      </w:r>
    </w:p>
    <w:p w:rsidR="00A77B3E">
      <w:r>
        <w:t>В соответствии с ч. 3 ст. 167 ГПК РФ  суд считает возможным рассмотреть дело в отсутствие неявившихся лиц.</w:t>
      </w:r>
    </w:p>
    <w:p w:rsidR="00A77B3E">
      <w:r>
        <w:t>Заслушав пояснения представителя отве</w:t>
      </w:r>
      <w:r>
        <w:t>тчика, исследовав материалы дела и представленные доказательства с учетом требований закона об их допустимости, относимости и достоверности как в отдельности, так и их взаимной связи в совокупности, а установленные судом обстоятельства с учетом характера п</w:t>
      </w:r>
      <w:r>
        <w:t>равоотношений сторон и их значимости для правильного разрешения спора, судом приходит к выводу о том, что исковые требований подлежат частичному удовлетворению, исходя из следующего.</w:t>
      </w:r>
    </w:p>
    <w:p w:rsidR="00A77B3E">
      <w:r>
        <w:t xml:space="preserve">Согласно абзацу третьему статьи 678 ГК РФ наниматель обязан своевременно </w:t>
      </w:r>
      <w:r>
        <w:t>вносить плату за жилое помещение. Если договором не установлено иное, наниматель обязан самостоятельно вносить коммунальные платежи.</w:t>
      </w:r>
    </w:p>
    <w:p w:rsidR="00A77B3E">
      <w:r>
        <w:t>Согласно ст. 68 ЖК РФ наниматель жилого помещения по договору социального найма, не исполняющий обязанностей, предусмотренн</w:t>
      </w:r>
      <w:r>
        <w:t>ых жилищным законодательством и договором социального найма жилого помещения, несет ответственность, предусмотренную законодательством.</w:t>
      </w:r>
    </w:p>
    <w:p w:rsidR="00A77B3E">
      <w:r>
        <w:t>С учетом разъяснений в пункте 9 Постановления Пленума Верховного Суда Российской Федерации от дата N 22 "О некоторых воп</w:t>
      </w:r>
      <w:r>
        <w:t xml:space="preserve">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собственности", плата за жилое помещение и коммунальные услуги для </w:t>
      </w:r>
      <w:r>
        <w:t>нанимателя, а также собственника включает в себя, в том числе, плату за коммунальные услуги (плата за холодную воду, горячую воду, электрическую энергию, тепловую энергию, марка автомобиля, бытовой марка автомобиля в баллонах, твердое топливо при наличии п</w:t>
      </w:r>
      <w:r>
        <w:t>ечного отопления, плата за отведение сточных вод, обращение с твердыми коммунальными отходами (пункты 2, 3 части 1, пункты 1, 3 части 2, часть 4 статьи 154 Жилищного кодекса Российской Федерации).</w:t>
      </w:r>
    </w:p>
    <w:p w:rsidR="00A77B3E">
      <w:r>
        <w:t>Как следует из разъяснений, содержащихся в пункте 23 постан</w:t>
      </w:r>
      <w:r>
        <w:t>овления Пленума Верховного Суда РФ от дата №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</w:t>
      </w:r>
      <w:r>
        <w:t xml:space="preserve">ственности", по договору социального найма жилого помещения, в том числе полученного по договору обмена жилыми помещениями, обязанность по оплате жилого помещения и коммунальных услуг у нанимателя возникает со дня заключения такого договора (пункт 1 части </w:t>
      </w:r>
      <w:r>
        <w:t>2 статьи 153 Жилищного кодекса Российской Федерации). Несоблюдение письменной формы договора социального найма жилого помещения не освобождает нанимателя от обязанности по внесению платы за жилое помещение и коммунальные услуги.</w:t>
      </w:r>
    </w:p>
    <w:p w:rsidR="00A77B3E">
      <w:r>
        <w:t>Внесение платы за жилое пом</w:t>
      </w:r>
      <w:r>
        <w:t>ещение и коммунальные услуги является обязанностью не только нанимателя, но и проживающих с ним членов его семьи (дееспособных и ограниченных судом в дееспособности), имеющих равное с нанимателем право на жилое помещение, независимо от указания их в догово</w:t>
      </w:r>
      <w:r>
        <w:t>ре социального найма жилого помещения (пункт 5 части 3 статьи 67, части 2, 3 статьи 69 и статья 153 Жилищного кодекса Российской Федерации). Названные лица несут солидарную с нанимателем ответственность за невыполнение обязанности по внесению платы за жило</w:t>
      </w:r>
      <w:r>
        <w:t xml:space="preserve">е помещение и коммунальные услуги (пункт 24 того же Постановления Пленума). </w:t>
      </w:r>
    </w:p>
    <w:p w:rsidR="00A77B3E">
      <w:r>
        <w:t xml:space="preserve">Судом установлено, что согласно выписки из лицевого счета №00051147 от дата, </w:t>
      </w:r>
      <w:r>
        <w:t>фио</w:t>
      </w:r>
      <w:r>
        <w:t xml:space="preserve"> является нанимателем жилого помещения, расположенного по адресу: адрес; имеет регистрацию по указа</w:t>
      </w:r>
      <w:r>
        <w:t>нному адресу с дата.</w:t>
      </w:r>
    </w:p>
    <w:p w:rsidR="00A77B3E">
      <w:r>
        <w:t xml:space="preserve">Совместно с </w:t>
      </w:r>
      <w:r>
        <w:t>фио</w:t>
      </w:r>
      <w:r>
        <w:t xml:space="preserve">, с дата также зарегистрирована </w:t>
      </w:r>
      <w:r>
        <w:t>фио</w:t>
      </w:r>
    </w:p>
    <w:p w:rsidR="00A77B3E">
      <w:r>
        <w:t>наименование организации является предприятием, предоставляющим услуги водоснабжения и водоотведения.</w:t>
      </w:r>
    </w:p>
    <w:p w:rsidR="00A77B3E">
      <w:r>
        <w:t>Согласно данных лицевого счета №5-252, открытого в наименование организации, по ад</w:t>
      </w:r>
      <w:r>
        <w:t>ресу: адрес, образовалась задолженность по оплате услуг водоснабжения и водоотведения  за период с дата по дата в размере сумма</w:t>
      </w:r>
    </w:p>
    <w:p w:rsidR="00A77B3E">
      <w:r>
        <w:t>С дата начисления по водоснабжению и водоотведению проводятся по показаниям водомера.</w:t>
      </w:r>
    </w:p>
    <w:p w:rsidR="00A77B3E">
      <w:r>
        <w:t xml:space="preserve"> Учитывая вышеприведенные нормы права и разъяснения Верховного Суда Российской Федерации, ответственность по возмещению стоимости предоставленных услуг по водоотведению и водоснабжению квартиры, расположенной по адресу: адрес, несут ответчики в солидарном </w:t>
      </w:r>
      <w:r>
        <w:t>порядке.</w:t>
      </w:r>
    </w:p>
    <w:p w:rsidR="00A77B3E">
      <w:r>
        <w:t xml:space="preserve">Как указывает представитель ответчика, </w:t>
      </w:r>
      <w:r>
        <w:t>фио</w:t>
      </w:r>
      <w:r>
        <w:t xml:space="preserve"> фактически в квартире не проживал, коммунальными услугами не пользовался. </w:t>
      </w:r>
    </w:p>
    <w:p w:rsidR="00A77B3E">
      <w:r>
        <w:t>Согласно разъяснениям, содержащимся в пункте 37 постановления Пленума Верховного Суда Российской Федерации от дата N 22 "О некото</w:t>
      </w:r>
      <w:r>
        <w:t>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собственности", временное неиспользование нанимателями, собс</w:t>
      </w:r>
      <w:r>
        <w:t>твенниками и иными лицами помещений не является основанием для освобождения их от обязанности по внесению платы за содержание жилого помещения, за пользование жилым помещением (платы за наем), платы за отопление, а также за коммунальные услуги, предоставле</w:t>
      </w:r>
      <w:r>
        <w:t xml:space="preserve">нные на общедомовые нужды, взносов на капитальный ремонт. </w:t>
      </w:r>
    </w:p>
    <w:p w:rsidR="00A77B3E">
      <w:r>
        <w:t>С учетом изложенного, суд приходит к выводу о взыскании с ответчиков в солидарном порядке в пользу истца задолженности за услуги водоснабжения и водоотведения за период с дата по дата в размере сум</w:t>
      </w:r>
      <w:r>
        <w:t>ма</w:t>
      </w:r>
    </w:p>
    <w:p w:rsidR="00A77B3E">
      <w:r>
        <w:t>Согласно пункту 14 статьи 155 Жилищного кодекса Российской Федерации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</w:t>
      </w:r>
      <w:r>
        <w:t>рального банка Российской Федерации, действующей на момент оплаты, от не выплаченных в срок сумм за каждый день просрочки начиная со следующего дня после наступления установленного срока оплаты.</w:t>
      </w:r>
    </w:p>
    <w:p w:rsidR="00A77B3E">
      <w:r>
        <w:t>Из представленного истцом расчета следует, что в связи с длит</w:t>
      </w:r>
      <w:r>
        <w:t xml:space="preserve">ельным неисполнением обязанности по оплате коммунальных услуг, образовалась задолженность по оплате пени на общую сумму сумма      </w:t>
      </w:r>
    </w:p>
    <w:p w:rsidR="00A77B3E">
      <w:r>
        <w:t>Пунктом 39 постановления Пленума Верховного Суда Российской Федерации от дата № 22 "О некоторых вопросах рассмотрения судами</w:t>
      </w:r>
      <w:r>
        <w:t xml:space="preserve">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пеня, установленная частью 14 статьи 155 Жилищного кодекса Ро</w:t>
      </w:r>
      <w:r>
        <w:t>ссийской Федерации, в случае ее явной несоразмерности последствиям нарушения обязательства, может быть уменьшена по инициативе суда, разрешающего спор (пункт 1 статьи 333 Гражданского кодекса Российской Федерации).</w:t>
      </w:r>
    </w:p>
    <w:p w:rsidR="00A77B3E">
      <w:r>
        <w:t>Принимая во внимание период допущенной от</w:t>
      </w:r>
      <w:r>
        <w:t xml:space="preserve">ветчиками просрочки, соотношение суммы пени и размера основного обязательства, а также постановление </w:t>
      </w:r>
      <w:r>
        <w:t>Правительства Российской Федерации от дата №474, суд считает возможным снизить размер пени до сумма</w:t>
      </w:r>
    </w:p>
    <w:p w:rsidR="00A77B3E">
      <w:r>
        <w:t>С учетом требований статьи 1 статьи 98 Гражданского про</w:t>
      </w:r>
      <w:r>
        <w:t>цессуального кодекса Российской Федерации, с ответчиков  в пользу наименование организации в лице Феодосийского филиала подлежит взысканию государственная пошлина в размере сумма</w:t>
      </w:r>
    </w:p>
    <w:p w:rsidR="00A77B3E">
      <w:r>
        <w:t>Заочным решением мирового судьи судебного участка №89 Феодосийского судебного</w:t>
      </w:r>
      <w:r>
        <w:t xml:space="preserve"> района адрес от дата с ответчиков в пользу истца солидарно взыскана задолженного за предоставленные услуги по водоснабжению  водоотведению за период с дата по дата в размере сумма, пени в размере сумма, расходы по уплате государственной пошлины в размере </w:t>
      </w:r>
      <w:r>
        <w:t>сумма, а всего – сумма</w:t>
      </w:r>
    </w:p>
    <w:p w:rsidR="00A77B3E">
      <w:r>
        <w:t>Определением мирового судьи от дата вышеуказанного заочное решение отменено.</w:t>
      </w:r>
    </w:p>
    <w:p w:rsidR="00A77B3E">
      <w:r>
        <w:t xml:space="preserve">Поскольку, сумма присужденная заочным решением от дата в принудительном порядке взыскана с </w:t>
      </w:r>
      <w:r>
        <w:t>фио</w:t>
      </w:r>
      <w:r>
        <w:t xml:space="preserve"> после его отмены, следует произвести поворот исполнения судеб</w:t>
      </w:r>
      <w:r>
        <w:t>ного акта.</w:t>
      </w:r>
    </w:p>
    <w:p w:rsidR="00A77B3E">
      <w:r>
        <w:t xml:space="preserve">Руководствуясь </w:t>
      </w:r>
      <w:r>
        <w:t>ст.ст</w:t>
      </w:r>
      <w:r>
        <w:t>. 194 – 199 Гражданского процессуального кодекса Российской Федерации, мировой судья –</w:t>
      </w:r>
    </w:p>
    <w:p w:rsidR="00A77B3E"/>
    <w:p w:rsidR="00A77B3E">
      <w:r>
        <w:t>решил:</w:t>
      </w:r>
    </w:p>
    <w:p w:rsidR="00A77B3E"/>
    <w:p w:rsidR="00A77B3E">
      <w:r>
        <w:t>Исковое заявление наименование организации в лице филиала в г. Феодосия  – удовлетворить частично.</w:t>
      </w:r>
    </w:p>
    <w:p w:rsidR="00A77B3E">
      <w:r>
        <w:t xml:space="preserve">Взыскать солидарно с </w:t>
      </w:r>
      <w:r>
        <w:t>фио</w:t>
      </w:r>
      <w:r>
        <w:t>, пасп</w:t>
      </w:r>
      <w:r>
        <w:t xml:space="preserve">ортные данные Отделом по вопросам миграции ОМВД России по г. Феодосии, код подразделения 910-014), </w:t>
      </w:r>
      <w:r>
        <w:t>фио</w:t>
      </w:r>
      <w:r>
        <w:t>, паспортные данные, (паспортные данные Отделом по вопросам миграции ОМВД России по г. Феодосии, код подразделения 910-014) в пользу наименование организа</w:t>
      </w:r>
      <w:r>
        <w:t xml:space="preserve">ции в лице филиала в </w:t>
      </w:r>
      <w:r>
        <w:t>г.Феодосия</w:t>
      </w:r>
      <w:r>
        <w:t xml:space="preserve"> задолженность за предоставленные услуги по водоснабжению и водоотведению за период с дата по дата в размере сумма, пени в размере сумма (с учетом применения ст. 333 ГК РФ), расходы по оплате государственной пошлины в размере</w:t>
      </w:r>
      <w:r>
        <w:t xml:space="preserve"> сумма,  а всего – сумма.</w:t>
      </w:r>
    </w:p>
    <w:p w:rsidR="00A77B3E">
      <w:r>
        <w:t>В удовлетворении иной части исковых требований – отказать.</w:t>
      </w:r>
    </w:p>
    <w:p w:rsidR="00A77B3E">
      <w:r>
        <w:t>Допустить поворот исполнения заочного решения от дата по гражданскому делу №2-89-51/2025 по иску наименование организации в лице Феодосийского филиала наименование организ</w:t>
      </w:r>
      <w:r>
        <w:t xml:space="preserve">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предоставленные услуги по водоснабжению и водоотведению.</w:t>
      </w:r>
    </w:p>
    <w:p w:rsidR="00A77B3E">
      <w:r>
        <w:t xml:space="preserve">Взыскать с наименование организации в пользу </w:t>
      </w:r>
      <w:r>
        <w:t>фио</w:t>
      </w:r>
      <w:r>
        <w:t xml:space="preserve">, паспортные данные Отделом по вопросам миграции ОМВД России по г. Феодосии, код подразделения 910-014) – </w:t>
      </w:r>
      <w:r>
        <w:t>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 xml:space="preserve">Лица, участвующие в деле, их </w:t>
      </w:r>
      <w:r>
        <w:t>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</w:t>
      </w:r>
      <w:r>
        <w:t xml:space="preserve">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Решение суда может быть обжаловано в апелляционном порядке в Феодосийский городской суд адрес путем подачи апелляцио</w:t>
      </w:r>
      <w:r>
        <w:t>нной жалобы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>Мировой судья</w:t>
      </w:r>
      <w:r>
        <w:tab/>
      </w:r>
      <w:r>
        <w:tab/>
      </w:r>
      <w:r>
        <w:t xml:space="preserve">                    </w:t>
      </w:r>
      <w:r>
        <w:tab/>
      </w:r>
      <w:r>
        <w:tab/>
        <w:t xml:space="preserve">                 В.Д. </w:t>
      </w:r>
      <w:r>
        <w:t>Макарчук</w:t>
      </w:r>
      <w:r>
        <w:t xml:space="preserve">  </w:t>
      </w:r>
    </w:p>
    <w:p w:rsidR="00A77B3E"/>
    <w:p w:rsidR="00A77B3E"/>
    <w:p w:rsidR="00A77B3E">
      <w:r>
        <w:t xml:space="preserve">    Мотивированное решение суда изготовлено дата.</w:t>
      </w:r>
    </w:p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В.Д. </w:t>
      </w:r>
      <w:r>
        <w:t>Макарчук</w:t>
      </w:r>
    </w:p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81"/>
    <w:rsid w:val="00334E8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