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2-89-0016/2023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>, рассмотрев в открытом судебном заседании гражданское дело по исковому заявлению наименование организации в лице филиала наименование организ</w:t>
      </w:r>
      <w:r>
        <w:t xml:space="preserve">ации в адрес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коммунальные услуги, 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адрес, гражданина РФ, паспортные</w:t>
      </w:r>
      <w:r>
        <w:t xml:space="preserve"> данные</w:t>
      </w:r>
      <w:r>
        <w:t xml:space="preserve">, код подразделения телефон, проживающей по адресу: адрес, </w:t>
      </w:r>
      <w:r>
        <w:t>фио</w:t>
      </w:r>
      <w:r>
        <w:t xml:space="preserve">, паспортные данные адрес, </w:t>
      </w:r>
      <w:r>
        <w:t xml:space="preserve">, код подразделения телефон, проживающего по адресу: адрес, </w:t>
      </w:r>
      <w:r>
        <w:t>фи</w:t>
      </w:r>
      <w:r>
        <w:t>о</w:t>
      </w:r>
      <w:r>
        <w:t xml:space="preserve">, паспортные данные адрес </w:t>
      </w:r>
      <w:r>
        <w:t>адрес</w:t>
      </w:r>
      <w:r>
        <w:t>, гражданина РФ, паспортные данные</w:t>
      </w:r>
      <w:r>
        <w:t xml:space="preserve">, проживающего по адресу: адрес, </w:t>
      </w:r>
      <w:r>
        <w:t>фио</w:t>
      </w:r>
      <w:r>
        <w:t xml:space="preserve">, паспортные данные адрес </w:t>
      </w:r>
      <w:r>
        <w:t xml:space="preserve">солидарно в пользу наименование организации в лице филиала наименование организации в </w:t>
      </w:r>
      <w:r>
        <w:t>задолженность по содержанию и обогреву мест общего пользования, жилого дома  в адрес п</w:t>
      </w:r>
      <w:r>
        <w:t xml:space="preserve">о адрес, сложившуюся за период с дата по дата, в размере  сумма, пени в размере сумма, а также расходы, связанные с оплатой государственной пошлины в размере сумма </w:t>
      </w:r>
    </w:p>
    <w:p w:rsidR="00A77B3E">
      <w:r>
        <w:t>Согласно частей 3, 4 ст.199 Гражданского процессуального кодекса РФ мировой судья мож</w:t>
      </w:r>
      <w:r>
        <w:t>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</w:t>
      </w:r>
      <w:r>
        <w:t>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</w:t>
      </w:r>
      <w:r>
        <w:t>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</w:t>
      </w:r>
      <w:r>
        <w:t>тка № 89 Феодосийского судебного района (городской адрес) адрес.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50"/>
    <w:rsid w:val="0072665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